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6A977" w14:textId="474BDB8C" w:rsidR="001C1B3C" w:rsidRPr="001C1B3C" w:rsidRDefault="00446B9B" w:rsidP="001C1B3C">
      <w:pPr>
        <w:pStyle w:val="Ttulo"/>
      </w:pPr>
      <w:bookmarkStart w:id="0" w:name="_Hlk195039846"/>
      <w:bookmarkStart w:id="1" w:name="_Hlk183516435"/>
      <w:bookmarkEnd w:id="0"/>
      <w:r w:rsidRPr="001C1B3C">
        <w:t>CENTRO DE TECNOLOGIA DA INDÚSTRIA QUÍMICA E TÊXTIL</w:t>
      </w:r>
    </w:p>
    <w:bookmarkEnd w:id="1"/>
    <w:p w14:paraId="784006E1" w14:textId="77777777" w:rsidR="001C1B3C" w:rsidRPr="001C1B3C" w:rsidRDefault="001C1B3C" w:rsidP="001C1B3C">
      <w:pPr>
        <w:pStyle w:val="Ttulo"/>
      </w:pPr>
      <w:r w:rsidRPr="001C1B3C">
        <w:t>Faculdade SENAI CETIQT</w:t>
      </w:r>
    </w:p>
    <w:p w14:paraId="4CD20986" w14:textId="1567F5E2" w:rsidR="001C1B3C" w:rsidRDefault="00DA281F" w:rsidP="001C1B3C">
      <w:pPr>
        <w:pStyle w:val="Ttulo"/>
      </w:pPr>
      <w:r>
        <w:t xml:space="preserve">CURSo de bacharelado em </w:t>
      </w:r>
      <w:r w:rsidR="00DD6BDF">
        <w:t>design de moda</w:t>
      </w:r>
    </w:p>
    <w:p w14:paraId="16C82B67" w14:textId="77777777" w:rsidR="000F2B44" w:rsidRPr="000F2B44" w:rsidRDefault="000F2B44" w:rsidP="000F2B44">
      <w:pPr>
        <w:pStyle w:val="Ttulo"/>
      </w:pPr>
    </w:p>
    <w:p w14:paraId="26793EDA" w14:textId="36783FA6" w:rsidR="001C1B3C" w:rsidRPr="00B0596D" w:rsidRDefault="00DD6BDF" w:rsidP="001C1B3C">
      <w:pPr>
        <w:pStyle w:val="Ttulo"/>
        <w:rPr>
          <w:b w:val="0"/>
          <w:bCs w:val="0"/>
        </w:rPr>
      </w:pPr>
      <w:r>
        <w:rPr>
          <w:b w:val="0"/>
          <w:bCs w:val="0"/>
        </w:rPr>
        <w:t>marina tavares nista</w:t>
      </w:r>
    </w:p>
    <w:p w14:paraId="3EC9B55F" w14:textId="77777777" w:rsidR="000F2B44" w:rsidRPr="000F2B44" w:rsidRDefault="000F2B44" w:rsidP="000F2B44">
      <w:pPr>
        <w:pStyle w:val="Ttulo"/>
      </w:pPr>
    </w:p>
    <w:p w14:paraId="7021DC32" w14:textId="77777777" w:rsidR="001C1B3C" w:rsidRPr="001C1B3C" w:rsidRDefault="001C1B3C" w:rsidP="001C1B3C">
      <w:pPr>
        <w:pStyle w:val="Ttulo"/>
      </w:pPr>
    </w:p>
    <w:p w14:paraId="32145A92" w14:textId="2C8D171A" w:rsidR="001C1B3C" w:rsidRDefault="002216E7" w:rsidP="001C1B3C">
      <w:pPr>
        <w:pStyle w:val="Ttulo"/>
      </w:pPr>
      <w:r>
        <w:rPr>
          <w:rStyle w:val="fadeinm1hgl8"/>
        </w:rPr>
        <w:t>Moda Inclusiva para Mulheres com Deficiência Visual: uma Coleção Funcional e Sensorial</w:t>
      </w:r>
    </w:p>
    <w:p w14:paraId="6EFEE05E" w14:textId="3EB0E91F" w:rsidR="001C1B3C" w:rsidRPr="001C1B3C" w:rsidRDefault="001C1B3C" w:rsidP="001C1B3C">
      <w:pPr>
        <w:pStyle w:val="Ttulo"/>
      </w:pPr>
    </w:p>
    <w:p w14:paraId="51E3550D" w14:textId="179FDEC4" w:rsidR="001C1B3C" w:rsidRDefault="001C1B3C" w:rsidP="001C1B3C">
      <w:pPr>
        <w:pStyle w:val="Ttulo"/>
      </w:pPr>
    </w:p>
    <w:p w14:paraId="1942AE8A" w14:textId="0A16B2F8" w:rsidR="001C1B3C" w:rsidRDefault="001C1B3C" w:rsidP="001C1B3C">
      <w:pPr>
        <w:pStyle w:val="Ttulo"/>
      </w:pPr>
    </w:p>
    <w:p w14:paraId="2E2E9D4E" w14:textId="771D9C23" w:rsidR="001C1B3C" w:rsidRDefault="001C1B3C" w:rsidP="001C1B3C">
      <w:pPr>
        <w:pStyle w:val="Ttulo"/>
      </w:pPr>
    </w:p>
    <w:p w14:paraId="4D558384" w14:textId="7F7AB62A" w:rsidR="001C1B3C" w:rsidRDefault="001C1B3C" w:rsidP="001C1B3C">
      <w:pPr>
        <w:pStyle w:val="Ttulo"/>
      </w:pPr>
    </w:p>
    <w:p w14:paraId="0F1333A0" w14:textId="77777777" w:rsidR="00145AC5" w:rsidRDefault="00145AC5" w:rsidP="00145AC5">
      <w:pPr>
        <w:pStyle w:val="Ttulo"/>
      </w:pPr>
    </w:p>
    <w:p w14:paraId="79FE3CAE" w14:textId="77777777" w:rsidR="00145AC5" w:rsidRPr="00145AC5" w:rsidRDefault="00145AC5" w:rsidP="00145AC5">
      <w:pPr>
        <w:pStyle w:val="Ttulo"/>
      </w:pPr>
    </w:p>
    <w:p w14:paraId="27C3A25F" w14:textId="77777777" w:rsidR="001C1B3C" w:rsidRDefault="001C1B3C" w:rsidP="001C1B3C">
      <w:pPr>
        <w:pStyle w:val="Ttulo"/>
      </w:pPr>
    </w:p>
    <w:p w14:paraId="7E4356F1" w14:textId="77777777" w:rsidR="00FC4698" w:rsidRDefault="00FC4698" w:rsidP="00FC4698">
      <w:pPr>
        <w:pStyle w:val="Ttulo"/>
      </w:pPr>
    </w:p>
    <w:p w14:paraId="60ACFC84" w14:textId="77777777" w:rsidR="00FC4698" w:rsidRDefault="00FC4698" w:rsidP="00FC4698">
      <w:pPr>
        <w:pStyle w:val="Ttulo"/>
      </w:pPr>
    </w:p>
    <w:p w14:paraId="72CBF3C1" w14:textId="77777777" w:rsidR="00FC4698" w:rsidRDefault="00FC4698" w:rsidP="00FC4698">
      <w:pPr>
        <w:pStyle w:val="Ttulo"/>
      </w:pPr>
    </w:p>
    <w:p w14:paraId="3509AEFB" w14:textId="77777777" w:rsidR="00FC4698" w:rsidRDefault="00FC4698" w:rsidP="00FC4698">
      <w:pPr>
        <w:pStyle w:val="Ttulo"/>
      </w:pPr>
    </w:p>
    <w:p w14:paraId="1755E2C2" w14:textId="77777777" w:rsidR="00FC4698" w:rsidRDefault="00FC4698" w:rsidP="00FC4698">
      <w:pPr>
        <w:pStyle w:val="Ttulo"/>
      </w:pPr>
    </w:p>
    <w:p w14:paraId="6CF40CE7" w14:textId="77777777" w:rsidR="00145AC5" w:rsidRPr="00145AC5" w:rsidRDefault="00145AC5" w:rsidP="00145AC5">
      <w:pPr>
        <w:pStyle w:val="Ttulo"/>
      </w:pPr>
    </w:p>
    <w:p w14:paraId="23754583" w14:textId="77777777" w:rsidR="00F961E5" w:rsidRDefault="00F961E5" w:rsidP="001C1B3C">
      <w:pPr>
        <w:pStyle w:val="Ttulo"/>
      </w:pPr>
    </w:p>
    <w:p w14:paraId="1738D72D" w14:textId="1BB29306" w:rsidR="001C1B3C" w:rsidRDefault="00F9428E" w:rsidP="00272891">
      <w:pPr>
        <w:pStyle w:val="Ttulo"/>
      </w:pPr>
      <w:r>
        <w:rPr>
          <w:caps w:val="0"/>
        </w:rPr>
        <w:t>Rio de janeiro</w:t>
      </w:r>
    </w:p>
    <w:p w14:paraId="020A927D" w14:textId="64F87640" w:rsidR="001C1B3C" w:rsidRDefault="001C1B3C" w:rsidP="00F961E5">
      <w:pPr>
        <w:pStyle w:val="Ttulo"/>
        <w:rPr>
          <w:b w:val="0"/>
          <w:bCs w:val="0"/>
        </w:rPr>
      </w:pPr>
      <w:r>
        <w:t>202</w:t>
      </w:r>
      <w:r w:rsidR="00134839">
        <w:t>5</w:t>
      </w:r>
      <w:r>
        <w:br w:type="page"/>
      </w:r>
    </w:p>
    <w:p w14:paraId="76FEAE3F" w14:textId="77777777" w:rsidR="000A6B7B" w:rsidRDefault="000A6B7B" w:rsidP="00690023">
      <w:pPr>
        <w:pStyle w:val="Ttulo"/>
      </w:pPr>
    </w:p>
    <w:p w14:paraId="0D4490DD" w14:textId="77777777" w:rsidR="000A6B7B" w:rsidRDefault="000A6B7B" w:rsidP="00690023">
      <w:pPr>
        <w:pStyle w:val="Ttulo"/>
      </w:pPr>
    </w:p>
    <w:p w14:paraId="3F873832" w14:textId="77777777" w:rsidR="000A6B7B" w:rsidRDefault="000A6B7B" w:rsidP="00690023">
      <w:pPr>
        <w:pStyle w:val="Ttulo"/>
      </w:pPr>
    </w:p>
    <w:p w14:paraId="7320D240" w14:textId="77777777" w:rsidR="000A6B7B" w:rsidRDefault="000A6B7B" w:rsidP="00690023">
      <w:pPr>
        <w:pStyle w:val="Ttulo"/>
      </w:pPr>
    </w:p>
    <w:p w14:paraId="063A52D2" w14:textId="3F9A425B" w:rsidR="00690023" w:rsidRDefault="00DD6BDF" w:rsidP="00690023">
      <w:pPr>
        <w:pStyle w:val="Ttulo"/>
      </w:pPr>
      <w:r>
        <w:t>marina tavares nista</w:t>
      </w:r>
    </w:p>
    <w:p w14:paraId="0688025B" w14:textId="77777777" w:rsidR="00690023" w:rsidRPr="001C1B3C" w:rsidRDefault="00690023" w:rsidP="002216E7">
      <w:pPr>
        <w:pStyle w:val="Ttulo"/>
        <w:jc w:val="both"/>
      </w:pPr>
    </w:p>
    <w:p w14:paraId="3A271C5D" w14:textId="77777777" w:rsidR="002216E7" w:rsidRPr="001C1B3C" w:rsidRDefault="002216E7" w:rsidP="002216E7">
      <w:pPr>
        <w:pStyle w:val="Ttulo"/>
      </w:pPr>
    </w:p>
    <w:p w14:paraId="6677B565" w14:textId="450A922D" w:rsidR="00690023" w:rsidRDefault="002216E7" w:rsidP="002216E7">
      <w:pPr>
        <w:pStyle w:val="Ttulo"/>
      </w:pPr>
      <w:r>
        <w:rPr>
          <w:rStyle w:val="fadeinm1hgl8"/>
        </w:rPr>
        <w:t>Moda Inclusiva para Mulheres com Deficiência Visual: uma Coleção Funcional e Sensorial</w:t>
      </w:r>
    </w:p>
    <w:p w14:paraId="7763A700" w14:textId="77777777" w:rsidR="002216E7" w:rsidRPr="002216E7" w:rsidRDefault="002216E7" w:rsidP="002216E7"/>
    <w:p w14:paraId="161F7F41" w14:textId="77777777" w:rsidR="00F17928" w:rsidRPr="00F17928" w:rsidRDefault="00F17928" w:rsidP="00F17928">
      <w:pPr>
        <w:pStyle w:val="Ttulo"/>
      </w:pPr>
    </w:p>
    <w:p w14:paraId="7F6D9C81" w14:textId="02656246" w:rsidR="006C3A80" w:rsidRPr="006C3A80" w:rsidRDefault="006C3A80" w:rsidP="006C3A80">
      <w:pPr>
        <w:pStyle w:val="Citao"/>
      </w:pPr>
      <w:r w:rsidRPr="006C3A80">
        <w:t xml:space="preserve">Trabalho de Conclusão de Curso a ser submetido à Comissão Examinadora do Curso de Bacharelado em </w:t>
      </w:r>
      <w:r w:rsidR="00DD6BDF">
        <w:t>Design de Moda</w:t>
      </w:r>
      <w:r w:rsidRPr="006C3A80">
        <w:t xml:space="preserve">, da Faculdade SENAI CETIQT, como parte dos requisitos necessários à obtenção do grau de Bacharelado em </w:t>
      </w:r>
      <w:r w:rsidR="00DD6BDF">
        <w:t>Design de Moda</w:t>
      </w:r>
      <w:r w:rsidRPr="006C3A80">
        <w:t>.</w:t>
      </w:r>
    </w:p>
    <w:p w14:paraId="2CB32390" w14:textId="77777777" w:rsidR="00DD6BDF" w:rsidRDefault="006C3A80" w:rsidP="00DD6BDF">
      <w:pPr>
        <w:pStyle w:val="Citao"/>
      </w:pPr>
      <w:r w:rsidRPr="006C3A80">
        <w:t>Orientador:</w:t>
      </w:r>
      <w:r w:rsidR="00DD6BDF">
        <w:t xml:space="preserve"> Cristiane de Souza dos Santos de Carvalho.</w:t>
      </w:r>
    </w:p>
    <w:p w14:paraId="7D4325B4" w14:textId="6F681C3C" w:rsidR="00690023" w:rsidRDefault="00690023" w:rsidP="006C3A80">
      <w:pPr>
        <w:pStyle w:val="Citao"/>
      </w:pPr>
    </w:p>
    <w:p w14:paraId="140A53BE" w14:textId="77777777" w:rsidR="00690023" w:rsidRDefault="00690023" w:rsidP="00690023">
      <w:pPr>
        <w:pStyle w:val="Ttulo"/>
      </w:pPr>
    </w:p>
    <w:p w14:paraId="6B3B627C" w14:textId="77777777" w:rsidR="00690023" w:rsidRDefault="00690023" w:rsidP="00690023">
      <w:pPr>
        <w:pStyle w:val="Ttulo"/>
      </w:pPr>
    </w:p>
    <w:p w14:paraId="4E93DF4B" w14:textId="77777777" w:rsidR="00AC326C" w:rsidRDefault="00AC326C" w:rsidP="00AC326C">
      <w:pPr>
        <w:pStyle w:val="Ttulo"/>
      </w:pPr>
    </w:p>
    <w:p w14:paraId="4598886C" w14:textId="77777777" w:rsidR="00AC326C" w:rsidRDefault="00AC326C" w:rsidP="00FC4698">
      <w:pPr>
        <w:pStyle w:val="Ttulo"/>
      </w:pPr>
    </w:p>
    <w:p w14:paraId="29E8706D" w14:textId="77777777" w:rsidR="00FC4698" w:rsidRDefault="00FC4698" w:rsidP="00FC4698">
      <w:pPr>
        <w:pStyle w:val="Ttulo"/>
      </w:pPr>
    </w:p>
    <w:p w14:paraId="5B0FC6CC" w14:textId="77777777" w:rsidR="00FC4698" w:rsidRDefault="00FC4698" w:rsidP="00FC4698">
      <w:pPr>
        <w:pStyle w:val="Ttulo"/>
      </w:pPr>
    </w:p>
    <w:p w14:paraId="3F2EC235" w14:textId="77777777" w:rsidR="00FC4698" w:rsidRDefault="00FC4698" w:rsidP="00FC4698">
      <w:pPr>
        <w:pStyle w:val="Ttulo"/>
      </w:pPr>
    </w:p>
    <w:p w14:paraId="66547F87" w14:textId="77777777" w:rsidR="00FC4698" w:rsidRDefault="00FC4698" w:rsidP="00FC4698">
      <w:pPr>
        <w:pStyle w:val="Ttulo"/>
      </w:pPr>
    </w:p>
    <w:p w14:paraId="7CF47962" w14:textId="77777777" w:rsidR="00AC326C" w:rsidRDefault="00AC326C" w:rsidP="00AC326C">
      <w:pPr>
        <w:pStyle w:val="Ttulo"/>
      </w:pPr>
    </w:p>
    <w:p w14:paraId="4DCD61B2" w14:textId="77777777" w:rsidR="006C3A80" w:rsidRPr="006C3A80" w:rsidRDefault="006C3A80" w:rsidP="006C3A80">
      <w:pPr>
        <w:pStyle w:val="Ttulo"/>
      </w:pPr>
    </w:p>
    <w:p w14:paraId="3D0D472F" w14:textId="0B8530FD" w:rsidR="00690023" w:rsidRDefault="00715D58" w:rsidP="00690023">
      <w:pPr>
        <w:pStyle w:val="Ttulo"/>
      </w:pPr>
      <w:r>
        <w:rPr>
          <w:caps w:val="0"/>
        </w:rPr>
        <w:t>Rio de janeiro</w:t>
      </w:r>
    </w:p>
    <w:p w14:paraId="12C846A1" w14:textId="18543107" w:rsidR="001C1B3C" w:rsidRDefault="00690023" w:rsidP="00AC326C">
      <w:pPr>
        <w:pStyle w:val="Ttulo"/>
      </w:pPr>
      <w:r>
        <w:t>202</w:t>
      </w:r>
      <w:r w:rsidR="00134839">
        <w:t>5</w:t>
      </w:r>
      <w:r w:rsidR="001C1B3C">
        <w:br w:type="page"/>
      </w:r>
    </w:p>
    <w:p w14:paraId="45F69689" w14:textId="77777777" w:rsidR="0024322D" w:rsidRDefault="0024322D" w:rsidP="0024322D"/>
    <w:p w14:paraId="623FE24E" w14:textId="77777777" w:rsidR="0024322D" w:rsidRDefault="0024322D" w:rsidP="0024322D"/>
    <w:p w14:paraId="04007514" w14:textId="77777777" w:rsidR="0024322D" w:rsidRDefault="0024322D" w:rsidP="0024322D"/>
    <w:p w14:paraId="08EEFE3E" w14:textId="77777777" w:rsidR="0024322D" w:rsidRDefault="0024322D" w:rsidP="0024322D"/>
    <w:p w14:paraId="4AA809FA" w14:textId="77777777" w:rsidR="0024322D" w:rsidRPr="0024322D" w:rsidRDefault="0024322D" w:rsidP="0024322D"/>
    <w:tbl>
      <w:tblPr>
        <w:tblW w:w="7797" w:type="dxa"/>
        <w:jc w:val="center"/>
        <w:tblCellMar>
          <w:left w:w="70" w:type="dxa"/>
          <w:right w:w="70" w:type="dxa"/>
        </w:tblCellMar>
        <w:tblLook w:val="04A0" w:firstRow="1" w:lastRow="0" w:firstColumn="1" w:lastColumn="0" w:noHBand="0" w:noVBand="1"/>
      </w:tblPr>
      <w:tblGrid>
        <w:gridCol w:w="1134"/>
        <w:gridCol w:w="6663"/>
      </w:tblGrid>
      <w:tr w:rsidR="0024322D" w:rsidRPr="00D601EB" w14:paraId="400C0B8B" w14:textId="77777777" w:rsidTr="00024F76">
        <w:trPr>
          <w:trHeight w:val="624"/>
          <w:jc w:val="center"/>
        </w:trPr>
        <w:tc>
          <w:tcPr>
            <w:tcW w:w="7797" w:type="dxa"/>
            <w:gridSpan w:val="2"/>
            <w:tcBorders>
              <w:top w:val="nil"/>
              <w:left w:val="nil"/>
              <w:bottom w:val="single" w:sz="4" w:space="0" w:color="auto"/>
              <w:right w:val="nil"/>
            </w:tcBorders>
            <w:shd w:val="clear" w:color="auto" w:fill="auto"/>
            <w:vAlign w:val="bottom"/>
            <w:hideMark/>
          </w:tcPr>
          <w:p w14:paraId="1F9F5EFE" w14:textId="77777777" w:rsidR="0024322D" w:rsidRPr="00B002A8" w:rsidRDefault="0024322D" w:rsidP="0024322D">
            <w:pPr>
              <w:pStyle w:val="Fichacatalogrfica"/>
              <w:ind w:firstLine="709"/>
              <w:jc w:val="center"/>
              <w:rPr>
                <w:b/>
                <w:bCs/>
              </w:rPr>
            </w:pPr>
            <w:r w:rsidRPr="00B002A8">
              <w:rPr>
                <w:b/>
                <w:bCs/>
              </w:rPr>
              <w:t>Dados de catalogação-na-publicação (CIP), conforme Código de Catalogação Anglo-Americano (AACR)</w:t>
            </w:r>
          </w:p>
        </w:tc>
      </w:tr>
      <w:tr w:rsidR="0024322D" w:rsidRPr="00D601EB" w14:paraId="570E6150" w14:textId="77777777" w:rsidTr="00024F76">
        <w:trPr>
          <w:trHeight w:val="143"/>
          <w:jc w:val="center"/>
        </w:trPr>
        <w:tc>
          <w:tcPr>
            <w:tcW w:w="7797" w:type="dxa"/>
            <w:gridSpan w:val="2"/>
            <w:tcBorders>
              <w:top w:val="single" w:sz="4" w:space="0" w:color="auto"/>
              <w:left w:val="nil"/>
              <w:bottom w:val="nil"/>
              <w:right w:val="nil"/>
            </w:tcBorders>
            <w:shd w:val="clear" w:color="auto" w:fill="auto"/>
            <w:noWrap/>
            <w:vAlign w:val="center"/>
            <w:hideMark/>
          </w:tcPr>
          <w:p w14:paraId="2923A219" w14:textId="5CCCF7D5" w:rsidR="0024322D" w:rsidRPr="0020660B" w:rsidRDefault="0024322D" w:rsidP="00123FFE">
            <w:pPr>
              <w:pStyle w:val="Fichacatalogrfica"/>
              <w:rPr>
                <w:sz w:val="2"/>
                <w:szCs w:val="2"/>
              </w:rPr>
            </w:pPr>
          </w:p>
        </w:tc>
      </w:tr>
      <w:tr w:rsidR="0024322D" w:rsidRPr="00D601EB" w14:paraId="14B43A90" w14:textId="77777777" w:rsidTr="00024F76">
        <w:trPr>
          <w:trHeight w:val="300"/>
          <w:jc w:val="center"/>
        </w:trPr>
        <w:tc>
          <w:tcPr>
            <w:tcW w:w="1134" w:type="dxa"/>
            <w:tcBorders>
              <w:top w:val="nil"/>
              <w:left w:val="nil"/>
              <w:bottom w:val="nil"/>
              <w:right w:val="nil"/>
            </w:tcBorders>
            <w:shd w:val="clear" w:color="auto" w:fill="auto"/>
            <w:noWrap/>
            <w:vAlign w:val="bottom"/>
            <w:hideMark/>
          </w:tcPr>
          <w:p w14:paraId="5DB817CC" w14:textId="77777777" w:rsidR="0024322D" w:rsidRPr="00B002A8" w:rsidRDefault="0024322D" w:rsidP="00123FFE">
            <w:pPr>
              <w:pStyle w:val="Fichacatalogrfica"/>
            </w:pPr>
          </w:p>
        </w:tc>
        <w:tc>
          <w:tcPr>
            <w:tcW w:w="6663" w:type="dxa"/>
            <w:tcBorders>
              <w:top w:val="nil"/>
              <w:left w:val="nil"/>
              <w:bottom w:val="nil"/>
              <w:right w:val="nil"/>
            </w:tcBorders>
            <w:shd w:val="clear" w:color="auto" w:fill="auto"/>
            <w:vAlign w:val="center"/>
            <w:hideMark/>
          </w:tcPr>
          <w:p w14:paraId="7A75CFDD" w14:textId="7833F63C" w:rsidR="0024322D" w:rsidRPr="00B002A8" w:rsidRDefault="00DD6BDF" w:rsidP="00681803">
            <w:pPr>
              <w:pStyle w:val="Fichacatalogrfica"/>
            </w:pPr>
            <w:proofErr w:type="spellStart"/>
            <w:r>
              <w:t>Nista</w:t>
            </w:r>
            <w:proofErr w:type="spellEnd"/>
            <w:r>
              <w:t>, Marina</w:t>
            </w:r>
            <w:r w:rsidR="00FC1B29">
              <w:t xml:space="preserve"> Tavares</w:t>
            </w:r>
            <w:r>
              <w:t>.</w:t>
            </w:r>
          </w:p>
        </w:tc>
      </w:tr>
      <w:tr w:rsidR="0024322D" w:rsidRPr="00D601EB" w14:paraId="107E0FBB" w14:textId="77777777" w:rsidTr="00024F76">
        <w:trPr>
          <w:trHeight w:val="528"/>
          <w:jc w:val="center"/>
        </w:trPr>
        <w:tc>
          <w:tcPr>
            <w:tcW w:w="1134" w:type="dxa"/>
            <w:tcBorders>
              <w:top w:val="nil"/>
              <w:left w:val="nil"/>
              <w:bottom w:val="nil"/>
              <w:right w:val="nil"/>
            </w:tcBorders>
            <w:shd w:val="clear" w:color="auto" w:fill="auto"/>
            <w:vAlign w:val="center"/>
            <w:hideMark/>
          </w:tcPr>
          <w:p w14:paraId="5F00C64A" w14:textId="77777777" w:rsidR="0024322D" w:rsidRDefault="00FC1B29" w:rsidP="00123FFE">
            <w:pPr>
              <w:pStyle w:val="Fichacatalogrfica"/>
              <w:jc w:val="center"/>
              <w:rPr>
                <w:color w:val="auto"/>
              </w:rPr>
            </w:pPr>
            <w:r w:rsidRPr="00FC1B29">
              <w:rPr>
                <w:color w:val="auto"/>
              </w:rPr>
              <w:t>N727m</w:t>
            </w:r>
          </w:p>
          <w:p w14:paraId="207206E3" w14:textId="075F9639" w:rsidR="00FC1B29" w:rsidRPr="00FC1B29" w:rsidRDefault="00FC1B29" w:rsidP="00123FFE">
            <w:pPr>
              <w:pStyle w:val="Fichacatalogrfica"/>
              <w:jc w:val="center"/>
              <w:rPr>
                <w:highlight w:val="yellow"/>
              </w:rPr>
            </w:pPr>
          </w:p>
        </w:tc>
        <w:tc>
          <w:tcPr>
            <w:tcW w:w="6663" w:type="dxa"/>
            <w:tcBorders>
              <w:top w:val="nil"/>
              <w:left w:val="nil"/>
              <w:bottom w:val="nil"/>
              <w:right w:val="nil"/>
            </w:tcBorders>
            <w:shd w:val="clear" w:color="auto" w:fill="auto"/>
            <w:vAlign w:val="center"/>
            <w:hideMark/>
          </w:tcPr>
          <w:p w14:paraId="517F020A" w14:textId="1828F92C" w:rsidR="0024322D" w:rsidRPr="00B002A8" w:rsidRDefault="00DD6BDF" w:rsidP="003F7182">
            <w:pPr>
              <w:pStyle w:val="Fichacatalogrfica"/>
              <w:ind w:firstLine="360"/>
            </w:pPr>
            <w:r>
              <w:t>Moda Inclusiva para Mulheres com Deficiência Visual: Uma</w:t>
            </w:r>
            <w:r w:rsidR="002216E7">
              <w:t xml:space="preserve"> Coleção Funcional e Sensorial</w:t>
            </w:r>
            <w:r>
              <w:t>.</w:t>
            </w:r>
            <w:r w:rsidR="0024322D" w:rsidRPr="00B002A8">
              <w:t xml:space="preserve"> / </w:t>
            </w:r>
            <w:r>
              <w:t xml:space="preserve">Marina Tavares </w:t>
            </w:r>
            <w:proofErr w:type="spellStart"/>
            <w:r>
              <w:t>Nista</w:t>
            </w:r>
            <w:proofErr w:type="spellEnd"/>
            <w:r w:rsidR="0024322D" w:rsidRPr="00B002A8">
              <w:t>. – Rio de Janeiro – RJ, 202</w:t>
            </w:r>
            <w:r w:rsidR="0022202E">
              <w:t>5</w:t>
            </w:r>
            <w:r w:rsidR="0024322D" w:rsidRPr="00B002A8">
              <w:t>.</w:t>
            </w:r>
          </w:p>
        </w:tc>
      </w:tr>
      <w:tr w:rsidR="0024322D" w:rsidRPr="00D601EB" w14:paraId="3BAD7AD3" w14:textId="77777777" w:rsidTr="00024F76">
        <w:trPr>
          <w:cantSplit/>
          <w:trHeight w:val="792"/>
          <w:jc w:val="center"/>
        </w:trPr>
        <w:tc>
          <w:tcPr>
            <w:tcW w:w="1134" w:type="dxa"/>
            <w:tcBorders>
              <w:top w:val="nil"/>
              <w:left w:val="nil"/>
              <w:bottom w:val="nil"/>
              <w:right w:val="nil"/>
            </w:tcBorders>
            <w:shd w:val="clear" w:color="auto" w:fill="auto"/>
            <w:vAlign w:val="center"/>
            <w:hideMark/>
          </w:tcPr>
          <w:p w14:paraId="4F2E2118" w14:textId="77777777" w:rsidR="0024322D" w:rsidRPr="00B002A8" w:rsidRDefault="0024322D" w:rsidP="00123FFE">
            <w:pPr>
              <w:pStyle w:val="Fichacatalogrfica"/>
            </w:pPr>
          </w:p>
        </w:tc>
        <w:tc>
          <w:tcPr>
            <w:tcW w:w="6663" w:type="dxa"/>
            <w:tcBorders>
              <w:top w:val="nil"/>
              <w:left w:val="nil"/>
              <w:bottom w:val="nil"/>
              <w:right w:val="nil"/>
            </w:tcBorders>
            <w:shd w:val="clear" w:color="auto" w:fill="auto"/>
            <w:vAlign w:val="center"/>
            <w:hideMark/>
          </w:tcPr>
          <w:p w14:paraId="37B87D58" w14:textId="340EE95F" w:rsidR="0024322D" w:rsidRPr="00B002A8" w:rsidRDefault="00086FE5" w:rsidP="003F7182">
            <w:pPr>
              <w:pStyle w:val="Fichacatalogrfica"/>
              <w:ind w:firstLine="360"/>
            </w:pPr>
            <w:r>
              <w:t>II, 27f.: il.;</w:t>
            </w:r>
            <w:r w:rsidR="0024322D" w:rsidRPr="00B002A8">
              <w:t> 29 cm.</w:t>
            </w:r>
          </w:p>
        </w:tc>
      </w:tr>
      <w:tr w:rsidR="0020660B" w:rsidRPr="00D601EB" w14:paraId="37C4B757" w14:textId="77777777" w:rsidTr="001A3F5D">
        <w:trPr>
          <w:cantSplit/>
          <w:trHeight w:val="300"/>
          <w:jc w:val="center"/>
        </w:trPr>
        <w:tc>
          <w:tcPr>
            <w:tcW w:w="7797" w:type="dxa"/>
            <w:gridSpan w:val="2"/>
            <w:tcBorders>
              <w:top w:val="nil"/>
              <w:left w:val="nil"/>
              <w:bottom w:val="nil"/>
            </w:tcBorders>
            <w:shd w:val="clear" w:color="auto" w:fill="auto"/>
            <w:vAlign w:val="center"/>
            <w:hideMark/>
          </w:tcPr>
          <w:p w14:paraId="09A5C6B5" w14:textId="77777777" w:rsidR="0020660B" w:rsidRPr="0020660B" w:rsidRDefault="0020660B" w:rsidP="0024322D">
            <w:pPr>
              <w:pStyle w:val="Fichacatalogrfica"/>
              <w:ind w:firstLine="709"/>
              <w:rPr>
                <w:sz w:val="2"/>
                <w:szCs w:val="2"/>
              </w:rPr>
            </w:pPr>
          </w:p>
        </w:tc>
      </w:tr>
      <w:tr w:rsidR="0024322D" w:rsidRPr="00D601EB" w14:paraId="7842BEFC" w14:textId="77777777" w:rsidTr="00024F76">
        <w:trPr>
          <w:cantSplit/>
          <w:trHeight w:val="792"/>
          <w:jc w:val="center"/>
        </w:trPr>
        <w:tc>
          <w:tcPr>
            <w:tcW w:w="1134" w:type="dxa"/>
            <w:tcBorders>
              <w:top w:val="nil"/>
              <w:left w:val="nil"/>
              <w:bottom w:val="nil"/>
              <w:right w:val="nil"/>
            </w:tcBorders>
            <w:shd w:val="clear" w:color="auto" w:fill="auto"/>
            <w:vAlign w:val="center"/>
            <w:hideMark/>
          </w:tcPr>
          <w:p w14:paraId="10BA572E" w14:textId="77777777" w:rsidR="0024322D" w:rsidRPr="00B002A8" w:rsidRDefault="0024322D" w:rsidP="00123FFE">
            <w:pPr>
              <w:pStyle w:val="Fichacatalogrfica"/>
            </w:pPr>
          </w:p>
        </w:tc>
        <w:tc>
          <w:tcPr>
            <w:tcW w:w="6663" w:type="dxa"/>
            <w:tcBorders>
              <w:top w:val="nil"/>
              <w:left w:val="nil"/>
              <w:bottom w:val="nil"/>
              <w:right w:val="nil"/>
            </w:tcBorders>
            <w:shd w:val="clear" w:color="auto" w:fill="auto"/>
            <w:vAlign w:val="center"/>
            <w:hideMark/>
          </w:tcPr>
          <w:p w14:paraId="57AF39A1" w14:textId="2BA6FD0C" w:rsidR="0024322D" w:rsidRPr="00B002A8" w:rsidRDefault="0024322D" w:rsidP="003F7182">
            <w:pPr>
              <w:pStyle w:val="Fichacatalogrfica"/>
              <w:ind w:firstLine="360"/>
            </w:pPr>
            <w:r w:rsidRPr="00B002A8">
              <w:t>Trabalho de Conclusão de Curso (Graduação em Xxxx) Faculdade SENAI CETIQT, Rio de Janeiro – RJ, 202</w:t>
            </w:r>
            <w:r w:rsidR="005A2830">
              <w:t>5</w:t>
            </w:r>
            <w:r w:rsidRPr="00B002A8">
              <w:t>.</w:t>
            </w:r>
          </w:p>
        </w:tc>
      </w:tr>
      <w:tr w:rsidR="0020660B" w:rsidRPr="00D601EB" w14:paraId="6C00A27D" w14:textId="77777777" w:rsidTr="003E09FD">
        <w:trPr>
          <w:cantSplit/>
          <w:trHeight w:val="299"/>
          <w:jc w:val="center"/>
        </w:trPr>
        <w:tc>
          <w:tcPr>
            <w:tcW w:w="7797" w:type="dxa"/>
            <w:gridSpan w:val="2"/>
            <w:tcBorders>
              <w:top w:val="nil"/>
              <w:left w:val="nil"/>
              <w:bottom w:val="nil"/>
            </w:tcBorders>
            <w:shd w:val="clear" w:color="auto" w:fill="auto"/>
            <w:vAlign w:val="center"/>
            <w:hideMark/>
          </w:tcPr>
          <w:p w14:paraId="78C9AD0C" w14:textId="77777777" w:rsidR="0020660B" w:rsidRPr="0020660B" w:rsidRDefault="0020660B" w:rsidP="0024322D">
            <w:pPr>
              <w:pStyle w:val="Fichacatalogrfica"/>
              <w:ind w:firstLine="709"/>
              <w:rPr>
                <w:sz w:val="2"/>
                <w:szCs w:val="2"/>
              </w:rPr>
            </w:pPr>
          </w:p>
        </w:tc>
      </w:tr>
      <w:tr w:rsidR="0024322D" w:rsidRPr="00D601EB" w14:paraId="7E8FD2D3" w14:textId="77777777" w:rsidTr="00024F76">
        <w:trPr>
          <w:cantSplit/>
          <w:trHeight w:val="300"/>
          <w:jc w:val="center"/>
        </w:trPr>
        <w:tc>
          <w:tcPr>
            <w:tcW w:w="1134" w:type="dxa"/>
            <w:vMerge w:val="restart"/>
            <w:tcBorders>
              <w:top w:val="nil"/>
              <w:left w:val="nil"/>
              <w:bottom w:val="nil"/>
              <w:right w:val="nil"/>
            </w:tcBorders>
            <w:shd w:val="clear" w:color="auto" w:fill="auto"/>
            <w:vAlign w:val="center"/>
            <w:hideMark/>
          </w:tcPr>
          <w:p w14:paraId="6F667C6F" w14:textId="77777777" w:rsidR="0024322D" w:rsidRPr="00B002A8" w:rsidRDefault="0024322D" w:rsidP="00123FFE">
            <w:pPr>
              <w:pStyle w:val="Fichacatalogrfica"/>
            </w:pPr>
          </w:p>
        </w:tc>
        <w:tc>
          <w:tcPr>
            <w:tcW w:w="6663" w:type="dxa"/>
            <w:tcBorders>
              <w:top w:val="nil"/>
              <w:left w:val="nil"/>
              <w:bottom w:val="nil"/>
              <w:right w:val="nil"/>
            </w:tcBorders>
            <w:shd w:val="clear" w:color="auto" w:fill="auto"/>
            <w:vAlign w:val="center"/>
            <w:hideMark/>
          </w:tcPr>
          <w:p w14:paraId="49C0A53C" w14:textId="77777777" w:rsidR="0024322D" w:rsidRPr="00B002A8" w:rsidRDefault="0024322D" w:rsidP="003F7182">
            <w:pPr>
              <w:pStyle w:val="Fichacatalogrfica"/>
              <w:ind w:firstLine="360"/>
            </w:pPr>
            <w:r w:rsidRPr="00B002A8">
              <w:t>Orientadora: Prof. Nome Completo do Orientador.</w:t>
            </w:r>
          </w:p>
        </w:tc>
      </w:tr>
      <w:tr w:rsidR="0024322D" w:rsidRPr="00D601EB" w14:paraId="66A4DA2D" w14:textId="77777777" w:rsidTr="00024F76">
        <w:trPr>
          <w:cantSplit/>
          <w:trHeight w:val="300"/>
          <w:jc w:val="center"/>
        </w:trPr>
        <w:tc>
          <w:tcPr>
            <w:tcW w:w="1134" w:type="dxa"/>
            <w:vMerge/>
            <w:tcBorders>
              <w:top w:val="nil"/>
              <w:left w:val="nil"/>
              <w:bottom w:val="nil"/>
              <w:right w:val="nil"/>
            </w:tcBorders>
            <w:shd w:val="clear" w:color="auto" w:fill="auto"/>
            <w:vAlign w:val="center"/>
          </w:tcPr>
          <w:p w14:paraId="6E97D54C" w14:textId="77777777" w:rsidR="0024322D" w:rsidRPr="00B002A8" w:rsidRDefault="0024322D" w:rsidP="0024322D">
            <w:pPr>
              <w:pStyle w:val="Fichacatalogrfica"/>
              <w:ind w:firstLine="709"/>
            </w:pPr>
          </w:p>
        </w:tc>
        <w:tc>
          <w:tcPr>
            <w:tcW w:w="6663" w:type="dxa"/>
            <w:tcBorders>
              <w:top w:val="nil"/>
              <w:left w:val="nil"/>
              <w:bottom w:val="nil"/>
              <w:right w:val="nil"/>
            </w:tcBorders>
            <w:shd w:val="clear" w:color="auto" w:fill="auto"/>
            <w:vAlign w:val="center"/>
          </w:tcPr>
          <w:p w14:paraId="51DEAD22" w14:textId="77777777" w:rsidR="0024322D" w:rsidRPr="0020660B" w:rsidRDefault="0024322D" w:rsidP="0024322D">
            <w:pPr>
              <w:pStyle w:val="Fichacatalogrfica"/>
              <w:ind w:firstLine="709"/>
              <w:rPr>
                <w:sz w:val="2"/>
                <w:szCs w:val="2"/>
              </w:rPr>
            </w:pPr>
          </w:p>
        </w:tc>
      </w:tr>
      <w:tr w:rsidR="0024322D" w:rsidRPr="00D601EB" w14:paraId="6F25241C" w14:textId="77777777" w:rsidTr="0020660B">
        <w:trPr>
          <w:cantSplit/>
          <w:trHeight w:val="128"/>
          <w:jc w:val="center"/>
        </w:trPr>
        <w:tc>
          <w:tcPr>
            <w:tcW w:w="1134" w:type="dxa"/>
            <w:vMerge/>
            <w:tcBorders>
              <w:top w:val="nil"/>
              <w:left w:val="nil"/>
              <w:bottom w:val="nil"/>
              <w:right w:val="nil"/>
            </w:tcBorders>
            <w:shd w:val="clear" w:color="auto" w:fill="auto"/>
            <w:vAlign w:val="center"/>
          </w:tcPr>
          <w:p w14:paraId="5D52CE9B" w14:textId="77777777" w:rsidR="0024322D" w:rsidRPr="00B002A8" w:rsidRDefault="0024322D" w:rsidP="0024322D">
            <w:pPr>
              <w:pStyle w:val="Fichacatalogrfica"/>
              <w:ind w:firstLine="709"/>
            </w:pPr>
          </w:p>
        </w:tc>
        <w:tc>
          <w:tcPr>
            <w:tcW w:w="6663" w:type="dxa"/>
            <w:tcBorders>
              <w:top w:val="nil"/>
              <w:left w:val="nil"/>
              <w:bottom w:val="nil"/>
              <w:right w:val="nil"/>
            </w:tcBorders>
            <w:shd w:val="clear" w:color="auto" w:fill="auto"/>
            <w:vAlign w:val="center"/>
          </w:tcPr>
          <w:p w14:paraId="4CCCFD7B" w14:textId="77777777" w:rsidR="0024322D" w:rsidRPr="00B002A8" w:rsidRDefault="0024322D" w:rsidP="003F7182">
            <w:pPr>
              <w:pStyle w:val="Fichacatalogrfica"/>
              <w:ind w:firstLine="360"/>
            </w:pPr>
            <w:r w:rsidRPr="00B002A8">
              <w:t>Inclui referências.</w:t>
            </w:r>
          </w:p>
        </w:tc>
      </w:tr>
      <w:tr w:rsidR="0020660B" w:rsidRPr="00D601EB" w14:paraId="5BB0AEDE" w14:textId="77777777" w:rsidTr="0020660B">
        <w:trPr>
          <w:cantSplit/>
          <w:trHeight w:val="118"/>
          <w:jc w:val="center"/>
        </w:trPr>
        <w:tc>
          <w:tcPr>
            <w:tcW w:w="7797" w:type="dxa"/>
            <w:gridSpan w:val="2"/>
            <w:tcBorders>
              <w:top w:val="nil"/>
              <w:left w:val="nil"/>
              <w:bottom w:val="nil"/>
              <w:right w:val="nil"/>
            </w:tcBorders>
            <w:shd w:val="clear" w:color="auto" w:fill="auto"/>
            <w:vAlign w:val="center"/>
          </w:tcPr>
          <w:p w14:paraId="055652BC" w14:textId="77777777" w:rsidR="0020660B" w:rsidRPr="0020660B" w:rsidRDefault="0020660B" w:rsidP="0024322D">
            <w:pPr>
              <w:pStyle w:val="Fichacatalogrfica"/>
              <w:ind w:firstLine="709"/>
              <w:rPr>
                <w:sz w:val="2"/>
                <w:szCs w:val="2"/>
              </w:rPr>
            </w:pPr>
          </w:p>
        </w:tc>
      </w:tr>
      <w:tr w:rsidR="0024322D" w:rsidRPr="00D601EB" w14:paraId="3BBA8A42" w14:textId="77777777" w:rsidTr="00024F76">
        <w:trPr>
          <w:cantSplit/>
          <w:trHeight w:val="528"/>
          <w:jc w:val="center"/>
        </w:trPr>
        <w:tc>
          <w:tcPr>
            <w:tcW w:w="1134" w:type="dxa"/>
            <w:tcBorders>
              <w:top w:val="nil"/>
              <w:left w:val="nil"/>
              <w:bottom w:val="nil"/>
              <w:right w:val="nil"/>
            </w:tcBorders>
            <w:shd w:val="clear" w:color="auto" w:fill="auto"/>
            <w:vAlign w:val="center"/>
            <w:hideMark/>
          </w:tcPr>
          <w:p w14:paraId="243159CF" w14:textId="77777777" w:rsidR="0024322D" w:rsidRPr="00B002A8" w:rsidRDefault="0024322D" w:rsidP="00123FFE">
            <w:pPr>
              <w:pStyle w:val="Fichacatalogrfica"/>
            </w:pPr>
          </w:p>
        </w:tc>
        <w:tc>
          <w:tcPr>
            <w:tcW w:w="6663" w:type="dxa"/>
            <w:tcBorders>
              <w:top w:val="nil"/>
              <w:left w:val="nil"/>
              <w:bottom w:val="nil"/>
              <w:right w:val="nil"/>
            </w:tcBorders>
            <w:shd w:val="clear" w:color="auto" w:fill="auto"/>
            <w:vAlign w:val="center"/>
            <w:hideMark/>
          </w:tcPr>
          <w:p w14:paraId="144F27E7" w14:textId="5A63B3AF" w:rsidR="0024322D" w:rsidRPr="00B002A8" w:rsidRDefault="0024322D" w:rsidP="003F7182">
            <w:pPr>
              <w:pStyle w:val="Fichacatalogrfica"/>
              <w:ind w:firstLine="360"/>
            </w:pPr>
            <w:r w:rsidRPr="00B002A8">
              <w:t xml:space="preserve">1. </w:t>
            </w:r>
            <w:r w:rsidR="00681803">
              <w:t>Curso</w:t>
            </w:r>
            <w:r w:rsidRPr="00B002A8">
              <w:t>. 2. Assunto. 3. Assunto.  I. Título. II. Nome Completo do Orientador. III. Faculdade SENAI CETIQT.</w:t>
            </w:r>
          </w:p>
        </w:tc>
      </w:tr>
      <w:tr w:rsidR="0024322D" w:rsidRPr="00D601EB" w14:paraId="62544EF2" w14:textId="77777777" w:rsidTr="00024F76">
        <w:trPr>
          <w:cantSplit/>
          <w:trHeight w:val="300"/>
          <w:jc w:val="center"/>
        </w:trPr>
        <w:tc>
          <w:tcPr>
            <w:tcW w:w="7797" w:type="dxa"/>
            <w:gridSpan w:val="2"/>
            <w:tcBorders>
              <w:top w:val="nil"/>
              <w:left w:val="nil"/>
              <w:bottom w:val="nil"/>
              <w:right w:val="nil"/>
            </w:tcBorders>
            <w:shd w:val="clear" w:color="auto" w:fill="auto"/>
            <w:vAlign w:val="center"/>
            <w:hideMark/>
          </w:tcPr>
          <w:p w14:paraId="7E56C86F" w14:textId="68916105" w:rsidR="0024322D" w:rsidRPr="0020660B" w:rsidRDefault="0024322D" w:rsidP="00123FFE">
            <w:pPr>
              <w:pStyle w:val="Fichacatalogrfica"/>
              <w:rPr>
                <w:sz w:val="2"/>
                <w:szCs w:val="2"/>
              </w:rPr>
            </w:pPr>
          </w:p>
        </w:tc>
      </w:tr>
      <w:tr w:rsidR="0024322D" w:rsidRPr="00D601EB" w14:paraId="6D01E328" w14:textId="77777777" w:rsidTr="00024F76">
        <w:trPr>
          <w:trHeight w:val="300"/>
          <w:jc w:val="center"/>
        </w:trPr>
        <w:tc>
          <w:tcPr>
            <w:tcW w:w="7797" w:type="dxa"/>
            <w:gridSpan w:val="2"/>
            <w:tcBorders>
              <w:top w:val="nil"/>
              <w:left w:val="nil"/>
              <w:bottom w:val="nil"/>
              <w:right w:val="nil"/>
            </w:tcBorders>
            <w:shd w:val="clear" w:color="auto" w:fill="auto"/>
            <w:vAlign w:val="center"/>
            <w:hideMark/>
          </w:tcPr>
          <w:p w14:paraId="5765873C" w14:textId="5FF97308" w:rsidR="0024322D" w:rsidRPr="00FC1B29" w:rsidRDefault="0024322D" w:rsidP="0024322D">
            <w:pPr>
              <w:pStyle w:val="Fichacatalogrfica"/>
              <w:ind w:firstLine="709"/>
              <w:jc w:val="right"/>
              <w:rPr>
                <w:color w:val="FF0000"/>
              </w:rPr>
            </w:pPr>
            <w:r w:rsidRPr="00FC1B29">
              <w:rPr>
                <w:color w:val="auto"/>
              </w:rPr>
              <w:t xml:space="preserve">CDU: </w:t>
            </w:r>
            <w:r w:rsidR="00FC1B29" w:rsidRPr="00FC1B29">
              <w:rPr>
                <w:color w:val="auto"/>
              </w:rPr>
              <w:t>391:659-044.252</w:t>
            </w:r>
          </w:p>
        </w:tc>
      </w:tr>
      <w:tr w:rsidR="0024322D" w:rsidRPr="00D601EB" w14:paraId="1B2BBB2B" w14:textId="77777777" w:rsidTr="00024F76">
        <w:trPr>
          <w:cantSplit/>
          <w:trHeight w:val="312"/>
          <w:jc w:val="center"/>
        </w:trPr>
        <w:tc>
          <w:tcPr>
            <w:tcW w:w="7797" w:type="dxa"/>
            <w:gridSpan w:val="2"/>
            <w:tcBorders>
              <w:top w:val="nil"/>
              <w:left w:val="nil"/>
              <w:bottom w:val="single" w:sz="8" w:space="0" w:color="auto"/>
              <w:right w:val="nil"/>
            </w:tcBorders>
            <w:shd w:val="clear" w:color="auto" w:fill="auto"/>
            <w:vAlign w:val="center"/>
            <w:hideMark/>
          </w:tcPr>
          <w:p w14:paraId="7C7477FA" w14:textId="2C43F7DA" w:rsidR="0024322D" w:rsidRPr="0020660B" w:rsidRDefault="0024322D" w:rsidP="00123FFE">
            <w:pPr>
              <w:pStyle w:val="Fichacatalogrfica"/>
              <w:rPr>
                <w:sz w:val="2"/>
                <w:szCs w:val="2"/>
              </w:rPr>
            </w:pPr>
          </w:p>
        </w:tc>
      </w:tr>
      <w:tr w:rsidR="0024322D" w:rsidRPr="00D601EB" w14:paraId="6B9D181D" w14:textId="77777777" w:rsidTr="00024F76">
        <w:trPr>
          <w:trHeight w:val="641"/>
          <w:jc w:val="center"/>
        </w:trPr>
        <w:tc>
          <w:tcPr>
            <w:tcW w:w="7797" w:type="dxa"/>
            <w:gridSpan w:val="2"/>
            <w:tcBorders>
              <w:top w:val="single" w:sz="8" w:space="0" w:color="auto"/>
              <w:left w:val="nil"/>
              <w:bottom w:val="nil"/>
              <w:right w:val="nil"/>
            </w:tcBorders>
            <w:shd w:val="clear" w:color="auto" w:fill="auto"/>
            <w:hideMark/>
          </w:tcPr>
          <w:p w14:paraId="77B81225" w14:textId="77777777" w:rsidR="0024322D" w:rsidRPr="00B002A8" w:rsidRDefault="0024322D" w:rsidP="0024322D">
            <w:pPr>
              <w:pStyle w:val="Fichacatalogrfica"/>
              <w:ind w:firstLine="709"/>
              <w:jc w:val="center"/>
            </w:pPr>
            <w:r w:rsidRPr="00B002A8">
              <w:t>Ficha catalográfica preenchida pelo aluno, e revisado pela Biblioteca SENAI CETIQT. Bibliotecário: Robson Soares Cruz / CRB 7ª nº 6475</w:t>
            </w:r>
          </w:p>
        </w:tc>
      </w:tr>
    </w:tbl>
    <w:p w14:paraId="149F57CD" w14:textId="77777777" w:rsidR="0024322D" w:rsidRDefault="0024322D">
      <w:pPr>
        <w:spacing w:before="0" w:after="160" w:line="259" w:lineRule="auto"/>
        <w:ind w:firstLine="0"/>
        <w:contextualSpacing w:val="0"/>
        <w:jc w:val="left"/>
      </w:pPr>
    </w:p>
    <w:p w14:paraId="1ED51C26" w14:textId="77777777" w:rsidR="004D0CF4" w:rsidRDefault="004D0CF4">
      <w:pPr>
        <w:spacing w:before="0" w:after="160" w:line="259" w:lineRule="auto"/>
        <w:ind w:firstLine="0"/>
        <w:contextualSpacing w:val="0"/>
        <w:jc w:val="left"/>
      </w:pPr>
    </w:p>
    <w:p w14:paraId="19053765" w14:textId="2AEE9BA0" w:rsidR="0024322D" w:rsidRDefault="0024322D">
      <w:pPr>
        <w:spacing w:before="0" w:after="160" w:line="259" w:lineRule="auto"/>
        <w:ind w:firstLine="0"/>
        <w:contextualSpacing w:val="0"/>
        <w:jc w:val="left"/>
        <w:rPr>
          <w:rFonts w:ascii="Arial Negrito" w:hAnsi="Arial Negrito"/>
          <w:b/>
          <w:bCs/>
          <w:caps/>
        </w:rPr>
      </w:pPr>
      <w:r>
        <w:br w:type="page"/>
      </w:r>
    </w:p>
    <w:p w14:paraId="000E7CF1" w14:textId="03C9FF78" w:rsidR="00F171CC" w:rsidRDefault="00C61A43" w:rsidP="00F45171">
      <w:r>
        <w:rPr>
          <w:noProof/>
        </w:rPr>
        <w:lastRenderedPageBreak/>
        <w:drawing>
          <wp:anchor distT="0" distB="0" distL="114300" distR="114300" simplePos="0" relativeHeight="251737088" behindDoc="0" locked="0" layoutInCell="1" allowOverlap="1" wp14:anchorId="775A4D92" wp14:editId="12F9CE08">
            <wp:simplePos x="0" y="0"/>
            <wp:positionH relativeFrom="margin">
              <wp:align>right</wp:align>
            </wp:positionH>
            <wp:positionV relativeFrom="paragraph">
              <wp:posOffset>231</wp:posOffset>
            </wp:positionV>
            <wp:extent cx="5760085" cy="8247380"/>
            <wp:effectExtent l="0" t="0" r="0" b="1270"/>
            <wp:wrapTopAndBottom/>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4"/>
                    <pic:cNvPicPr/>
                  </pic:nvPicPr>
                  <pic:blipFill>
                    <a:blip r:embed="rId8">
                      <a:extLst>
                        <a:ext uri="{28A0092B-C50C-407E-A947-70E740481C1C}">
                          <a14:useLocalDpi xmlns:a14="http://schemas.microsoft.com/office/drawing/2010/main" val="0"/>
                        </a:ext>
                      </a:extLst>
                    </a:blip>
                    <a:stretch>
                      <a:fillRect/>
                    </a:stretch>
                  </pic:blipFill>
                  <pic:spPr>
                    <a:xfrm>
                      <a:off x="0" y="0"/>
                      <a:ext cx="5760085" cy="8247380"/>
                    </a:xfrm>
                    <a:prstGeom prst="rect">
                      <a:avLst/>
                    </a:prstGeom>
                  </pic:spPr>
                </pic:pic>
              </a:graphicData>
            </a:graphic>
          </wp:anchor>
        </w:drawing>
      </w:r>
    </w:p>
    <w:p w14:paraId="4A8E74CA" w14:textId="77777777" w:rsidR="00C61A43" w:rsidRDefault="00C61A43" w:rsidP="00F45171"/>
    <w:p w14:paraId="210D7C6F" w14:textId="77777777" w:rsidR="00C61A43" w:rsidRDefault="00C61A43" w:rsidP="00F45171"/>
    <w:p w14:paraId="5F26C152" w14:textId="77777777" w:rsidR="00C61A43" w:rsidRDefault="00C61A43" w:rsidP="00F45171"/>
    <w:p w14:paraId="7DC113A0" w14:textId="77777777" w:rsidR="00D30DCD" w:rsidRDefault="00D30DCD" w:rsidP="00F45171"/>
    <w:p w14:paraId="6AB8D473" w14:textId="77777777" w:rsidR="00D30DCD" w:rsidRDefault="00D30DCD" w:rsidP="00F45171"/>
    <w:p w14:paraId="5903465C" w14:textId="77777777" w:rsidR="00D30DCD" w:rsidRDefault="00D30DCD" w:rsidP="00F45171"/>
    <w:p w14:paraId="73AB612D" w14:textId="77777777" w:rsidR="00D30DCD" w:rsidRDefault="00D30DCD" w:rsidP="00F45171"/>
    <w:p w14:paraId="7D30D667" w14:textId="77777777" w:rsidR="00F171CC" w:rsidRDefault="00F171CC" w:rsidP="00F45171"/>
    <w:p w14:paraId="2CB6E7A3" w14:textId="77777777" w:rsidR="00F171CC" w:rsidRDefault="00F171CC" w:rsidP="00F45171"/>
    <w:p w14:paraId="7970211D" w14:textId="77777777" w:rsidR="00F171CC" w:rsidRDefault="00F171CC" w:rsidP="00F45171"/>
    <w:p w14:paraId="42FB9045" w14:textId="77777777" w:rsidR="00F171CC" w:rsidRDefault="00F171CC" w:rsidP="00F45171"/>
    <w:p w14:paraId="25ACA927" w14:textId="77777777" w:rsidR="00F171CC" w:rsidRDefault="00F171CC" w:rsidP="00F45171"/>
    <w:p w14:paraId="57E20434" w14:textId="77777777" w:rsidR="00F171CC" w:rsidRDefault="00F171CC" w:rsidP="00F45171"/>
    <w:p w14:paraId="5E8E6B65" w14:textId="77777777" w:rsidR="00F171CC" w:rsidRDefault="00F171CC" w:rsidP="00F45171"/>
    <w:p w14:paraId="53008807" w14:textId="77777777" w:rsidR="00F171CC" w:rsidRDefault="00F171CC" w:rsidP="00F45171"/>
    <w:p w14:paraId="06B75BEF" w14:textId="77777777" w:rsidR="00F171CC" w:rsidRDefault="00F171CC" w:rsidP="00F45171"/>
    <w:p w14:paraId="37A10C37" w14:textId="77777777" w:rsidR="00F171CC" w:rsidRDefault="00F171CC" w:rsidP="00F45171"/>
    <w:p w14:paraId="1A32151A" w14:textId="77777777" w:rsidR="00F171CC" w:rsidRDefault="00F171CC" w:rsidP="00F45171"/>
    <w:p w14:paraId="1F0D8837" w14:textId="77777777" w:rsidR="00F171CC" w:rsidRDefault="00F171CC" w:rsidP="00F45171"/>
    <w:p w14:paraId="67CF0969" w14:textId="77777777" w:rsidR="00F171CC" w:rsidRDefault="00F171CC" w:rsidP="00F45171"/>
    <w:p w14:paraId="670E0300" w14:textId="77777777" w:rsidR="00F171CC" w:rsidRDefault="00F171CC" w:rsidP="00F45171"/>
    <w:p w14:paraId="58CEDC8C" w14:textId="77777777" w:rsidR="00F171CC" w:rsidRDefault="00F171CC" w:rsidP="00F45171"/>
    <w:p w14:paraId="1624282E" w14:textId="77777777" w:rsidR="00D30DCD" w:rsidRDefault="00D30DCD" w:rsidP="00675AEE">
      <w:pPr>
        <w:pStyle w:val="Citao"/>
        <w:rPr>
          <w:color w:val="000000" w:themeColor="text1"/>
          <w:sz w:val="24"/>
          <w:szCs w:val="24"/>
        </w:rPr>
      </w:pPr>
    </w:p>
    <w:p w14:paraId="7FA0A6D0" w14:textId="77777777" w:rsidR="00D30DCD" w:rsidRDefault="00D30DCD" w:rsidP="00675AEE">
      <w:pPr>
        <w:pStyle w:val="Citao"/>
        <w:rPr>
          <w:color w:val="000000" w:themeColor="text1"/>
          <w:sz w:val="24"/>
          <w:szCs w:val="24"/>
        </w:rPr>
      </w:pPr>
    </w:p>
    <w:p w14:paraId="34396F81" w14:textId="77777777" w:rsidR="00D30DCD" w:rsidRDefault="00D30DCD" w:rsidP="00675AEE">
      <w:pPr>
        <w:pStyle w:val="Citao"/>
        <w:rPr>
          <w:color w:val="000000" w:themeColor="text1"/>
          <w:sz w:val="24"/>
          <w:szCs w:val="24"/>
        </w:rPr>
      </w:pPr>
    </w:p>
    <w:p w14:paraId="0642593B" w14:textId="77777777" w:rsidR="00C61A43" w:rsidRPr="00C61A43" w:rsidRDefault="00C61A43" w:rsidP="00C61A43"/>
    <w:p w14:paraId="6A41C178" w14:textId="1A776ADA" w:rsidR="00675AEE" w:rsidRPr="00654ECD" w:rsidRDefault="00DD6BDF" w:rsidP="00675AEE">
      <w:pPr>
        <w:pStyle w:val="Citao"/>
        <w:rPr>
          <w:sz w:val="24"/>
          <w:szCs w:val="22"/>
        </w:rPr>
      </w:pPr>
      <w:r>
        <w:rPr>
          <w:color w:val="000000" w:themeColor="text1"/>
          <w:sz w:val="24"/>
          <w:szCs w:val="24"/>
        </w:rPr>
        <w:t xml:space="preserve">Dedico este trabalho, em primeiro lugar, ao meu pai que sempre trabalhou duro para pagar meus estudos, além de ser muito presente na minha vida, me dando muito amor e incentivo; à minha mãe por cuidar de mim incansavelmente e sempre me motivar </w:t>
      </w:r>
      <w:r w:rsidR="00023B3F">
        <w:rPr>
          <w:color w:val="000000" w:themeColor="text1"/>
          <w:sz w:val="24"/>
          <w:szCs w:val="24"/>
        </w:rPr>
        <w:t>a</w:t>
      </w:r>
      <w:r>
        <w:rPr>
          <w:color w:val="000000" w:themeColor="text1"/>
          <w:sz w:val="24"/>
          <w:szCs w:val="24"/>
        </w:rPr>
        <w:t xml:space="preserve"> fazer uma faculdade; à minha irmã que desde pequena me ajuda e me inspira a ser quem sou e quem quero me tornar; à minha orientadora por saciar minhas dúvidas e me dar clareza e suporte durante a construção desse trabalho.</w:t>
      </w:r>
    </w:p>
    <w:p w14:paraId="05E37DF2" w14:textId="77A81B6A" w:rsidR="00F258C0" w:rsidRPr="00F171CC" w:rsidRDefault="00F258C0" w:rsidP="00F171CC">
      <w:pPr>
        <w:pStyle w:val="Citao"/>
        <w:rPr>
          <w:sz w:val="24"/>
          <w:szCs w:val="24"/>
        </w:rPr>
      </w:pPr>
    </w:p>
    <w:p w14:paraId="4BEB2049" w14:textId="3AF72003" w:rsidR="006C059F" w:rsidRPr="00A55495" w:rsidRDefault="006C059F" w:rsidP="0058137A">
      <w:pPr>
        <w:pStyle w:val="Ttulo"/>
        <w:rPr>
          <w:color w:val="FF0000"/>
        </w:rPr>
      </w:pPr>
      <w:r>
        <w:t>AGRADECIMENTO</w:t>
      </w:r>
    </w:p>
    <w:p w14:paraId="20687C68" w14:textId="57457626" w:rsidR="00F84243" w:rsidRPr="00F84243" w:rsidRDefault="00F84243" w:rsidP="00F84243">
      <w:pPr>
        <w:rPr>
          <w:rFonts w:eastAsia="Aptos" w:cs="Times New Roman"/>
          <w:color w:val="000000" w:themeColor="text1"/>
          <w:szCs w:val="24"/>
        </w:rPr>
      </w:pPr>
      <w:r w:rsidRPr="00F84243">
        <w:rPr>
          <w:rFonts w:eastAsia="Aptos" w:cs="Times New Roman"/>
        </w:rPr>
        <w:t xml:space="preserve">Gostaria de </w:t>
      </w:r>
      <w:r w:rsidR="00280D25">
        <w:rPr>
          <w:rFonts w:eastAsia="Aptos" w:cs="Times New Roman"/>
        </w:rPr>
        <w:t xml:space="preserve">agradecer </w:t>
      </w:r>
      <w:r w:rsidRPr="00F84243">
        <w:rPr>
          <w:rFonts w:eastAsia="Aptos" w:cs="Times New Roman"/>
        </w:rPr>
        <w:t>pessoas muito especiais, que foram fundamentais em minha jornada. Em primeiro lugar, agradeço ao meu pai, que sempre se dedicou incansavelmente para garantir que eu tivesse a oportunidade de estudar, além de ser uma presença constante em minha vida. À minha mãe, que cuida de mim com tanto carinho e sempre me incentiv</w:t>
      </w:r>
      <w:r w:rsidR="002216E7">
        <w:rPr>
          <w:rFonts w:eastAsia="Aptos" w:cs="Times New Roman"/>
        </w:rPr>
        <w:t>a</w:t>
      </w:r>
      <w:r w:rsidRPr="00F84243">
        <w:rPr>
          <w:rFonts w:eastAsia="Aptos" w:cs="Times New Roman"/>
        </w:rPr>
        <w:t xml:space="preserve"> a seguir meus sonhos. Agradeço também à minha irmã, que desde a infância me ajuda, me inspira e me impulsiona a ser quem sou hoje e a me tornar cada vez melhor. Agradeço </w:t>
      </w:r>
      <w:r w:rsidRPr="00F84243">
        <w:rPr>
          <w:rFonts w:eastAsia="Aptos" w:cs="Times New Roman"/>
          <w:color w:val="000000" w:themeColor="text1"/>
          <w:szCs w:val="24"/>
        </w:rPr>
        <w:t xml:space="preserve">à minha colega da faculdade, </w:t>
      </w:r>
      <w:r w:rsidR="002216E7">
        <w:rPr>
          <w:rFonts w:eastAsia="Aptos" w:cs="Times New Roman"/>
          <w:color w:val="000000" w:themeColor="text1"/>
          <w:szCs w:val="24"/>
        </w:rPr>
        <w:t>Isabela</w:t>
      </w:r>
      <w:r w:rsidR="003869A6">
        <w:rPr>
          <w:rFonts w:eastAsia="Aptos" w:cs="Times New Roman"/>
          <w:color w:val="000000" w:themeColor="text1"/>
          <w:szCs w:val="24"/>
        </w:rPr>
        <w:t xml:space="preserve"> e sua mãe, Rita </w:t>
      </w:r>
      <w:r w:rsidRPr="00F84243">
        <w:rPr>
          <w:rFonts w:eastAsia="Aptos" w:cs="Times New Roman"/>
          <w:color w:val="000000" w:themeColor="text1"/>
          <w:szCs w:val="24"/>
        </w:rPr>
        <w:t xml:space="preserve">– uma mulher com deficiência visual – </w:t>
      </w:r>
      <w:r w:rsidR="003869A6">
        <w:rPr>
          <w:rFonts w:eastAsia="Aptos" w:cs="Times New Roman"/>
          <w:color w:val="000000" w:themeColor="text1"/>
          <w:szCs w:val="24"/>
        </w:rPr>
        <w:t xml:space="preserve">por ter me </w:t>
      </w:r>
      <w:r w:rsidRPr="00F84243">
        <w:rPr>
          <w:rFonts w:eastAsia="Aptos" w:cs="Times New Roman"/>
          <w:color w:val="000000" w:themeColor="text1"/>
          <w:szCs w:val="24"/>
        </w:rPr>
        <w:t>fornec</w:t>
      </w:r>
      <w:r w:rsidR="003869A6">
        <w:rPr>
          <w:rFonts w:eastAsia="Aptos" w:cs="Times New Roman"/>
          <w:color w:val="000000" w:themeColor="text1"/>
          <w:szCs w:val="24"/>
        </w:rPr>
        <w:t>ido</w:t>
      </w:r>
      <w:r w:rsidRPr="00F84243">
        <w:rPr>
          <w:rFonts w:eastAsia="Aptos" w:cs="Times New Roman"/>
          <w:color w:val="000000" w:themeColor="text1"/>
          <w:szCs w:val="24"/>
        </w:rPr>
        <w:t xml:space="preserve"> </w:t>
      </w:r>
      <w:r w:rsidR="003869A6">
        <w:rPr>
          <w:rFonts w:eastAsia="Aptos" w:cs="Times New Roman"/>
          <w:color w:val="000000" w:themeColor="text1"/>
          <w:szCs w:val="24"/>
        </w:rPr>
        <w:t>informações</w:t>
      </w:r>
      <w:r w:rsidRPr="00F84243">
        <w:rPr>
          <w:rFonts w:eastAsia="Aptos" w:cs="Times New Roman"/>
          <w:color w:val="000000" w:themeColor="text1"/>
          <w:szCs w:val="24"/>
        </w:rPr>
        <w:t xml:space="preserve"> valios</w:t>
      </w:r>
      <w:r w:rsidR="003869A6">
        <w:rPr>
          <w:rFonts w:eastAsia="Aptos" w:cs="Times New Roman"/>
          <w:color w:val="000000" w:themeColor="text1"/>
          <w:szCs w:val="24"/>
        </w:rPr>
        <w:t>a</w:t>
      </w:r>
      <w:r w:rsidRPr="00F84243">
        <w:rPr>
          <w:rFonts w:eastAsia="Aptos" w:cs="Times New Roman"/>
          <w:color w:val="000000" w:themeColor="text1"/>
          <w:szCs w:val="24"/>
        </w:rPr>
        <w:t>s durante toda a pesquisa.</w:t>
      </w:r>
      <w:r w:rsidRPr="00F84243">
        <w:rPr>
          <w:rFonts w:eastAsia="Aptos" w:cs="Times New Roman"/>
        </w:rPr>
        <w:t xml:space="preserve"> </w:t>
      </w:r>
      <w:r>
        <w:rPr>
          <w:rFonts w:eastAsia="Aptos" w:cs="Times New Roman"/>
        </w:rPr>
        <w:t>Agradeço também à</w:t>
      </w:r>
      <w:r w:rsidR="00387E16">
        <w:rPr>
          <w:rFonts w:eastAsia="Aptos" w:cs="Times New Roman"/>
        </w:rPr>
        <w:t>s</w:t>
      </w:r>
      <w:r>
        <w:rPr>
          <w:rFonts w:eastAsia="Aptos" w:cs="Times New Roman"/>
        </w:rPr>
        <w:t xml:space="preserve"> minha</w:t>
      </w:r>
      <w:r w:rsidR="00387E16">
        <w:rPr>
          <w:rFonts w:eastAsia="Aptos" w:cs="Times New Roman"/>
        </w:rPr>
        <w:t>s</w:t>
      </w:r>
      <w:r>
        <w:rPr>
          <w:rFonts w:eastAsia="Aptos" w:cs="Times New Roman"/>
        </w:rPr>
        <w:t xml:space="preserve"> amiga</w:t>
      </w:r>
      <w:r w:rsidR="00387E16">
        <w:rPr>
          <w:rFonts w:eastAsia="Aptos" w:cs="Times New Roman"/>
        </w:rPr>
        <w:t>s</w:t>
      </w:r>
      <w:r>
        <w:rPr>
          <w:rFonts w:eastAsia="Aptos" w:cs="Times New Roman"/>
        </w:rPr>
        <w:t xml:space="preserve"> Marcela</w:t>
      </w:r>
      <w:r w:rsidR="00387E16">
        <w:rPr>
          <w:rFonts w:eastAsia="Aptos" w:cs="Times New Roman"/>
        </w:rPr>
        <w:t xml:space="preserve"> e Giulia</w:t>
      </w:r>
      <w:r>
        <w:rPr>
          <w:rFonts w:eastAsia="Aptos" w:cs="Times New Roman"/>
        </w:rPr>
        <w:t xml:space="preserve">, por todo suporte </w:t>
      </w:r>
      <w:r w:rsidR="00387E16">
        <w:rPr>
          <w:rFonts w:eastAsia="Aptos" w:cs="Times New Roman"/>
        </w:rPr>
        <w:t xml:space="preserve">que me deram </w:t>
      </w:r>
      <w:r>
        <w:rPr>
          <w:rFonts w:eastAsia="Aptos" w:cs="Times New Roman"/>
        </w:rPr>
        <w:t xml:space="preserve">durante o desenvolvimento desde trabalho. </w:t>
      </w:r>
      <w:r w:rsidRPr="00F84243">
        <w:rPr>
          <w:rFonts w:eastAsia="Aptos" w:cs="Times New Roman"/>
        </w:rPr>
        <w:t>Por fim, sou imensamente grat</w:t>
      </w:r>
      <w:r w:rsidR="00E60029">
        <w:rPr>
          <w:rFonts w:eastAsia="Aptos" w:cs="Times New Roman"/>
        </w:rPr>
        <w:t>a</w:t>
      </w:r>
      <w:r w:rsidRPr="00F84243">
        <w:rPr>
          <w:rFonts w:eastAsia="Aptos" w:cs="Times New Roman"/>
        </w:rPr>
        <w:t xml:space="preserve"> à minha orientadora, que me </w:t>
      </w:r>
      <w:r w:rsidR="00280D25">
        <w:rPr>
          <w:rFonts w:eastAsia="Aptos" w:cs="Times New Roman"/>
        </w:rPr>
        <w:t xml:space="preserve">ensinou e me </w:t>
      </w:r>
      <w:r w:rsidRPr="00F84243">
        <w:rPr>
          <w:rFonts w:eastAsia="Aptos" w:cs="Times New Roman"/>
        </w:rPr>
        <w:t>auxili</w:t>
      </w:r>
      <w:r w:rsidR="00280D25">
        <w:rPr>
          <w:rFonts w:eastAsia="Aptos" w:cs="Times New Roman"/>
        </w:rPr>
        <w:t>ou</w:t>
      </w:r>
      <w:r w:rsidRPr="00F84243">
        <w:rPr>
          <w:rFonts w:eastAsia="Aptos" w:cs="Times New Roman"/>
        </w:rPr>
        <w:t xml:space="preserve"> com </w:t>
      </w:r>
      <w:r w:rsidR="00280D25">
        <w:rPr>
          <w:rFonts w:eastAsia="Aptos" w:cs="Times New Roman"/>
        </w:rPr>
        <w:t xml:space="preserve">toda </w:t>
      </w:r>
      <w:r w:rsidRPr="00F84243">
        <w:rPr>
          <w:rFonts w:eastAsia="Aptos" w:cs="Times New Roman"/>
        </w:rPr>
        <w:t>clareza</w:t>
      </w:r>
      <w:r w:rsidR="00E60029">
        <w:rPr>
          <w:rFonts w:eastAsia="Aptos" w:cs="Times New Roman"/>
        </w:rPr>
        <w:t xml:space="preserve"> e paciência</w:t>
      </w:r>
      <w:r w:rsidRPr="00F84243">
        <w:rPr>
          <w:rFonts w:eastAsia="Aptos" w:cs="Times New Roman"/>
        </w:rPr>
        <w:t>.</w:t>
      </w:r>
    </w:p>
    <w:p w14:paraId="6D02BCB9" w14:textId="77777777" w:rsidR="006C059F" w:rsidRDefault="006C059F">
      <w:pPr>
        <w:spacing w:before="0" w:after="160" w:line="259" w:lineRule="auto"/>
        <w:ind w:firstLine="0"/>
        <w:contextualSpacing w:val="0"/>
        <w:jc w:val="left"/>
      </w:pPr>
    </w:p>
    <w:p w14:paraId="38BA48BA" w14:textId="5D84D4F8" w:rsidR="006C059F" w:rsidRDefault="006C059F">
      <w:pPr>
        <w:spacing w:before="0" w:after="160" w:line="259" w:lineRule="auto"/>
        <w:ind w:firstLine="0"/>
        <w:contextualSpacing w:val="0"/>
        <w:jc w:val="left"/>
      </w:pPr>
      <w:r>
        <w:br w:type="page"/>
      </w:r>
    </w:p>
    <w:p w14:paraId="15A1421F" w14:textId="77777777" w:rsidR="009D44AE" w:rsidRDefault="009D44AE">
      <w:pPr>
        <w:spacing w:before="0" w:after="160" w:line="259" w:lineRule="auto"/>
        <w:ind w:firstLine="0"/>
        <w:contextualSpacing w:val="0"/>
        <w:jc w:val="left"/>
      </w:pPr>
    </w:p>
    <w:p w14:paraId="18423FEB" w14:textId="77777777" w:rsidR="009D44AE" w:rsidRDefault="009D44AE">
      <w:pPr>
        <w:spacing w:before="0" w:after="160" w:line="259" w:lineRule="auto"/>
        <w:ind w:firstLine="0"/>
        <w:contextualSpacing w:val="0"/>
        <w:jc w:val="left"/>
      </w:pPr>
    </w:p>
    <w:p w14:paraId="0E3C6AFB" w14:textId="77777777" w:rsidR="009D44AE" w:rsidRDefault="009D44AE">
      <w:pPr>
        <w:spacing w:before="0" w:after="160" w:line="259" w:lineRule="auto"/>
        <w:ind w:firstLine="0"/>
        <w:contextualSpacing w:val="0"/>
        <w:jc w:val="left"/>
      </w:pPr>
    </w:p>
    <w:p w14:paraId="534EBFEF" w14:textId="77777777" w:rsidR="009D44AE" w:rsidRDefault="009D44AE">
      <w:pPr>
        <w:spacing w:before="0" w:after="160" w:line="259" w:lineRule="auto"/>
        <w:ind w:firstLine="0"/>
        <w:contextualSpacing w:val="0"/>
        <w:jc w:val="left"/>
      </w:pPr>
    </w:p>
    <w:p w14:paraId="445108A0" w14:textId="77777777" w:rsidR="009D44AE" w:rsidRDefault="009D44AE">
      <w:pPr>
        <w:spacing w:before="0" w:after="160" w:line="259" w:lineRule="auto"/>
        <w:ind w:firstLine="0"/>
        <w:contextualSpacing w:val="0"/>
        <w:jc w:val="left"/>
      </w:pPr>
    </w:p>
    <w:p w14:paraId="5CCDAB84" w14:textId="77777777" w:rsidR="009D44AE" w:rsidRDefault="009D44AE">
      <w:pPr>
        <w:spacing w:before="0" w:after="160" w:line="259" w:lineRule="auto"/>
        <w:ind w:firstLine="0"/>
        <w:contextualSpacing w:val="0"/>
        <w:jc w:val="left"/>
      </w:pPr>
    </w:p>
    <w:p w14:paraId="17108425" w14:textId="77777777" w:rsidR="009D44AE" w:rsidRDefault="009D44AE">
      <w:pPr>
        <w:spacing w:before="0" w:after="160" w:line="259" w:lineRule="auto"/>
        <w:ind w:firstLine="0"/>
        <w:contextualSpacing w:val="0"/>
        <w:jc w:val="left"/>
      </w:pPr>
    </w:p>
    <w:p w14:paraId="72BD4D05" w14:textId="77777777" w:rsidR="009D44AE" w:rsidRDefault="009D44AE">
      <w:pPr>
        <w:spacing w:before="0" w:after="160" w:line="259" w:lineRule="auto"/>
        <w:ind w:firstLine="0"/>
        <w:contextualSpacing w:val="0"/>
        <w:jc w:val="left"/>
      </w:pPr>
    </w:p>
    <w:p w14:paraId="419CEDE1" w14:textId="77777777" w:rsidR="009D44AE" w:rsidRDefault="009D44AE">
      <w:pPr>
        <w:spacing w:before="0" w:after="160" w:line="259" w:lineRule="auto"/>
        <w:ind w:firstLine="0"/>
        <w:contextualSpacing w:val="0"/>
        <w:jc w:val="left"/>
      </w:pPr>
    </w:p>
    <w:p w14:paraId="15C2ECF3" w14:textId="77777777" w:rsidR="009D44AE" w:rsidRDefault="009D44AE">
      <w:pPr>
        <w:spacing w:before="0" w:after="160" w:line="259" w:lineRule="auto"/>
        <w:ind w:firstLine="0"/>
        <w:contextualSpacing w:val="0"/>
        <w:jc w:val="left"/>
      </w:pPr>
    </w:p>
    <w:p w14:paraId="5BBE4E71" w14:textId="77777777" w:rsidR="009D44AE" w:rsidRDefault="009D44AE">
      <w:pPr>
        <w:spacing w:before="0" w:after="160" w:line="259" w:lineRule="auto"/>
        <w:ind w:firstLine="0"/>
        <w:contextualSpacing w:val="0"/>
        <w:jc w:val="left"/>
      </w:pPr>
    </w:p>
    <w:p w14:paraId="1F522D38" w14:textId="77777777" w:rsidR="009D44AE" w:rsidRDefault="009D44AE">
      <w:pPr>
        <w:spacing w:before="0" w:after="160" w:line="259" w:lineRule="auto"/>
        <w:ind w:firstLine="0"/>
        <w:contextualSpacing w:val="0"/>
        <w:jc w:val="left"/>
      </w:pPr>
    </w:p>
    <w:p w14:paraId="6D310997" w14:textId="77777777" w:rsidR="009D44AE" w:rsidRDefault="009D44AE">
      <w:pPr>
        <w:spacing w:before="0" w:after="160" w:line="259" w:lineRule="auto"/>
        <w:ind w:firstLine="0"/>
        <w:contextualSpacing w:val="0"/>
        <w:jc w:val="left"/>
      </w:pPr>
    </w:p>
    <w:p w14:paraId="65F7AB9C" w14:textId="77777777" w:rsidR="009D44AE" w:rsidRDefault="009D44AE">
      <w:pPr>
        <w:spacing w:before="0" w:after="160" w:line="259" w:lineRule="auto"/>
        <w:ind w:firstLine="0"/>
        <w:contextualSpacing w:val="0"/>
        <w:jc w:val="left"/>
      </w:pPr>
    </w:p>
    <w:p w14:paraId="585FC851" w14:textId="77777777" w:rsidR="009D44AE" w:rsidRDefault="009D44AE">
      <w:pPr>
        <w:spacing w:before="0" w:after="160" w:line="259" w:lineRule="auto"/>
        <w:ind w:firstLine="0"/>
        <w:contextualSpacing w:val="0"/>
        <w:jc w:val="left"/>
      </w:pPr>
    </w:p>
    <w:p w14:paraId="7D32B53D" w14:textId="77777777" w:rsidR="009D44AE" w:rsidRDefault="009D44AE">
      <w:pPr>
        <w:spacing w:before="0" w:after="160" w:line="259" w:lineRule="auto"/>
        <w:ind w:firstLine="0"/>
        <w:contextualSpacing w:val="0"/>
        <w:jc w:val="left"/>
      </w:pPr>
    </w:p>
    <w:p w14:paraId="02B5751F" w14:textId="77777777" w:rsidR="009D44AE" w:rsidRDefault="009D44AE">
      <w:pPr>
        <w:spacing w:before="0" w:after="160" w:line="259" w:lineRule="auto"/>
        <w:ind w:firstLine="0"/>
        <w:contextualSpacing w:val="0"/>
        <w:jc w:val="left"/>
      </w:pPr>
    </w:p>
    <w:p w14:paraId="68348441" w14:textId="77777777" w:rsidR="009D44AE" w:rsidRDefault="009D44AE">
      <w:pPr>
        <w:spacing w:before="0" w:after="160" w:line="259" w:lineRule="auto"/>
        <w:ind w:firstLine="0"/>
        <w:contextualSpacing w:val="0"/>
        <w:jc w:val="left"/>
      </w:pPr>
    </w:p>
    <w:p w14:paraId="5FDF51A0" w14:textId="77777777" w:rsidR="009D44AE" w:rsidRDefault="009D44AE">
      <w:pPr>
        <w:spacing w:before="0" w:after="160" w:line="259" w:lineRule="auto"/>
        <w:ind w:firstLine="0"/>
        <w:contextualSpacing w:val="0"/>
        <w:jc w:val="left"/>
      </w:pPr>
    </w:p>
    <w:p w14:paraId="06B12B3F" w14:textId="77777777" w:rsidR="009D44AE" w:rsidRDefault="009D44AE">
      <w:pPr>
        <w:spacing w:before="0" w:after="160" w:line="259" w:lineRule="auto"/>
        <w:ind w:firstLine="0"/>
        <w:contextualSpacing w:val="0"/>
        <w:jc w:val="left"/>
      </w:pPr>
    </w:p>
    <w:p w14:paraId="67854991" w14:textId="77777777" w:rsidR="00DD6BDF" w:rsidRDefault="00DD6BDF" w:rsidP="004B6E4A">
      <w:pPr>
        <w:pStyle w:val="Citao"/>
        <w:rPr>
          <w:i/>
          <w:iCs/>
          <w:color w:val="FF0000"/>
          <w:sz w:val="24"/>
          <w:szCs w:val="22"/>
        </w:rPr>
      </w:pPr>
    </w:p>
    <w:p w14:paraId="4263DE63" w14:textId="77777777" w:rsidR="00DD6BDF" w:rsidRDefault="00DD6BDF" w:rsidP="004B6E4A">
      <w:pPr>
        <w:pStyle w:val="Citao"/>
        <w:rPr>
          <w:i/>
          <w:iCs/>
          <w:color w:val="FF0000"/>
          <w:sz w:val="24"/>
          <w:szCs w:val="22"/>
        </w:rPr>
      </w:pPr>
    </w:p>
    <w:p w14:paraId="0D1096AF" w14:textId="77777777" w:rsidR="00DD6BDF" w:rsidRDefault="00DD6BDF" w:rsidP="004B6E4A">
      <w:pPr>
        <w:pStyle w:val="Citao"/>
        <w:rPr>
          <w:i/>
          <w:iCs/>
          <w:color w:val="FF0000"/>
          <w:sz w:val="24"/>
          <w:szCs w:val="22"/>
        </w:rPr>
      </w:pPr>
    </w:p>
    <w:p w14:paraId="2BC85084" w14:textId="77777777" w:rsidR="00DD6BDF" w:rsidRDefault="00DD6BDF" w:rsidP="004B6E4A">
      <w:pPr>
        <w:pStyle w:val="Citao"/>
        <w:rPr>
          <w:i/>
          <w:iCs/>
          <w:color w:val="FF0000"/>
          <w:sz w:val="24"/>
          <w:szCs w:val="22"/>
        </w:rPr>
      </w:pPr>
    </w:p>
    <w:p w14:paraId="3C33B9ED" w14:textId="2FB3CB70" w:rsidR="004B6E4A" w:rsidRPr="00494CC0" w:rsidRDefault="004B6E4A" w:rsidP="004B6E4A">
      <w:pPr>
        <w:pStyle w:val="Citao"/>
        <w:rPr>
          <w:sz w:val="24"/>
          <w:szCs w:val="22"/>
        </w:rPr>
      </w:pPr>
      <w:r w:rsidRPr="00494CC0">
        <w:rPr>
          <w:sz w:val="24"/>
          <w:szCs w:val="22"/>
        </w:rPr>
        <w:t>"</w:t>
      </w:r>
      <w:r w:rsidR="00023B3F" w:rsidRPr="00023B3F">
        <w:rPr>
          <w:sz w:val="24"/>
          <w:szCs w:val="22"/>
        </w:rPr>
        <w:t>A vida é uma jornada, não um destino</w:t>
      </w:r>
      <w:r w:rsidR="00023B3F">
        <w:rPr>
          <w:sz w:val="24"/>
          <w:szCs w:val="22"/>
        </w:rPr>
        <w:t>.</w:t>
      </w:r>
      <w:r w:rsidR="00023B3F" w:rsidRPr="00023B3F">
        <w:rPr>
          <w:sz w:val="24"/>
          <w:szCs w:val="22"/>
        </w:rPr>
        <w:t xml:space="preserve">" </w:t>
      </w:r>
      <w:r w:rsidRPr="00494CC0">
        <w:rPr>
          <w:sz w:val="24"/>
          <w:szCs w:val="22"/>
        </w:rPr>
        <w:t>(</w:t>
      </w:r>
      <w:r w:rsidR="00023B3F">
        <w:rPr>
          <w:sz w:val="24"/>
          <w:szCs w:val="22"/>
        </w:rPr>
        <w:t>Roberto Ikeda</w:t>
      </w:r>
      <w:r w:rsidRPr="00494CC0">
        <w:rPr>
          <w:sz w:val="24"/>
          <w:szCs w:val="22"/>
        </w:rPr>
        <w:t>)</w:t>
      </w:r>
    </w:p>
    <w:p w14:paraId="45A9ECEC" w14:textId="77777777" w:rsidR="00002449" w:rsidRDefault="00002449" w:rsidP="00002449"/>
    <w:p w14:paraId="5916CEF2" w14:textId="77777777" w:rsidR="00C20653" w:rsidRPr="00002449" w:rsidRDefault="00C20653" w:rsidP="00002449"/>
    <w:p w14:paraId="4DD3CC30" w14:textId="514D3F67" w:rsidR="009D44AE" w:rsidRDefault="009D44AE">
      <w:pPr>
        <w:spacing w:before="0" w:after="160" w:line="259" w:lineRule="auto"/>
        <w:ind w:firstLine="0"/>
        <w:contextualSpacing w:val="0"/>
        <w:jc w:val="left"/>
      </w:pPr>
      <w:r>
        <w:br w:type="page"/>
      </w:r>
    </w:p>
    <w:p w14:paraId="3B0A72A1" w14:textId="59E17109" w:rsidR="00576363" w:rsidRDefault="00576363" w:rsidP="00576363">
      <w:pPr>
        <w:pStyle w:val="Ttulo"/>
      </w:pPr>
      <w:r>
        <w:lastRenderedPageBreak/>
        <w:t>Resumo</w:t>
      </w:r>
    </w:p>
    <w:p w14:paraId="31E8E180" w14:textId="0D837148" w:rsidR="00576363" w:rsidRDefault="00E60029" w:rsidP="00576363">
      <w:pPr>
        <w:rPr>
          <w:rFonts w:eastAsia="Aptos" w:cs="Times New Roman"/>
        </w:rPr>
      </w:pPr>
      <w:r w:rsidRPr="00E60029">
        <w:rPr>
          <w:rFonts w:eastAsia="Aptos" w:cs="Times New Roman"/>
        </w:rPr>
        <w:t xml:space="preserve">Este trabalho tem como objetivo desenvolver uma coleção que promova a representação inclusiva de mulheres com deficiência visual no mercado da moda. </w:t>
      </w:r>
      <w:r>
        <w:rPr>
          <w:rStyle w:val="fadeinm1hgl8"/>
        </w:rPr>
        <w:t xml:space="preserve">As metodologias utilizadas incluíram a análise de seminários, artigos acadêmicos e científicos, além do estudo </w:t>
      </w:r>
      <w:r w:rsidR="0007058C">
        <w:rPr>
          <w:rStyle w:val="fadeinm1hgl8"/>
        </w:rPr>
        <w:t>de</w:t>
      </w:r>
      <w:r>
        <w:rPr>
          <w:rStyle w:val="fadeinm1hgl8"/>
        </w:rPr>
        <w:t xml:space="preserve"> leis e normas sobre acessibilidade e deficiência visual, que ajudaram a entender melhor a realidade </w:t>
      </w:r>
      <w:r w:rsidR="0007058C">
        <w:rPr>
          <w:rStyle w:val="fadeinm1hgl8"/>
        </w:rPr>
        <w:t xml:space="preserve">desse público </w:t>
      </w:r>
      <w:r>
        <w:rPr>
          <w:rStyle w:val="fadeinm1hgl8"/>
        </w:rPr>
        <w:t>na sociedade. Também foi feita uma pesquisa de campo em lojas físicas, onde foi possível perceber a falta de especificações adequadas nas roupas à venda e a ausência de acessibilidade n</w:t>
      </w:r>
      <w:r w:rsidR="0007058C">
        <w:rPr>
          <w:rStyle w:val="fadeinm1hgl8"/>
        </w:rPr>
        <w:t>a estrutura do</w:t>
      </w:r>
      <w:r>
        <w:rPr>
          <w:rStyle w:val="fadeinm1hgl8"/>
        </w:rPr>
        <w:t xml:space="preserve"> ambiente. </w:t>
      </w:r>
      <w:r>
        <w:rPr>
          <w:rFonts w:eastAsia="Aptos" w:cs="Times New Roman"/>
        </w:rPr>
        <w:t>Somado a isso</w:t>
      </w:r>
      <w:r w:rsidRPr="00E60029">
        <w:rPr>
          <w:rFonts w:eastAsia="Aptos" w:cs="Times New Roman"/>
        </w:rPr>
        <w:t xml:space="preserve">, foram realizadas pesquisas qualitativas, por meio de entrevistas com </w:t>
      </w:r>
      <w:r>
        <w:rPr>
          <w:rFonts w:eastAsia="Aptos" w:cs="Times New Roman"/>
        </w:rPr>
        <w:t xml:space="preserve">cinco </w:t>
      </w:r>
      <w:r w:rsidRPr="00E60029">
        <w:rPr>
          <w:rFonts w:eastAsia="Aptos" w:cs="Times New Roman"/>
        </w:rPr>
        <w:t>mulhere</w:t>
      </w:r>
      <w:r>
        <w:rPr>
          <w:rFonts w:eastAsia="Aptos" w:cs="Times New Roman"/>
        </w:rPr>
        <w:t>s deficientes visuais</w:t>
      </w:r>
      <w:r w:rsidRPr="00E60029">
        <w:rPr>
          <w:rFonts w:eastAsia="Aptos" w:cs="Times New Roman"/>
        </w:rPr>
        <w:t>,</w:t>
      </w:r>
      <w:r>
        <w:rPr>
          <w:rFonts w:eastAsia="Aptos" w:cs="Times New Roman"/>
        </w:rPr>
        <w:t xml:space="preserve"> a fim de</w:t>
      </w:r>
      <w:r w:rsidRPr="00E60029">
        <w:rPr>
          <w:rFonts w:eastAsia="Aptos" w:cs="Times New Roman"/>
        </w:rPr>
        <w:t xml:space="preserve"> entender os desafios que enfrentam</w:t>
      </w:r>
      <w:r>
        <w:rPr>
          <w:rFonts w:eastAsia="Aptos" w:cs="Times New Roman"/>
        </w:rPr>
        <w:t xml:space="preserve"> diariamente</w:t>
      </w:r>
      <w:r w:rsidRPr="00E60029">
        <w:rPr>
          <w:rFonts w:eastAsia="Aptos" w:cs="Times New Roman"/>
        </w:rPr>
        <w:t xml:space="preserve"> dentro do mundo da moda, como a dependência de terceiros para identificar, comprar, combinar e vestir peças de roupa. Para a </w:t>
      </w:r>
      <w:r w:rsidR="0007058C">
        <w:rPr>
          <w:rFonts w:eastAsia="Aptos" w:cs="Times New Roman"/>
        </w:rPr>
        <w:t>construção</w:t>
      </w:r>
      <w:r w:rsidRPr="00E60029">
        <w:rPr>
          <w:rFonts w:eastAsia="Aptos" w:cs="Times New Roman"/>
        </w:rPr>
        <w:t xml:space="preserve"> da coleção final, foram estudados conceitos de moda inclusiva e design universal, assim como marcas que adotam práticas inclusivas no mercado, analisadas com base nos 4P’s (produto, preço, praça e promoção) do </w:t>
      </w:r>
      <w:r w:rsidRPr="0007058C">
        <w:rPr>
          <w:rFonts w:eastAsia="Aptos" w:cs="Times New Roman"/>
          <w:i/>
          <w:iCs/>
        </w:rPr>
        <w:t>m</w:t>
      </w:r>
      <w:r w:rsidR="009336D6">
        <w:rPr>
          <w:rFonts w:eastAsia="Aptos" w:cs="Times New Roman"/>
          <w:i/>
          <w:iCs/>
        </w:rPr>
        <w:t>arketing</w:t>
      </w:r>
      <w:r w:rsidRPr="0007058C">
        <w:rPr>
          <w:rFonts w:eastAsia="Aptos" w:cs="Times New Roman"/>
          <w:i/>
          <w:iCs/>
        </w:rPr>
        <w:t xml:space="preserve">. </w:t>
      </w:r>
      <w:r w:rsidRPr="00E60029">
        <w:rPr>
          <w:rFonts w:eastAsia="Aptos" w:cs="Times New Roman"/>
        </w:rPr>
        <w:t>A partir desses dados, iniciou-se o processo criativo da coleção, que envolveu pesquisas de tendências,</w:t>
      </w:r>
      <w:r w:rsidR="00440902">
        <w:rPr>
          <w:rFonts w:eastAsia="Aptos" w:cs="Times New Roman"/>
        </w:rPr>
        <w:t xml:space="preserve"> </w:t>
      </w:r>
      <w:r w:rsidR="009336D6">
        <w:rPr>
          <w:rFonts w:eastAsia="Aptos" w:cs="Times New Roman"/>
          <w:i/>
          <w:iCs/>
        </w:rPr>
        <w:t xml:space="preserve">brainstorming </w:t>
      </w:r>
      <w:r w:rsidRPr="00E60029">
        <w:rPr>
          <w:rFonts w:eastAsia="Aptos" w:cs="Times New Roman"/>
        </w:rPr>
        <w:t xml:space="preserve">de palavras, desenvolvimento de </w:t>
      </w:r>
      <w:proofErr w:type="spellStart"/>
      <w:r w:rsidR="009336D6">
        <w:rPr>
          <w:rFonts w:eastAsia="Aptos" w:cs="Times New Roman"/>
          <w:i/>
          <w:iCs/>
        </w:rPr>
        <w:t>moodboards</w:t>
      </w:r>
      <w:proofErr w:type="spellEnd"/>
      <w:r w:rsidR="009336D6">
        <w:rPr>
          <w:rFonts w:eastAsia="Aptos" w:cs="Times New Roman"/>
          <w:i/>
          <w:iCs/>
        </w:rPr>
        <w:t xml:space="preserve"> </w:t>
      </w:r>
      <w:r w:rsidRPr="00E60029">
        <w:rPr>
          <w:rFonts w:eastAsia="Aptos" w:cs="Times New Roman"/>
        </w:rPr>
        <w:t xml:space="preserve">inspiradores e a definição do público-alvo </w:t>
      </w:r>
      <w:r w:rsidR="00440902">
        <w:t>— etapas essenciais para a construção da coleção “Além do Visual”. A coleção inclui croquis, desenhos técnicos, ficha técnica e fichas de desenvolvimento, todos pensados a partir de princípios de funcionalidade e estética sensorial. Um dos croquis foi selecionado para ser confeccionado, resultando em um conjunto de duas peças que proporcionam uma experiência tátil intuitiva. A proposta visa transformar a relação das mulheres com deficiência visual com a moda, promovendo mais autonomia, representatividade e inclusão.</w:t>
      </w:r>
    </w:p>
    <w:p w14:paraId="4CE56C82" w14:textId="77777777" w:rsidR="0007058C" w:rsidRDefault="0007058C" w:rsidP="00576363"/>
    <w:p w14:paraId="0E01D6BB" w14:textId="2CF625DC" w:rsidR="00576363" w:rsidRDefault="00576363" w:rsidP="00576363">
      <w:pPr>
        <w:ind w:firstLine="0"/>
        <w:rPr>
          <w:kern w:val="0"/>
          <w14:ligatures w14:val="none"/>
        </w:rPr>
      </w:pPr>
      <w:r>
        <w:t xml:space="preserve">Palavras-chave: </w:t>
      </w:r>
      <w:r w:rsidR="00F84243">
        <w:rPr>
          <w:kern w:val="0"/>
          <w14:ligatures w14:val="none"/>
        </w:rPr>
        <w:t xml:space="preserve">moda inclusiva; deficiência visual; </w:t>
      </w:r>
      <w:r w:rsidR="00C61A43">
        <w:rPr>
          <w:kern w:val="0"/>
          <w14:ligatures w14:val="none"/>
        </w:rPr>
        <w:t xml:space="preserve">coleção de moda; </w:t>
      </w:r>
      <w:r w:rsidR="00F84243">
        <w:rPr>
          <w:kern w:val="0"/>
          <w14:ligatures w14:val="none"/>
        </w:rPr>
        <w:t>CETIQT; Brasil.</w:t>
      </w:r>
    </w:p>
    <w:p w14:paraId="68C91106" w14:textId="77777777" w:rsidR="00FE6956" w:rsidRDefault="00FE6956" w:rsidP="00576363">
      <w:pPr>
        <w:ind w:firstLine="0"/>
      </w:pPr>
    </w:p>
    <w:p w14:paraId="211AA39D" w14:textId="77372D2B" w:rsidR="00576363" w:rsidRDefault="00576363">
      <w:pPr>
        <w:spacing w:after="160" w:line="259" w:lineRule="auto"/>
        <w:ind w:firstLine="0"/>
        <w:contextualSpacing w:val="0"/>
        <w:jc w:val="left"/>
      </w:pPr>
    </w:p>
    <w:p w14:paraId="53F72DA7" w14:textId="77777777" w:rsidR="009336D6" w:rsidRDefault="009336D6">
      <w:pPr>
        <w:spacing w:after="160" w:line="259" w:lineRule="auto"/>
        <w:ind w:firstLine="0"/>
        <w:contextualSpacing w:val="0"/>
        <w:jc w:val="left"/>
      </w:pPr>
    </w:p>
    <w:p w14:paraId="120F51AE" w14:textId="77777777" w:rsidR="009336D6" w:rsidRDefault="009336D6">
      <w:pPr>
        <w:spacing w:after="160" w:line="259" w:lineRule="auto"/>
        <w:ind w:firstLine="0"/>
        <w:contextualSpacing w:val="0"/>
        <w:jc w:val="left"/>
      </w:pPr>
    </w:p>
    <w:p w14:paraId="25FEB267" w14:textId="77777777" w:rsidR="009336D6" w:rsidRDefault="009336D6">
      <w:pPr>
        <w:spacing w:after="160" w:line="259" w:lineRule="auto"/>
        <w:ind w:firstLine="0"/>
        <w:contextualSpacing w:val="0"/>
        <w:jc w:val="left"/>
      </w:pPr>
    </w:p>
    <w:p w14:paraId="52A58783" w14:textId="77777777" w:rsidR="009336D6" w:rsidRDefault="009336D6">
      <w:pPr>
        <w:spacing w:after="160" w:line="259" w:lineRule="auto"/>
        <w:ind w:firstLine="0"/>
        <w:contextualSpacing w:val="0"/>
        <w:jc w:val="left"/>
      </w:pPr>
    </w:p>
    <w:p w14:paraId="40B210A3" w14:textId="77777777" w:rsidR="00F84243" w:rsidRPr="00F84243" w:rsidRDefault="00F84243" w:rsidP="00F84243">
      <w:pPr>
        <w:spacing w:before="240" w:after="240" w:line="240" w:lineRule="auto"/>
        <w:ind w:firstLine="0"/>
        <w:contextualSpacing w:val="0"/>
        <w:jc w:val="center"/>
        <w:rPr>
          <w:rFonts w:ascii="Arial Negrito" w:eastAsia="Aptos" w:hAnsi="Arial Negrito" w:cs="Times New Roman"/>
          <w:b/>
          <w:bCs/>
          <w:i/>
          <w:iCs/>
          <w:caps/>
          <w:lang w:val="en-US"/>
        </w:rPr>
      </w:pPr>
      <w:r w:rsidRPr="00F84243">
        <w:rPr>
          <w:rFonts w:ascii="Arial Negrito" w:eastAsia="Aptos" w:hAnsi="Arial Negrito" w:cs="Times New Roman"/>
          <w:b/>
          <w:bCs/>
          <w:i/>
          <w:iCs/>
          <w:caps/>
          <w:lang w:val="en-US"/>
        </w:rPr>
        <w:lastRenderedPageBreak/>
        <w:t>ABSTRACT</w:t>
      </w:r>
    </w:p>
    <w:p w14:paraId="3E412124" w14:textId="77777777" w:rsidR="009336D6" w:rsidRDefault="009336D6" w:rsidP="00F84243">
      <w:pPr>
        <w:ind w:firstLine="0"/>
        <w:rPr>
          <w:rStyle w:val="fadeinm1hgl8"/>
          <w:i/>
          <w:iCs/>
          <w:lang w:val="en-US"/>
        </w:rPr>
      </w:pPr>
      <w:r w:rsidRPr="009336D6">
        <w:rPr>
          <w:rStyle w:val="fadeinm1hgl8"/>
          <w:i/>
          <w:iCs/>
          <w:lang w:val="en-US"/>
        </w:rPr>
        <w:t xml:space="preserve">This project aims to develop a fashion collection that promotes the inclusive representation of women with visual impairments in the fashion market. The methodologies used included the analysis of seminars, academic and scientific articles, as well as the study of laws and regulations on accessibility and visual impairment, which contributed to a better understanding of this group’s reality in society. A field study was also conducted in physical clothing stores, where the lack of adequate specifications in garments and the absence of accessibility in the store environments were identified. In addition, qualitative research was carried out through interviews with five visually impaired women, in order to understand the daily </w:t>
      </w:r>
      <w:proofErr w:type="gramStart"/>
      <w:r w:rsidRPr="009336D6">
        <w:rPr>
          <w:rStyle w:val="fadeinm1hgl8"/>
          <w:i/>
          <w:iCs/>
          <w:lang w:val="en-US"/>
        </w:rPr>
        <w:t>challenges</w:t>
      </w:r>
      <w:proofErr w:type="gramEnd"/>
      <w:r w:rsidRPr="009336D6">
        <w:rPr>
          <w:rStyle w:val="fadeinm1hgl8"/>
          <w:i/>
          <w:iCs/>
          <w:lang w:val="en-US"/>
        </w:rPr>
        <w:t xml:space="preserve"> they face in the fashion world—such as relying on others to identify, purchase, match, and wear clothing. For the development of the final collection, concepts of inclusive fashion and universal design were studied, along with brands that adopt inclusive practices in the market, analyzed based on the 4 Ps of marketing (product, price, place, and promotion). Based on this research, the creative process began, involving trend analysis, keyword brainstorming, the creation of inspirational </w:t>
      </w:r>
      <w:proofErr w:type="spellStart"/>
      <w:r w:rsidRPr="009336D6">
        <w:rPr>
          <w:rStyle w:val="fadeinm1hgl8"/>
          <w:i/>
          <w:iCs/>
          <w:lang w:val="en-US"/>
        </w:rPr>
        <w:t>moodboards</w:t>
      </w:r>
      <w:proofErr w:type="spellEnd"/>
      <w:r w:rsidRPr="009336D6">
        <w:rPr>
          <w:rStyle w:val="fadeinm1hgl8"/>
          <w:i/>
          <w:iCs/>
          <w:lang w:val="en-US"/>
        </w:rPr>
        <w:t>, and the definition of the target audience — all essential steps in developing the collection “Beyond the Visual.” The collection includes fashion sketches, technical drawings, tech packs, and development sheets, all designed with principles of functionality and sensory aesthetics. One of the sketches was selected for production, resulting in a two-piece set that offers an intuitive tactile experience. The project seeks to transform the way women with visual impairments relate to fashion, promoting greater autonomy, representation, and inclusion.</w:t>
      </w:r>
    </w:p>
    <w:p w14:paraId="35DC90F6" w14:textId="77777777" w:rsidR="009336D6" w:rsidRDefault="009336D6" w:rsidP="00F84243">
      <w:pPr>
        <w:ind w:firstLine="0"/>
        <w:rPr>
          <w:rStyle w:val="fadeinm1hgl8"/>
          <w:i/>
          <w:iCs/>
          <w:lang w:val="en-US"/>
        </w:rPr>
      </w:pPr>
    </w:p>
    <w:p w14:paraId="24A060F5" w14:textId="2E7F1CB3" w:rsidR="00F84243" w:rsidRPr="00F84243" w:rsidRDefault="00F84243" w:rsidP="00F84243">
      <w:pPr>
        <w:ind w:firstLine="0"/>
        <w:rPr>
          <w:rFonts w:eastAsia="Aptos" w:cs="Times New Roman"/>
          <w:i/>
          <w:iCs/>
          <w:lang w:val="en-US"/>
        </w:rPr>
      </w:pPr>
      <w:r w:rsidRPr="00F84243">
        <w:rPr>
          <w:rFonts w:eastAsia="Aptos" w:cs="Times New Roman"/>
          <w:i/>
          <w:iCs/>
          <w:lang w:val="en-US"/>
        </w:rPr>
        <w:t xml:space="preserve">Keywords: design; inclusive fashion; </w:t>
      </w:r>
      <w:r w:rsidRPr="00FC1B29">
        <w:rPr>
          <w:rFonts w:eastAsia="Aptos" w:cs="Times New Roman"/>
          <w:i/>
          <w:iCs/>
          <w:lang w:val="en-US"/>
        </w:rPr>
        <w:t>Visual impairment</w:t>
      </w:r>
      <w:r w:rsidRPr="00F84243">
        <w:rPr>
          <w:rFonts w:eastAsia="Aptos" w:cs="Times New Roman"/>
          <w:i/>
          <w:iCs/>
          <w:lang w:val="en-US"/>
        </w:rPr>
        <w:t xml:space="preserve">; </w:t>
      </w:r>
      <w:r w:rsidR="00C61A43">
        <w:rPr>
          <w:rFonts w:eastAsia="Aptos" w:cs="Times New Roman"/>
          <w:i/>
          <w:iCs/>
          <w:lang w:val="en-US"/>
        </w:rPr>
        <w:t xml:space="preserve">fashion collection; </w:t>
      </w:r>
      <w:r w:rsidRPr="00F84243">
        <w:rPr>
          <w:rFonts w:eastAsia="Aptos" w:cs="Times New Roman"/>
          <w:i/>
          <w:iCs/>
          <w:lang w:val="en-US"/>
        </w:rPr>
        <w:t>CETIQT; Brazil.</w:t>
      </w:r>
    </w:p>
    <w:p w14:paraId="1F32CD66" w14:textId="0A524A9F" w:rsidR="00C6330C" w:rsidRPr="00FC1B29" w:rsidRDefault="00B36AEC" w:rsidP="00D30DCD">
      <w:pPr>
        <w:spacing w:before="0" w:after="160" w:line="259" w:lineRule="auto"/>
        <w:ind w:firstLine="0"/>
        <w:contextualSpacing w:val="0"/>
        <w:jc w:val="center"/>
        <w:rPr>
          <w:b/>
          <w:bCs/>
          <w:color w:val="000000" w:themeColor="text1"/>
        </w:rPr>
      </w:pPr>
      <w:r w:rsidRPr="00D93889">
        <w:br w:type="page"/>
      </w:r>
      <w:r w:rsidR="00FF4E64" w:rsidRPr="00F84243">
        <w:rPr>
          <w:b/>
          <w:bCs/>
          <w:color w:val="000000" w:themeColor="text1"/>
        </w:rPr>
        <w:lastRenderedPageBreak/>
        <w:t>S</w:t>
      </w:r>
      <w:r w:rsidR="00D30DCD" w:rsidRPr="00F84243">
        <w:rPr>
          <w:b/>
          <w:bCs/>
          <w:color w:val="000000" w:themeColor="text1"/>
        </w:rPr>
        <w:t>UMÁRIO</w:t>
      </w:r>
    </w:p>
    <w:p w14:paraId="05309FF1" w14:textId="44E5C0A6" w:rsidR="00B9257D" w:rsidRDefault="00B9257D">
      <w:pPr>
        <w:pStyle w:val="Sumrio1"/>
        <w:rPr>
          <w:rFonts w:asciiTheme="minorHAnsi" w:eastAsiaTheme="minorEastAsia" w:hAnsiTheme="minorHAnsi"/>
          <w:b w:val="0"/>
          <w:bCs w:val="0"/>
          <w:caps w:val="0"/>
          <w:noProof/>
          <w:szCs w:val="24"/>
          <w:lang w:eastAsia="pt-BR"/>
        </w:rPr>
      </w:pPr>
      <w:r>
        <w:rPr>
          <w:b w:val="0"/>
          <w:bCs w:val="0"/>
          <w:caps w:val="0"/>
          <w:color w:val="000000" w:themeColor="text1"/>
        </w:rPr>
        <w:fldChar w:fldCharType="begin"/>
      </w:r>
      <w:r>
        <w:rPr>
          <w:b w:val="0"/>
          <w:bCs w:val="0"/>
          <w:caps w:val="0"/>
          <w:color w:val="000000" w:themeColor="text1"/>
        </w:rPr>
        <w:instrText xml:space="preserve"> TOC \o "1-5" \u </w:instrText>
      </w:r>
      <w:r>
        <w:rPr>
          <w:b w:val="0"/>
          <w:bCs w:val="0"/>
          <w:caps w:val="0"/>
          <w:color w:val="000000" w:themeColor="text1"/>
        </w:rPr>
        <w:fldChar w:fldCharType="separate"/>
      </w:r>
      <w:r w:rsidRPr="00301B2B">
        <w:rPr>
          <w:noProof/>
          <w:color w:val="000000" w:themeColor="text1"/>
        </w:rPr>
        <w:t>1</w:t>
      </w:r>
      <w:r>
        <w:rPr>
          <w:rFonts w:asciiTheme="minorHAnsi" w:eastAsiaTheme="minorEastAsia" w:hAnsiTheme="minorHAnsi"/>
          <w:b w:val="0"/>
          <w:bCs w:val="0"/>
          <w:caps w:val="0"/>
          <w:noProof/>
          <w:szCs w:val="24"/>
          <w:lang w:eastAsia="pt-BR"/>
        </w:rPr>
        <w:tab/>
      </w:r>
      <w:r w:rsidRPr="00301B2B">
        <w:rPr>
          <w:noProof/>
          <w:color w:val="000000" w:themeColor="text1"/>
        </w:rPr>
        <w:t>INTRODUÇÃO</w:t>
      </w:r>
      <w:r>
        <w:rPr>
          <w:noProof/>
        </w:rPr>
        <w:tab/>
      </w:r>
      <w:r>
        <w:rPr>
          <w:noProof/>
        </w:rPr>
        <w:fldChar w:fldCharType="begin"/>
      </w:r>
      <w:r>
        <w:rPr>
          <w:noProof/>
        </w:rPr>
        <w:instrText xml:space="preserve"> PAGEREF _Toc202530414 \h </w:instrText>
      </w:r>
      <w:r>
        <w:rPr>
          <w:noProof/>
        </w:rPr>
      </w:r>
      <w:r>
        <w:rPr>
          <w:noProof/>
        </w:rPr>
        <w:fldChar w:fldCharType="separate"/>
      </w:r>
      <w:r>
        <w:rPr>
          <w:noProof/>
        </w:rPr>
        <w:t>11</w:t>
      </w:r>
      <w:r>
        <w:rPr>
          <w:noProof/>
        </w:rPr>
        <w:fldChar w:fldCharType="end"/>
      </w:r>
    </w:p>
    <w:p w14:paraId="35749F31" w14:textId="05A6D039" w:rsidR="00B9257D" w:rsidRDefault="00B9257D">
      <w:pPr>
        <w:pStyle w:val="Sumrio1"/>
        <w:rPr>
          <w:rFonts w:asciiTheme="minorHAnsi" w:eastAsiaTheme="minorEastAsia" w:hAnsiTheme="minorHAnsi"/>
          <w:b w:val="0"/>
          <w:bCs w:val="0"/>
          <w:caps w:val="0"/>
          <w:noProof/>
          <w:szCs w:val="24"/>
          <w:lang w:eastAsia="pt-BR"/>
        </w:rPr>
      </w:pPr>
      <w:r>
        <w:rPr>
          <w:noProof/>
        </w:rPr>
        <w:t>2</w:t>
      </w:r>
      <w:r>
        <w:rPr>
          <w:rFonts w:asciiTheme="minorHAnsi" w:eastAsiaTheme="minorEastAsia" w:hAnsiTheme="minorHAnsi"/>
          <w:b w:val="0"/>
          <w:bCs w:val="0"/>
          <w:caps w:val="0"/>
          <w:noProof/>
          <w:szCs w:val="24"/>
          <w:lang w:eastAsia="pt-BR"/>
        </w:rPr>
        <w:tab/>
      </w:r>
      <w:r w:rsidRPr="00301B2B">
        <w:rPr>
          <w:caps w:val="0"/>
          <w:noProof/>
        </w:rPr>
        <w:t>A EXCLUSÃO DE MULHERES COM DEFICIÊNCIA VISUAL NA MODA</w:t>
      </w:r>
      <w:r>
        <w:rPr>
          <w:noProof/>
        </w:rPr>
        <w:tab/>
      </w:r>
      <w:r>
        <w:rPr>
          <w:noProof/>
        </w:rPr>
        <w:fldChar w:fldCharType="begin"/>
      </w:r>
      <w:r>
        <w:rPr>
          <w:noProof/>
        </w:rPr>
        <w:instrText xml:space="preserve"> PAGEREF _Toc202530415 \h </w:instrText>
      </w:r>
      <w:r>
        <w:rPr>
          <w:noProof/>
        </w:rPr>
      </w:r>
      <w:r>
        <w:rPr>
          <w:noProof/>
        </w:rPr>
        <w:fldChar w:fldCharType="separate"/>
      </w:r>
      <w:r>
        <w:rPr>
          <w:noProof/>
        </w:rPr>
        <w:t>14</w:t>
      </w:r>
      <w:r>
        <w:rPr>
          <w:noProof/>
        </w:rPr>
        <w:fldChar w:fldCharType="end"/>
      </w:r>
    </w:p>
    <w:p w14:paraId="560BEEF2" w14:textId="6357526A" w:rsidR="00B9257D" w:rsidRDefault="00B9257D">
      <w:pPr>
        <w:pStyle w:val="Sumrio2"/>
        <w:rPr>
          <w:rFonts w:asciiTheme="minorHAnsi" w:eastAsiaTheme="minorEastAsia" w:hAnsiTheme="minorHAnsi"/>
          <w:caps w:val="0"/>
          <w:noProof/>
          <w:szCs w:val="24"/>
          <w:lang w:eastAsia="pt-BR"/>
        </w:rPr>
      </w:pPr>
      <w:r>
        <w:rPr>
          <w:noProof/>
        </w:rPr>
        <w:t>2.1</w:t>
      </w:r>
      <w:r>
        <w:rPr>
          <w:rFonts w:asciiTheme="minorHAnsi" w:eastAsiaTheme="minorEastAsia" w:hAnsiTheme="minorHAnsi"/>
          <w:caps w:val="0"/>
          <w:noProof/>
          <w:szCs w:val="24"/>
          <w:lang w:eastAsia="pt-BR"/>
        </w:rPr>
        <w:tab/>
      </w:r>
      <w:r>
        <w:rPr>
          <w:noProof/>
        </w:rPr>
        <w:t>DEFICIÊNCIA VISUAL: CONTEXTUALIZAÇÃO HISTÓRICA</w:t>
      </w:r>
      <w:r>
        <w:rPr>
          <w:noProof/>
        </w:rPr>
        <w:tab/>
      </w:r>
      <w:r>
        <w:rPr>
          <w:noProof/>
        </w:rPr>
        <w:fldChar w:fldCharType="begin"/>
      </w:r>
      <w:r>
        <w:rPr>
          <w:noProof/>
        </w:rPr>
        <w:instrText xml:space="preserve"> PAGEREF _Toc202530416 \h </w:instrText>
      </w:r>
      <w:r>
        <w:rPr>
          <w:noProof/>
        </w:rPr>
      </w:r>
      <w:r>
        <w:rPr>
          <w:noProof/>
        </w:rPr>
        <w:fldChar w:fldCharType="separate"/>
      </w:r>
      <w:r>
        <w:rPr>
          <w:noProof/>
        </w:rPr>
        <w:t>14</w:t>
      </w:r>
      <w:r>
        <w:rPr>
          <w:noProof/>
        </w:rPr>
        <w:fldChar w:fldCharType="end"/>
      </w:r>
    </w:p>
    <w:p w14:paraId="22DA9315" w14:textId="5E4F4D35" w:rsidR="00B9257D" w:rsidRDefault="00B9257D">
      <w:pPr>
        <w:pStyle w:val="Sumrio2"/>
        <w:rPr>
          <w:rFonts w:asciiTheme="minorHAnsi" w:eastAsiaTheme="minorEastAsia" w:hAnsiTheme="minorHAnsi"/>
          <w:caps w:val="0"/>
          <w:noProof/>
          <w:szCs w:val="24"/>
          <w:lang w:eastAsia="pt-BR"/>
        </w:rPr>
      </w:pPr>
      <w:r>
        <w:rPr>
          <w:noProof/>
        </w:rPr>
        <w:t>2.2</w:t>
      </w:r>
      <w:r>
        <w:rPr>
          <w:rFonts w:asciiTheme="minorHAnsi" w:eastAsiaTheme="minorEastAsia" w:hAnsiTheme="minorHAnsi"/>
          <w:caps w:val="0"/>
          <w:noProof/>
          <w:szCs w:val="24"/>
          <w:lang w:eastAsia="pt-BR"/>
        </w:rPr>
        <w:tab/>
      </w:r>
      <w:r w:rsidRPr="00301B2B">
        <w:rPr>
          <w:caps w:val="0"/>
          <w:noProof/>
        </w:rPr>
        <w:t>FALTA DE INCLUSÃO NO MERCADO DE MODA</w:t>
      </w:r>
      <w:r>
        <w:rPr>
          <w:noProof/>
        </w:rPr>
        <w:tab/>
      </w:r>
      <w:r>
        <w:rPr>
          <w:noProof/>
        </w:rPr>
        <w:fldChar w:fldCharType="begin"/>
      </w:r>
      <w:r>
        <w:rPr>
          <w:noProof/>
        </w:rPr>
        <w:instrText xml:space="preserve"> PAGEREF _Toc202530417 \h </w:instrText>
      </w:r>
      <w:r>
        <w:rPr>
          <w:noProof/>
        </w:rPr>
      </w:r>
      <w:r>
        <w:rPr>
          <w:noProof/>
        </w:rPr>
        <w:fldChar w:fldCharType="separate"/>
      </w:r>
      <w:r>
        <w:rPr>
          <w:noProof/>
        </w:rPr>
        <w:t>18</w:t>
      </w:r>
      <w:r>
        <w:rPr>
          <w:noProof/>
        </w:rPr>
        <w:fldChar w:fldCharType="end"/>
      </w:r>
    </w:p>
    <w:p w14:paraId="364945F3" w14:textId="16CAB121" w:rsidR="00B9257D" w:rsidRDefault="00B9257D">
      <w:pPr>
        <w:pStyle w:val="Sumrio2"/>
        <w:rPr>
          <w:rFonts w:asciiTheme="minorHAnsi" w:eastAsiaTheme="minorEastAsia" w:hAnsiTheme="minorHAnsi"/>
          <w:caps w:val="0"/>
          <w:noProof/>
          <w:szCs w:val="24"/>
          <w:lang w:eastAsia="pt-BR"/>
        </w:rPr>
      </w:pPr>
      <w:r>
        <w:rPr>
          <w:noProof/>
        </w:rPr>
        <w:t>2.3</w:t>
      </w:r>
      <w:r>
        <w:rPr>
          <w:rFonts w:asciiTheme="minorHAnsi" w:eastAsiaTheme="minorEastAsia" w:hAnsiTheme="minorHAnsi"/>
          <w:caps w:val="0"/>
          <w:noProof/>
          <w:szCs w:val="24"/>
          <w:lang w:eastAsia="pt-BR"/>
        </w:rPr>
        <w:tab/>
      </w:r>
      <w:r w:rsidRPr="00301B2B">
        <w:rPr>
          <w:caps w:val="0"/>
          <w:noProof/>
        </w:rPr>
        <w:t>A FALTA DE ACESSIBILIDADE EM LOJAS FÍSICAS</w:t>
      </w:r>
      <w:r>
        <w:rPr>
          <w:noProof/>
        </w:rPr>
        <w:tab/>
      </w:r>
      <w:r>
        <w:rPr>
          <w:noProof/>
        </w:rPr>
        <w:fldChar w:fldCharType="begin"/>
      </w:r>
      <w:r>
        <w:rPr>
          <w:noProof/>
        </w:rPr>
        <w:instrText xml:space="preserve"> PAGEREF _Toc202530418 \h </w:instrText>
      </w:r>
      <w:r>
        <w:rPr>
          <w:noProof/>
        </w:rPr>
      </w:r>
      <w:r>
        <w:rPr>
          <w:noProof/>
        </w:rPr>
        <w:fldChar w:fldCharType="separate"/>
      </w:r>
      <w:r>
        <w:rPr>
          <w:noProof/>
        </w:rPr>
        <w:t>21</w:t>
      </w:r>
      <w:r>
        <w:rPr>
          <w:noProof/>
        </w:rPr>
        <w:fldChar w:fldCharType="end"/>
      </w:r>
    </w:p>
    <w:p w14:paraId="340D5365" w14:textId="2A16770A" w:rsidR="00B9257D" w:rsidRDefault="00B9257D">
      <w:pPr>
        <w:pStyle w:val="Sumrio2"/>
        <w:rPr>
          <w:rFonts w:asciiTheme="minorHAnsi" w:eastAsiaTheme="minorEastAsia" w:hAnsiTheme="minorHAnsi"/>
          <w:caps w:val="0"/>
          <w:noProof/>
          <w:szCs w:val="24"/>
          <w:lang w:eastAsia="pt-BR"/>
        </w:rPr>
      </w:pPr>
      <w:r>
        <w:rPr>
          <w:noProof/>
        </w:rPr>
        <w:t>2.4</w:t>
      </w:r>
      <w:r>
        <w:rPr>
          <w:rFonts w:asciiTheme="minorHAnsi" w:eastAsiaTheme="minorEastAsia" w:hAnsiTheme="minorHAnsi"/>
          <w:caps w:val="0"/>
          <w:noProof/>
          <w:szCs w:val="24"/>
          <w:lang w:eastAsia="pt-BR"/>
        </w:rPr>
        <w:tab/>
      </w:r>
      <w:r w:rsidRPr="00301B2B">
        <w:rPr>
          <w:caps w:val="0"/>
          <w:noProof/>
        </w:rPr>
        <w:t>DESIGN UNIVERSAL E MODA INCLUSIVA</w:t>
      </w:r>
      <w:r>
        <w:rPr>
          <w:noProof/>
        </w:rPr>
        <w:tab/>
      </w:r>
      <w:r>
        <w:rPr>
          <w:noProof/>
        </w:rPr>
        <w:fldChar w:fldCharType="begin"/>
      </w:r>
      <w:r>
        <w:rPr>
          <w:noProof/>
        </w:rPr>
        <w:instrText xml:space="preserve"> PAGEREF _Toc202530419 \h </w:instrText>
      </w:r>
      <w:r>
        <w:rPr>
          <w:noProof/>
        </w:rPr>
      </w:r>
      <w:r>
        <w:rPr>
          <w:noProof/>
        </w:rPr>
        <w:fldChar w:fldCharType="separate"/>
      </w:r>
      <w:r>
        <w:rPr>
          <w:noProof/>
        </w:rPr>
        <w:t>25</w:t>
      </w:r>
      <w:r>
        <w:rPr>
          <w:noProof/>
        </w:rPr>
        <w:fldChar w:fldCharType="end"/>
      </w:r>
    </w:p>
    <w:p w14:paraId="7E45148B" w14:textId="78355837" w:rsidR="00B9257D" w:rsidRDefault="00B9257D">
      <w:pPr>
        <w:pStyle w:val="Sumrio2"/>
        <w:rPr>
          <w:rFonts w:asciiTheme="minorHAnsi" w:eastAsiaTheme="minorEastAsia" w:hAnsiTheme="minorHAnsi"/>
          <w:caps w:val="0"/>
          <w:noProof/>
          <w:szCs w:val="24"/>
          <w:lang w:eastAsia="pt-BR"/>
        </w:rPr>
      </w:pPr>
      <w:r>
        <w:rPr>
          <w:noProof/>
        </w:rPr>
        <w:t>2.5</w:t>
      </w:r>
      <w:r>
        <w:rPr>
          <w:rFonts w:asciiTheme="minorHAnsi" w:eastAsiaTheme="minorEastAsia" w:hAnsiTheme="minorHAnsi"/>
          <w:caps w:val="0"/>
          <w:noProof/>
          <w:szCs w:val="24"/>
          <w:lang w:eastAsia="pt-BR"/>
        </w:rPr>
        <w:tab/>
      </w:r>
      <w:r w:rsidRPr="00301B2B">
        <w:rPr>
          <w:caps w:val="0"/>
          <w:noProof/>
        </w:rPr>
        <w:t>SISTEMA BRAILLE</w:t>
      </w:r>
      <w:r>
        <w:rPr>
          <w:noProof/>
        </w:rPr>
        <w:tab/>
      </w:r>
      <w:r>
        <w:rPr>
          <w:noProof/>
        </w:rPr>
        <w:fldChar w:fldCharType="begin"/>
      </w:r>
      <w:r>
        <w:rPr>
          <w:noProof/>
        </w:rPr>
        <w:instrText xml:space="preserve"> PAGEREF _Toc202530420 \h </w:instrText>
      </w:r>
      <w:r>
        <w:rPr>
          <w:noProof/>
        </w:rPr>
      </w:r>
      <w:r>
        <w:rPr>
          <w:noProof/>
        </w:rPr>
        <w:fldChar w:fldCharType="separate"/>
      </w:r>
      <w:r>
        <w:rPr>
          <w:noProof/>
        </w:rPr>
        <w:t>29</w:t>
      </w:r>
      <w:r>
        <w:rPr>
          <w:noProof/>
        </w:rPr>
        <w:fldChar w:fldCharType="end"/>
      </w:r>
    </w:p>
    <w:p w14:paraId="3B3203F2" w14:textId="052FB6F2" w:rsidR="00B9257D" w:rsidRDefault="00B9257D">
      <w:pPr>
        <w:pStyle w:val="Sumrio1"/>
        <w:rPr>
          <w:rFonts w:asciiTheme="minorHAnsi" w:eastAsiaTheme="minorEastAsia" w:hAnsiTheme="minorHAnsi"/>
          <w:b w:val="0"/>
          <w:bCs w:val="0"/>
          <w:caps w:val="0"/>
          <w:noProof/>
          <w:szCs w:val="24"/>
          <w:lang w:eastAsia="pt-BR"/>
        </w:rPr>
      </w:pPr>
      <w:r w:rsidRPr="00301B2B">
        <w:rPr>
          <w:caps w:val="0"/>
          <w:noProof/>
        </w:rPr>
        <w:t>3</w:t>
      </w:r>
      <w:r>
        <w:rPr>
          <w:rFonts w:asciiTheme="minorHAnsi" w:eastAsiaTheme="minorEastAsia" w:hAnsiTheme="minorHAnsi"/>
          <w:b w:val="0"/>
          <w:bCs w:val="0"/>
          <w:caps w:val="0"/>
          <w:noProof/>
          <w:szCs w:val="24"/>
          <w:lang w:eastAsia="pt-BR"/>
        </w:rPr>
        <w:tab/>
      </w:r>
      <w:r w:rsidRPr="00301B2B">
        <w:rPr>
          <w:caps w:val="0"/>
          <w:noProof/>
        </w:rPr>
        <w:t>PESQUISAS DE MERCADO E PÚBLICO</w:t>
      </w:r>
      <w:r>
        <w:rPr>
          <w:noProof/>
        </w:rPr>
        <w:tab/>
      </w:r>
      <w:r>
        <w:rPr>
          <w:noProof/>
        </w:rPr>
        <w:fldChar w:fldCharType="begin"/>
      </w:r>
      <w:r>
        <w:rPr>
          <w:noProof/>
        </w:rPr>
        <w:instrText xml:space="preserve"> PAGEREF _Toc202530421 \h </w:instrText>
      </w:r>
      <w:r>
        <w:rPr>
          <w:noProof/>
        </w:rPr>
      </w:r>
      <w:r>
        <w:rPr>
          <w:noProof/>
        </w:rPr>
        <w:fldChar w:fldCharType="separate"/>
      </w:r>
      <w:r>
        <w:rPr>
          <w:noProof/>
        </w:rPr>
        <w:t>33</w:t>
      </w:r>
      <w:r>
        <w:rPr>
          <w:noProof/>
        </w:rPr>
        <w:fldChar w:fldCharType="end"/>
      </w:r>
    </w:p>
    <w:p w14:paraId="08CE20AD" w14:textId="5615D27E" w:rsidR="00B9257D" w:rsidRDefault="00B9257D">
      <w:pPr>
        <w:pStyle w:val="Sumrio2"/>
        <w:rPr>
          <w:rFonts w:asciiTheme="minorHAnsi" w:eastAsiaTheme="minorEastAsia" w:hAnsiTheme="minorHAnsi"/>
          <w:caps w:val="0"/>
          <w:noProof/>
          <w:szCs w:val="24"/>
          <w:lang w:eastAsia="pt-BR"/>
        </w:rPr>
      </w:pPr>
      <w:r>
        <w:rPr>
          <w:noProof/>
        </w:rPr>
        <w:t>3.1</w:t>
      </w:r>
      <w:r>
        <w:rPr>
          <w:rFonts w:asciiTheme="minorHAnsi" w:eastAsiaTheme="minorEastAsia" w:hAnsiTheme="minorHAnsi"/>
          <w:caps w:val="0"/>
          <w:noProof/>
          <w:szCs w:val="24"/>
          <w:lang w:eastAsia="pt-BR"/>
        </w:rPr>
        <w:tab/>
      </w:r>
      <w:r w:rsidRPr="00301B2B">
        <w:rPr>
          <w:caps w:val="0"/>
          <w:noProof/>
        </w:rPr>
        <w:t>MARCAS INCLUSIVAS NO MERCADO DE MODA</w:t>
      </w:r>
      <w:r>
        <w:rPr>
          <w:noProof/>
        </w:rPr>
        <w:tab/>
      </w:r>
      <w:r>
        <w:rPr>
          <w:noProof/>
        </w:rPr>
        <w:fldChar w:fldCharType="begin"/>
      </w:r>
      <w:r>
        <w:rPr>
          <w:noProof/>
        </w:rPr>
        <w:instrText xml:space="preserve"> PAGEREF _Toc202530422 \h </w:instrText>
      </w:r>
      <w:r>
        <w:rPr>
          <w:noProof/>
        </w:rPr>
      </w:r>
      <w:r>
        <w:rPr>
          <w:noProof/>
        </w:rPr>
        <w:fldChar w:fldCharType="separate"/>
      </w:r>
      <w:r>
        <w:rPr>
          <w:noProof/>
        </w:rPr>
        <w:t>33</w:t>
      </w:r>
      <w:r>
        <w:rPr>
          <w:noProof/>
        </w:rPr>
        <w:fldChar w:fldCharType="end"/>
      </w:r>
    </w:p>
    <w:p w14:paraId="66C84471" w14:textId="0BF55115" w:rsidR="00B9257D" w:rsidRDefault="00B9257D">
      <w:pPr>
        <w:pStyle w:val="Sumrio2"/>
        <w:rPr>
          <w:rFonts w:asciiTheme="minorHAnsi" w:eastAsiaTheme="minorEastAsia" w:hAnsiTheme="minorHAnsi"/>
          <w:caps w:val="0"/>
          <w:noProof/>
          <w:szCs w:val="24"/>
          <w:lang w:eastAsia="pt-BR"/>
        </w:rPr>
      </w:pPr>
      <w:r>
        <w:rPr>
          <w:noProof/>
        </w:rPr>
        <w:t>3.2</w:t>
      </w:r>
      <w:r>
        <w:rPr>
          <w:rFonts w:asciiTheme="minorHAnsi" w:eastAsiaTheme="minorEastAsia" w:hAnsiTheme="minorHAnsi"/>
          <w:caps w:val="0"/>
          <w:noProof/>
          <w:szCs w:val="24"/>
          <w:lang w:eastAsia="pt-BR"/>
        </w:rPr>
        <w:tab/>
      </w:r>
      <w:r w:rsidRPr="00301B2B">
        <w:rPr>
          <w:caps w:val="0"/>
          <w:noProof/>
        </w:rPr>
        <w:t>RESULTADO DA PESQUISA DE CAMPO</w:t>
      </w:r>
      <w:r>
        <w:rPr>
          <w:noProof/>
        </w:rPr>
        <w:tab/>
      </w:r>
      <w:r>
        <w:rPr>
          <w:noProof/>
        </w:rPr>
        <w:fldChar w:fldCharType="begin"/>
      </w:r>
      <w:r>
        <w:rPr>
          <w:noProof/>
        </w:rPr>
        <w:instrText xml:space="preserve"> PAGEREF _Toc202530423 \h </w:instrText>
      </w:r>
      <w:r>
        <w:rPr>
          <w:noProof/>
        </w:rPr>
      </w:r>
      <w:r>
        <w:rPr>
          <w:noProof/>
        </w:rPr>
        <w:fldChar w:fldCharType="separate"/>
      </w:r>
      <w:r>
        <w:rPr>
          <w:noProof/>
        </w:rPr>
        <w:t>41</w:t>
      </w:r>
      <w:r>
        <w:rPr>
          <w:noProof/>
        </w:rPr>
        <w:fldChar w:fldCharType="end"/>
      </w:r>
    </w:p>
    <w:p w14:paraId="2BF69AB6" w14:textId="3A16241C" w:rsidR="00B9257D" w:rsidRDefault="00B9257D">
      <w:pPr>
        <w:pStyle w:val="Sumrio1"/>
        <w:rPr>
          <w:rFonts w:asciiTheme="minorHAnsi" w:eastAsiaTheme="minorEastAsia" w:hAnsiTheme="minorHAnsi"/>
          <w:b w:val="0"/>
          <w:bCs w:val="0"/>
          <w:caps w:val="0"/>
          <w:noProof/>
          <w:szCs w:val="24"/>
          <w:lang w:eastAsia="pt-BR"/>
        </w:rPr>
      </w:pPr>
      <w:r w:rsidRPr="00301B2B">
        <w:rPr>
          <w:caps w:val="0"/>
          <w:noProof/>
        </w:rPr>
        <w:t>4</w:t>
      </w:r>
      <w:r>
        <w:rPr>
          <w:rFonts w:asciiTheme="minorHAnsi" w:eastAsiaTheme="minorEastAsia" w:hAnsiTheme="minorHAnsi"/>
          <w:b w:val="0"/>
          <w:bCs w:val="0"/>
          <w:caps w:val="0"/>
          <w:noProof/>
          <w:szCs w:val="24"/>
          <w:lang w:eastAsia="pt-BR"/>
        </w:rPr>
        <w:tab/>
      </w:r>
      <w:r w:rsidRPr="00301B2B">
        <w:rPr>
          <w:caps w:val="0"/>
          <w:noProof/>
        </w:rPr>
        <w:t>PROCESSO CRIATIVO</w:t>
      </w:r>
      <w:r>
        <w:rPr>
          <w:noProof/>
        </w:rPr>
        <w:tab/>
      </w:r>
      <w:r>
        <w:rPr>
          <w:noProof/>
        </w:rPr>
        <w:fldChar w:fldCharType="begin"/>
      </w:r>
      <w:r>
        <w:rPr>
          <w:noProof/>
        </w:rPr>
        <w:instrText xml:space="preserve"> PAGEREF _Toc202530424 \h </w:instrText>
      </w:r>
      <w:r>
        <w:rPr>
          <w:noProof/>
        </w:rPr>
      </w:r>
      <w:r>
        <w:rPr>
          <w:noProof/>
        </w:rPr>
        <w:fldChar w:fldCharType="separate"/>
      </w:r>
      <w:r>
        <w:rPr>
          <w:noProof/>
        </w:rPr>
        <w:t>44</w:t>
      </w:r>
      <w:r>
        <w:rPr>
          <w:noProof/>
        </w:rPr>
        <w:fldChar w:fldCharType="end"/>
      </w:r>
    </w:p>
    <w:p w14:paraId="2E9A1508" w14:textId="47368DAF" w:rsidR="00B9257D" w:rsidRDefault="00B9257D">
      <w:pPr>
        <w:pStyle w:val="Sumrio2"/>
        <w:rPr>
          <w:rFonts w:asciiTheme="minorHAnsi" w:eastAsiaTheme="minorEastAsia" w:hAnsiTheme="minorHAnsi"/>
          <w:caps w:val="0"/>
          <w:noProof/>
          <w:szCs w:val="24"/>
          <w:lang w:eastAsia="pt-BR"/>
        </w:rPr>
      </w:pPr>
      <w:r>
        <w:rPr>
          <w:noProof/>
        </w:rPr>
        <w:t>4.1</w:t>
      </w:r>
      <w:r>
        <w:rPr>
          <w:rFonts w:asciiTheme="minorHAnsi" w:eastAsiaTheme="minorEastAsia" w:hAnsiTheme="minorHAnsi"/>
          <w:caps w:val="0"/>
          <w:noProof/>
          <w:szCs w:val="24"/>
          <w:lang w:eastAsia="pt-BR"/>
        </w:rPr>
        <w:tab/>
      </w:r>
      <w:r>
        <w:rPr>
          <w:noProof/>
        </w:rPr>
        <w:t>PESQUISAS DE INSPIRAÇÃO</w:t>
      </w:r>
      <w:r>
        <w:rPr>
          <w:noProof/>
        </w:rPr>
        <w:tab/>
      </w:r>
      <w:r>
        <w:rPr>
          <w:noProof/>
        </w:rPr>
        <w:fldChar w:fldCharType="begin"/>
      </w:r>
      <w:r>
        <w:rPr>
          <w:noProof/>
        </w:rPr>
        <w:instrText xml:space="preserve"> PAGEREF _Toc202530425 \h </w:instrText>
      </w:r>
      <w:r>
        <w:rPr>
          <w:noProof/>
        </w:rPr>
      </w:r>
      <w:r>
        <w:rPr>
          <w:noProof/>
        </w:rPr>
        <w:fldChar w:fldCharType="separate"/>
      </w:r>
      <w:r>
        <w:rPr>
          <w:noProof/>
        </w:rPr>
        <w:t>44</w:t>
      </w:r>
      <w:r>
        <w:rPr>
          <w:noProof/>
        </w:rPr>
        <w:fldChar w:fldCharType="end"/>
      </w:r>
    </w:p>
    <w:p w14:paraId="6825905F" w14:textId="2A5E758A" w:rsidR="00B9257D" w:rsidRDefault="00B9257D">
      <w:pPr>
        <w:pStyle w:val="Sumrio2"/>
        <w:rPr>
          <w:rFonts w:asciiTheme="minorHAnsi" w:eastAsiaTheme="minorEastAsia" w:hAnsiTheme="minorHAnsi"/>
          <w:caps w:val="0"/>
          <w:noProof/>
          <w:szCs w:val="24"/>
          <w:lang w:eastAsia="pt-BR"/>
        </w:rPr>
      </w:pPr>
      <w:r>
        <w:rPr>
          <w:noProof/>
        </w:rPr>
        <w:t>4.2</w:t>
      </w:r>
      <w:r>
        <w:rPr>
          <w:rFonts w:asciiTheme="minorHAnsi" w:eastAsiaTheme="minorEastAsia" w:hAnsiTheme="minorHAnsi"/>
          <w:caps w:val="0"/>
          <w:noProof/>
          <w:szCs w:val="24"/>
          <w:lang w:eastAsia="pt-BR"/>
        </w:rPr>
        <w:tab/>
      </w:r>
      <w:r w:rsidRPr="00301B2B">
        <w:rPr>
          <w:caps w:val="0"/>
          <w:noProof/>
        </w:rPr>
        <w:t>CONCEITO DA COLEÇÃO – “ALÉM DO VISUAL.”</w:t>
      </w:r>
      <w:r>
        <w:rPr>
          <w:noProof/>
        </w:rPr>
        <w:tab/>
      </w:r>
      <w:r>
        <w:rPr>
          <w:noProof/>
        </w:rPr>
        <w:fldChar w:fldCharType="begin"/>
      </w:r>
      <w:r>
        <w:rPr>
          <w:noProof/>
        </w:rPr>
        <w:instrText xml:space="preserve"> PAGEREF _Toc202530426 \h </w:instrText>
      </w:r>
      <w:r>
        <w:rPr>
          <w:noProof/>
        </w:rPr>
      </w:r>
      <w:r>
        <w:rPr>
          <w:noProof/>
        </w:rPr>
        <w:fldChar w:fldCharType="separate"/>
      </w:r>
      <w:r>
        <w:rPr>
          <w:noProof/>
        </w:rPr>
        <w:t>46</w:t>
      </w:r>
      <w:r>
        <w:rPr>
          <w:noProof/>
        </w:rPr>
        <w:fldChar w:fldCharType="end"/>
      </w:r>
    </w:p>
    <w:p w14:paraId="04207CC2" w14:textId="3B261371" w:rsidR="00B9257D" w:rsidRDefault="00B9257D">
      <w:pPr>
        <w:pStyle w:val="Sumrio1"/>
        <w:rPr>
          <w:rFonts w:asciiTheme="minorHAnsi" w:eastAsiaTheme="minorEastAsia" w:hAnsiTheme="minorHAnsi"/>
          <w:b w:val="0"/>
          <w:bCs w:val="0"/>
          <w:caps w:val="0"/>
          <w:noProof/>
          <w:szCs w:val="24"/>
          <w:lang w:eastAsia="pt-BR"/>
        </w:rPr>
      </w:pPr>
      <w:r>
        <w:rPr>
          <w:noProof/>
        </w:rPr>
        <w:t>5</w:t>
      </w:r>
      <w:r>
        <w:rPr>
          <w:rFonts w:asciiTheme="minorHAnsi" w:eastAsiaTheme="minorEastAsia" w:hAnsiTheme="minorHAnsi"/>
          <w:b w:val="0"/>
          <w:bCs w:val="0"/>
          <w:caps w:val="0"/>
          <w:noProof/>
          <w:szCs w:val="24"/>
          <w:lang w:eastAsia="pt-BR"/>
        </w:rPr>
        <w:tab/>
      </w:r>
      <w:r>
        <w:rPr>
          <w:noProof/>
        </w:rPr>
        <w:t>A COLEÇÃO</w:t>
      </w:r>
      <w:r>
        <w:rPr>
          <w:noProof/>
        </w:rPr>
        <w:tab/>
      </w:r>
      <w:r>
        <w:rPr>
          <w:noProof/>
        </w:rPr>
        <w:fldChar w:fldCharType="begin"/>
      </w:r>
      <w:r>
        <w:rPr>
          <w:noProof/>
        </w:rPr>
        <w:instrText xml:space="preserve"> PAGEREF _Toc202530427 \h </w:instrText>
      </w:r>
      <w:r>
        <w:rPr>
          <w:noProof/>
        </w:rPr>
      </w:r>
      <w:r>
        <w:rPr>
          <w:noProof/>
        </w:rPr>
        <w:fldChar w:fldCharType="separate"/>
      </w:r>
      <w:r>
        <w:rPr>
          <w:noProof/>
        </w:rPr>
        <w:t>52</w:t>
      </w:r>
      <w:r>
        <w:rPr>
          <w:noProof/>
        </w:rPr>
        <w:fldChar w:fldCharType="end"/>
      </w:r>
    </w:p>
    <w:p w14:paraId="6D5ED5B2" w14:textId="190461DE" w:rsidR="00B9257D" w:rsidRDefault="00B9257D">
      <w:pPr>
        <w:pStyle w:val="Sumrio2"/>
        <w:rPr>
          <w:rFonts w:asciiTheme="minorHAnsi" w:eastAsiaTheme="minorEastAsia" w:hAnsiTheme="minorHAnsi"/>
          <w:caps w:val="0"/>
          <w:noProof/>
          <w:szCs w:val="24"/>
          <w:lang w:eastAsia="pt-BR"/>
        </w:rPr>
      </w:pPr>
      <w:r>
        <w:rPr>
          <w:noProof/>
        </w:rPr>
        <w:t>5.1</w:t>
      </w:r>
      <w:r>
        <w:rPr>
          <w:rFonts w:asciiTheme="minorHAnsi" w:eastAsiaTheme="minorEastAsia" w:hAnsiTheme="minorHAnsi"/>
          <w:caps w:val="0"/>
          <w:noProof/>
          <w:szCs w:val="24"/>
          <w:lang w:eastAsia="pt-BR"/>
        </w:rPr>
        <w:tab/>
      </w:r>
      <w:r>
        <w:rPr>
          <w:noProof/>
        </w:rPr>
        <w:t>DESENVOLVIMENTO DE CROQUIS</w:t>
      </w:r>
      <w:r>
        <w:rPr>
          <w:noProof/>
        </w:rPr>
        <w:tab/>
      </w:r>
      <w:r>
        <w:rPr>
          <w:noProof/>
        </w:rPr>
        <w:fldChar w:fldCharType="begin"/>
      </w:r>
      <w:r>
        <w:rPr>
          <w:noProof/>
        </w:rPr>
        <w:instrText xml:space="preserve"> PAGEREF _Toc202530428 \h </w:instrText>
      </w:r>
      <w:r>
        <w:rPr>
          <w:noProof/>
        </w:rPr>
      </w:r>
      <w:r>
        <w:rPr>
          <w:noProof/>
        </w:rPr>
        <w:fldChar w:fldCharType="separate"/>
      </w:r>
      <w:r>
        <w:rPr>
          <w:noProof/>
        </w:rPr>
        <w:t>52</w:t>
      </w:r>
      <w:r>
        <w:rPr>
          <w:noProof/>
        </w:rPr>
        <w:fldChar w:fldCharType="end"/>
      </w:r>
    </w:p>
    <w:p w14:paraId="6A3908D8" w14:textId="0E064E44" w:rsidR="00B9257D" w:rsidRDefault="00B9257D">
      <w:pPr>
        <w:pStyle w:val="Sumrio2"/>
        <w:rPr>
          <w:rFonts w:asciiTheme="minorHAnsi" w:eastAsiaTheme="minorEastAsia" w:hAnsiTheme="minorHAnsi"/>
          <w:caps w:val="0"/>
          <w:noProof/>
          <w:szCs w:val="24"/>
          <w:lang w:eastAsia="pt-BR"/>
        </w:rPr>
      </w:pPr>
      <w:r>
        <w:rPr>
          <w:noProof/>
        </w:rPr>
        <w:t>5.2</w:t>
      </w:r>
      <w:r>
        <w:rPr>
          <w:rFonts w:asciiTheme="minorHAnsi" w:eastAsiaTheme="minorEastAsia" w:hAnsiTheme="minorHAnsi"/>
          <w:caps w:val="0"/>
          <w:noProof/>
          <w:szCs w:val="24"/>
          <w:lang w:eastAsia="pt-BR"/>
        </w:rPr>
        <w:tab/>
      </w:r>
      <w:r>
        <w:rPr>
          <w:noProof/>
        </w:rPr>
        <w:t>FICHAS DE DESENVOLVIMENTO E FICHA TÉCNICA</w:t>
      </w:r>
      <w:r>
        <w:rPr>
          <w:noProof/>
        </w:rPr>
        <w:tab/>
      </w:r>
      <w:r>
        <w:rPr>
          <w:noProof/>
        </w:rPr>
        <w:fldChar w:fldCharType="begin"/>
      </w:r>
      <w:r>
        <w:rPr>
          <w:noProof/>
        </w:rPr>
        <w:instrText xml:space="preserve"> PAGEREF _Toc202530429 \h </w:instrText>
      </w:r>
      <w:r>
        <w:rPr>
          <w:noProof/>
        </w:rPr>
      </w:r>
      <w:r>
        <w:rPr>
          <w:noProof/>
        </w:rPr>
        <w:fldChar w:fldCharType="separate"/>
      </w:r>
      <w:r>
        <w:rPr>
          <w:noProof/>
        </w:rPr>
        <w:t>57</w:t>
      </w:r>
      <w:r>
        <w:rPr>
          <w:noProof/>
        </w:rPr>
        <w:fldChar w:fldCharType="end"/>
      </w:r>
    </w:p>
    <w:p w14:paraId="291537FD" w14:textId="32DD1E5F" w:rsidR="00B9257D" w:rsidRDefault="00B9257D">
      <w:pPr>
        <w:pStyle w:val="Sumrio2"/>
        <w:rPr>
          <w:rFonts w:asciiTheme="minorHAnsi" w:eastAsiaTheme="minorEastAsia" w:hAnsiTheme="minorHAnsi"/>
          <w:caps w:val="0"/>
          <w:noProof/>
          <w:szCs w:val="24"/>
          <w:lang w:eastAsia="pt-BR"/>
        </w:rPr>
      </w:pPr>
      <w:r>
        <w:rPr>
          <w:noProof/>
        </w:rPr>
        <w:t>5.3</w:t>
      </w:r>
      <w:r>
        <w:rPr>
          <w:rFonts w:asciiTheme="minorHAnsi" w:eastAsiaTheme="minorEastAsia" w:hAnsiTheme="minorHAnsi"/>
          <w:caps w:val="0"/>
          <w:noProof/>
          <w:szCs w:val="24"/>
          <w:lang w:eastAsia="pt-BR"/>
        </w:rPr>
        <w:tab/>
      </w:r>
      <w:r>
        <w:rPr>
          <w:noProof/>
        </w:rPr>
        <w:t>APRESENTAÇÃO DO PRODUTO FINAL</w:t>
      </w:r>
      <w:r>
        <w:rPr>
          <w:noProof/>
        </w:rPr>
        <w:tab/>
      </w:r>
      <w:r>
        <w:rPr>
          <w:noProof/>
        </w:rPr>
        <w:fldChar w:fldCharType="begin"/>
      </w:r>
      <w:r>
        <w:rPr>
          <w:noProof/>
        </w:rPr>
        <w:instrText xml:space="preserve"> PAGEREF _Toc202530430 \h </w:instrText>
      </w:r>
      <w:r>
        <w:rPr>
          <w:noProof/>
        </w:rPr>
      </w:r>
      <w:r>
        <w:rPr>
          <w:noProof/>
        </w:rPr>
        <w:fldChar w:fldCharType="separate"/>
      </w:r>
      <w:r>
        <w:rPr>
          <w:noProof/>
        </w:rPr>
        <w:t>83</w:t>
      </w:r>
      <w:r>
        <w:rPr>
          <w:noProof/>
        </w:rPr>
        <w:fldChar w:fldCharType="end"/>
      </w:r>
    </w:p>
    <w:p w14:paraId="2E119F81" w14:textId="05A80C08" w:rsidR="00B9257D" w:rsidRDefault="00B9257D">
      <w:pPr>
        <w:pStyle w:val="Sumrio1"/>
        <w:rPr>
          <w:rFonts w:asciiTheme="minorHAnsi" w:eastAsiaTheme="minorEastAsia" w:hAnsiTheme="minorHAnsi"/>
          <w:b w:val="0"/>
          <w:bCs w:val="0"/>
          <w:caps w:val="0"/>
          <w:noProof/>
          <w:szCs w:val="24"/>
          <w:lang w:eastAsia="pt-BR"/>
        </w:rPr>
      </w:pPr>
      <w:r w:rsidRPr="00301B2B">
        <w:rPr>
          <w:noProof/>
          <w:color w:val="0D0D0D" w:themeColor="text1" w:themeTint="F2"/>
        </w:rPr>
        <w:t>6</w:t>
      </w:r>
      <w:r>
        <w:rPr>
          <w:rFonts w:asciiTheme="minorHAnsi" w:eastAsiaTheme="minorEastAsia" w:hAnsiTheme="minorHAnsi"/>
          <w:b w:val="0"/>
          <w:bCs w:val="0"/>
          <w:caps w:val="0"/>
          <w:noProof/>
          <w:szCs w:val="24"/>
          <w:lang w:eastAsia="pt-BR"/>
        </w:rPr>
        <w:tab/>
      </w:r>
      <w:r w:rsidRPr="00301B2B">
        <w:rPr>
          <w:caps w:val="0"/>
          <w:noProof/>
          <w:color w:val="0D0D0D" w:themeColor="text1" w:themeTint="F2"/>
        </w:rPr>
        <w:t>CONSIDERAÇÕES FINAIS</w:t>
      </w:r>
      <w:r>
        <w:rPr>
          <w:noProof/>
        </w:rPr>
        <w:tab/>
      </w:r>
      <w:r>
        <w:rPr>
          <w:noProof/>
        </w:rPr>
        <w:fldChar w:fldCharType="begin"/>
      </w:r>
      <w:r>
        <w:rPr>
          <w:noProof/>
        </w:rPr>
        <w:instrText xml:space="preserve"> PAGEREF _Toc202530431 \h </w:instrText>
      </w:r>
      <w:r>
        <w:rPr>
          <w:noProof/>
        </w:rPr>
      </w:r>
      <w:r>
        <w:rPr>
          <w:noProof/>
        </w:rPr>
        <w:fldChar w:fldCharType="separate"/>
      </w:r>
      <w:r>
        <w:rPr>
          <w:noProof/>
        </w:rPr>
        <w:t>84</w:t>
      </w:r>
      <w:r>
        <w:rPr>
          <w:noProof/>
        </w:rPr>
        <w:fldChar w:fldCharType="end"/>
      </w:r>
    </w:p>
    <w:p w14:paraId="7520F359" w14:textId="76782B7E" w:rsidR="00B9257D" w:rsidRDefault="00B9257D">
      <w:pPr>
        <w:pStyle w:val="Sumrio1"/>
        <w:rPr>
          <w:rFonts w:asciiTheme="minorHAnsi" w:eastAsiaTheme="minorEastAsia" w:hAnsiTheme="minorHAnsi"/>
          <w:b w:val="0"/>
          <w:bCs w:val="0"/>
          <w:caps w:val="0"/>
          <w:noProof/>
          <w:szCs w:val="24"/>
          <w:lang w:eastAsia="pt-BR"/>
        </w:rPr>
      </w:pPr>
      <w:r w:rsidRPr="00301B2B">
        <w:rPr>
          <w:caps w:val="0"/>
          <w:noProof/>
        </w:rPr>
        <w:t>REFERÊNCIAS</w:t>
      </w:r>
      <w:r>
        <w:rPr>
          <w:noProof/>
        </w:rPr>
        <w:tab/>
      </w:r>
      <w:r>
        <w:rPr>
          <w:noProof/>
        </w:rPr>
        <w:fldChar w:fldCharType="begin"/>
      </w:r>
      <w:r>
        <w:rPr>
          <w:noProof/>
        </w:rPr>
        <w:instrText xml:space="preserve"> PAGEREF _Toc202530432 \h </w:instrText>
      </w:r>
      <w:r>
        <w:rPr>
          <w:noProof/>
        </w:rPr>
      </w:r>
      <w:r>
        <w:rPr>
          <w:noProof/>
        </w:rPr>
        <w:fldChar w:fldCharType="separate"/>
      </w:r>
      <w:r>
        <w:rPr>
          <w:noProof/>
        </w:rPr>
        <w:t>85</w:t>
      </w:r>
      <w:r>
        <w:rPr>
          <w:noProof/>
        </w:rPr>
        <w:fldChar w:fldCharType="end"/>
      </w:r>
    </w:p>
    <w:p w14:paraId="1AEC7FBF" w14:textId="0C249539" w:rsidR="009A41B7" w:rsidRDefault="00B9257D" w:rsidP="00701045">
      <w:pPr>
        <w:tabs>
          <w:tab w:val="left" w:pos="709"/>
        </w:tabs>
        <w:rPr>
          <w:rFonts w:ascii="Arial Negrito" w:hAnsi="Arial Negrito"/>
          <w:b/>
          <w:bCs/>
          <w:caps/>
        </w:rPr>
      </w:pPr>
      <w:r>
        <w:rPr>
          <w:rFonts w:ascii="Arial Negrito" w:hAnsi="Arial Negrito"/>
          <w:b/>
          <w:bCs/>
          <w:caps/>
          <w:color w:val="000000" w:themeColor="text1"/>
        </w:rPr>
        <w:fldChar w:fldCharType="end"/>
      </w:r>
    </w:p>
    <w:p w14:paraId="228949FC" w14:textId="77777777" w:rsidR="008A358B" w:rsidRDefault="008A358B" w:rsidP="008A358B">
      <w:pPr>
        <w:spacing w:before="0" w:after="160" w:line="259" w:lineRule="auto"/>
        <w:ind w:firstLine="0"/>
        <w:contextualSpacing w:val="0"/>
        <w:jc w:val="left"/>
        <w:sectPr w:rsidR="008A358B" w:rsidSect="00B82ABA">
          <w:headerReference w:type="default" r:id="rId9"/>
          <w:footerReference w:type="default" r:id="rId10"/>
          <w:pgSz w:w="11906" w:h="16838" w:code="9"/>
          <w:pgMar w:top="1701" w:right="1134" w:bottom="1134" w:left="1701" w:header="709" w:footer="709" w:gutter="0"/>
          <w:cols w:space="708"/>
          <w:docGrid w:linePitch="360"/>
          <w15:footnoteColumns w:val="1"/>
        </w:sectPr>
      </w:pPr>
    </w:p>
    <w:p w14:paraId="10EF6D4A" w14:textId="5913F943" w:rsidR="000D57CA" w:rsidRPr="00F84243" w:rsidRDefault="000D57CA" w:rsidP="001E6AE2">
      <w:pPr>
        <w:pStyle w:val="Ttulo1"/>
        <w:rPr>
          <w:color w:val="000000" w:themeColor="text1"/>
        </w:rPr>
      </w:pPr>
      <w:bookmarkStart w:id="2" w:name="_Toc183519620"/>
      <w:bookmarkStart w:id="3" w:name="_Toc183519965"/>
      <w:bookmarkStart w:id="4" w:name="_Toc202530414"/>
      <w:r w:rsidRPr="00F84243">
        <w:rPr>
          <w:color w:val="000000" w:themeColor="text1"/>
        </w:rPr>
        <w:lastRenderedPageBreak/>
        <w:t>INTRODUÇÃO</w:t>
      </w:r>
      <w:bookmarkEnd w:id="2"/>
      <w:bookmarkEnd w:id="3"/>
      <w:bookmarkEnd w:id="4"/>
    </w:p>
    <w:p w14:paraId="61A1E6E5" w14:textId="01C9FA41" w:rsidR="002D6AD5" w:rsidRPr="002D6AD5" w:rsidRDefault="002D6AD5" w:rsidP="002D6AD5">
      <w:pPr>
        <w:rPr>
          <w:color w:val="000000" w:themeColor="text1"/>
        </w:rPr>
      </w:pPr>
      <w:bookmarkStart w:id="5" w:name="_Toc183519621"/>
      <w:bookmarkStart w:id="6" w:name="_Toc183519966"/>
      <w:r w:rsidRPr="002D6AD5">
        <w:rPr>
          <w:color w:val="000000" w:themeColor="text1"/>
        </w:rPr>
        <w:t>A falta de inclusão no mercado da moda em relação às mulheres com deficiência visual prejudica gravemente esse público, que tem suas necessidades ignoradas. Esse fato se reflete, por exemplo, na ausência de acessibilidade em lojas físicas e na falta de peças pensadas para atender esse público. Ao apontar as falhas do mercado de forma crítica, este trabalho apresentou soluções práticas e criativas, que podem inspirar um setor que precisa, com urgência, repensar suas práticas quando o assunto é inclusão.</w:t>
      </w:r>
    </w:p>
    <w:p w14:paraId="46BFFF95" w14:textId="21F9A8B5" w:rsidR="002D6AD5" w:rsidRPr="002D6AD5" w:rsidRDefault="002D6AD5" w:rsidP="002D6AD5">
      <w:pPr>
        <w:rPr>
          <w:color w:val="000000" w:themeColor="text1"/>
        </w:rPr>
      </w:pPr>
      <w:r w:rsidRPr="002D6AD5">
        <w:rPr>
          <w:color w:val="000000" w:themeColor="text1"/>
        </w:rPr>
        <w:t>Este trabalho de conclusão de curso buscou unir moda e inclusão, levando em conta os desafios enfrentados por mulheres com deficiência visual, para que, a partir disso, fosse desenvolvida uma coleção inclusiva baseada no conceito de design universal — com peças que todas as mulheres, com ou sem deficiência visual, possam usar — rompendo com padrões que historicamente excluem esse público do universo da moda. A importância dessa pesquisa vai além da criação de roupas, ela propõe uma mudança na forma como a moda pode (e deve) se tornar mais inclusiva e acessível.</w:t>
      </w:r>
    </w:p>
    <w:p w14:paraId="4EBCE02E" w14:textId="77777777" w:rsidR="002D6AD5" w:rsidRPr="002D6AD5" w:rsidRDefault="002D6AD5" w:rsidP="002D6AD5">
      <w:pPr>
        <w:rPr>
          <w:color w:val="000000" w:themeColor="text1"/>
        </w:rPr>
      </w:pPr>
      <w:r w:rsidRPr="002D6AD5">
        <w:rPr>
          <w:color w:val="000000" w:themeColor="text1"/>
        </w:rPr>
        <w:t>O segundo capítulo trata sobre a exclusão de pessoas com deficiência visual no mercado da moda, dividindo-se em cinco subcapítulos que exploram diferentes aspectos desse tema. O primeiro subcapítulo oferece uma análise histórica da deficiência visual, com base no artigo “História, Conceito e Tipos de Deficiência” de Izabel Maior. Além disso, também são discutidas as transformações no conceito de deficiência ao longo do tempo e a mudança para o modelo social. Também foi importante levantar dados quantitativos sobre a deficiência visual no Brasil, com base no IBGE (Instituto Brasileiro de Geografia e Estatística), além da distinção entre a cegueira congênita e adquirida. No âmbito de leis e regulamento, legislações relevantes foram estudadas, como a Lei Distrital nº 7.304/2023, que fala sobre as bengalas de diferentes cores usadas por pessoas com deficiência visual. Foi essencial trazer a trajetória da educação de pessoas com deficiência visual no Brasil e, por fim, apresentar as datas comemorativas e organizações que atuam na defesa dos direitos das pessoas com deficiência visual.</w:t>
      </w:r>
    </w:p>
    <w:p w14:paraId="3EF11183" w14:textId="77777777" w:rsidR="002D6AD5" w:rsidRPr="002D6AD5" w:rsidRDefault="002D6AD5" w:rsidP="002D6AD5">
      <w:pPr>
        <w:rPr>
          <w:color w:val="000000" w:themeColor="text1"/>
        </w:rPr>
      </w:pPr>
    </w:p>
    <w:p w14:paraId="5D0AA99B" w14:textId="5D22FABA" w:rsidR="002D6AD5" w:rsidRPr="002D6AD5" w:rsidRDefault="002D6AD5" w:rsidP="002D6AD5">
      <w:pPr>
        <w:rPr>
          <w:color w:val="000000" w:themeColor="text1"/>
        </w:rPr>
      </w:pPr>
      <w:r w:rsidRPr="002D6AD5">
        <w:rPr>
          <w:color w:val="000000" w:themeColor="text1"/>
        </w:rPr>
        <w:lastRenderedPageBreak/>
        <w:t>No subcapítulo “2.2 Falta de Inclusão no Mercado de Moda”, foram descritos os desafios enfrentados pelas mulheres com deficiência visual na indústria da moda, analisando como as peças disponíveis para venda nas lojas não atendem às suas necessidades, evidenciando a falta de inclusão e representatividade no setor. Já o subcapítulo “2.3 Falta de Acessibilidade em Lojas Físicas” discutiu as diretrizes e políticas públicas sobre acessibilidade em espaços públicos e a ausência de uma legislação específica para lojas físicas. A partir de uma pesquisa de campo em lojas de roupas populares brasileiras, o capítulo demonstrou a falta de recursos de acessibilidade e como isso impacta a experiência de compra de mulheres com deficiência visual.</w:t>
      </w:r>
    </w:p>
    <w:p w14:paraId="5546989B" w14:textId="07FF0301" w:rsidR="002D6AD5" w:rsidRPr="002D6AD5" w:rsidRDefault="002D6AD5" w:rsidP="002D6AD5">
      <w:pPr>
        <w:rPr>
          <w:color w:val="000000" w:themeColor="text1"/>
        </w:rPr>
      </w:pPr>
      <w:r w:rsidRPr="002D6AD5">
        <w:rPr>
          <w:color w:val="000000" w:themeColor="text1"/>
        </w:rPr>
        <w:t xml:space="preserve">No subcapítulo “2.4 Design Universal e Moda Inclusiva”, o conceito de Design Universal foi apresentado, partindo do ponto de como a moda inclusiva pode ser um caminho para a representatividade das pessoas com deficiência visual. Este subcapítulo destaca a importância de integrar o design universal e a moda inclusiva para garantir a participação dessas pessoas no mercado da moda, sem a necessidade de separar as peças destinadas a mulheres com deficiência visual daquelas voltadas ao público feminino em geral. O subcapítulo “2.5 Sistema Braille” trouxe o papel fundamental do </w:t>
      </w:r>
      <w:proofErr w:type="spellStart"/>
      <w:r w:rsidRPr="002D6AD5">
        <w:rPr>
          <w:color w:val="000000" w:themeColor="text1"/>
        </w:rPr>
        <w:t>braille</w:t>
      </w:r>
      <w:proofErr w:type="spellEnd"/>
      <w:r w:rsidRPr="002D6AD5">
        <w:rPr>
          <w:color w:val="000000" w:themeColor="text1"/>
        </w:rPr>
        <w:t xml:space="preserve"> na comunicação e a sua origem, trazendo dados quantitativos que demonstram que a maioria das pessoas com deficiência no Brasil não sabem ler em </w:t>
      </w:r>
      <w:proofErr w:type="spellStart"/>
      <w:r w:rsidRPr="002D6AD5">
        <w:rPr>
          <w:color w:val="000000" w:themeColor="text1"/>
        </w:rPr>
        <w:t>braille</w:t>
      </w:r>
      <w:proofErr w:type="spellEnd"/>
      <w:r w:rsidRPr="002D6AD5">
        <w:rPr>
          <w:color w:val="000000" w:themeColor="text1"/>
        </w:rPr>
        <w:t>.</w:t>
      </w:r>
    </w:p>
    <w:p w14:paraId="4D5AD902" w14:textId="63CE9A36" w:rsidR="002D6AD5" w:rsidRPr="002D6AD5" w:rsidRDefault="002D6AD5" w:rsidP="002D6AD5">
      <w:pPr>
        <w:rPr>
          <w:color w:val="000000" w:themeColor="text1"/>
        </w:rPr>
      </w:pPr>
      <w:r w:rsidRPr="002D6AD5">
        <w:rPr>
          <w:color w:val="000000" w:themeColor="text1"/>
        </w:rPr>
        <w:t>No terceiro capítulo, foram pesquisadas marcas que adotam práticas inclusivas e que oferecem soluções úteis para mulheres com deficiência visual. Essas estratégias serviram de inspiração para a criação da coleção final. Com a intenção de garantir uma base consistente e uma abordagem respeitosa ao tema, outra metodologia usada foi a realização de entrevistas com mulheres com deficiência visual, a fim de entender suas necessidades e demandas em relação ao mercado da moda.</w:t>
      </w:r>
    </w:p>
    <w:p w14:paraId="1BA3127C" w14:textId="11D2ECAE" w:rsidR="002D6AD5" w:rsidRPr="002D6AD5" w:rsidRDefault="002D6AD5" w:rsidP="002D6AD5">
      <w:pPr>
        <w:rPr>
          <w:color w:val="000000" w:themeColor="text1"/>
        </w:rPr>
      </w:pPr>
      <w:r w:rsidRPr="002D6AD5">
        <w:rPr>
          <w:color w:val="000000" w:themeColor="text1"/>
        </w:rPr>
        <w:t xml:space="preserve">O capítulo quatro tratou sobre o processo criativo da coleção final, onde as entrevistas realizadas com o público-alvo foram incorporadas para garantir que o resultado do trabalho atenda efetivamente às suas necessidades e preferências. Além disso, contribuindo para a construção da coleção, foram realizadas pesquisas de tendências, brainstorm de palavras e a criação de </w:t>
      </w:r>
      <w:proofErr w:type="spellStart"/>
      <w:r w:rsidRPr="002D6AD5">
        <w:rPr>
          <w:i/>
          <w:iCs/>
          <w:color w:val="000000" w:themeColor="text1"/>
        </w:rPr>
        <w:t>moodboards</w:t>
      </w:r>
      <w:proofErr w:type="spellEnd"/>
      <w:r w:rsidRPr="002D6AD5">
        <w:rPr>
          <w:color w:val="000000" w:themeColor="text1"/>
        </w:rPr>
        <w:t xml:space="preserve"> inspiradores.</w:t>
      </w:r>
    </w:p>
    <w:p w14:paraId="45758605" w14:textId="5A08D42B" w:rsidR="001D7529" w:rsidRDefault="002D6AD5" w:rsidP="002D6AD5">
      <w:r w:rsidRPr="002D6AD5">
        <w:rPr>
          <w:color w:val="000000" w:themeColor="text1"/>
        </w:rPr>
        <w:lastRenderedPageBreak/>
        <w:t>No último capítulo, foram apresentados os croquis com todas as peças da coleção, acompanhados dos desenhos técnicos, fichas técnicas e fichas de desenvolvimento. Por fim, o produto final foi apresentado de forma detalhada, evidenciando seu processo criativo e as decisões tomadas ao longo do projeto. A coleção final trouxe soluções práticas para a problemática tratada neste trabalho, reforçando a importância da inclusão e valorizando as necessidades das mulheres com deficiência visual no mundo da moda. Ao longo dos capítulos, o leitor poderá acompanhar todo o processo do trabalho, desde a contextualização teórica até a criação prática, que revelou como a moda pode ser um instrumento poderoso de autonomia, representatividade e transformação social.</w:t>
      </w:r>
    </w:p>
    <w:p w14:paraId="4AAD1223" w14:textId="1A33BF75" w:rsidR="00EF0F75" w:rsidRDefault="000374ED" w:rsidP="00EF0F75">
      <w:pPr>
        <w:pStyle w:val="Ttulo1"/>
      </w:pPr>
      <w:bookmarkStart w:id="7" w:name="_Toc202530415"/>
      <w:bookmarkEnd w:id="5"/>
      <w:bookmarkEnd w:id="6"/>
      <w:r>
        <w:rPr>
          <w:caps w:val="0"/>
        </w:rPr>
        <w:lastRenderedPageBreak/>
        <w:t>A EXCLUSÃO DE MULHERES COM DEFICIÊNCIA VISUAL NA MODA</w:t>
      </w:r>
      <w:bookmarkEnd w:id="7"/>
    </w:p>
    <w:p w14:paraId="7500A4F5" w14:textId="63EC4BB8" w:rsidR="00EF0F75" w:rsidRDefault="000374ED" w:rsidP="0052295D">
      <w:pPr>
        <w:pStyle w:val="Ttulo2"/>
      </w:pPr>
      <w:bookmarkStart w:id="8" w:name="_Toc202530416"/>
      <w:r>
        <w:t>DEFICIÊNCIA VISUAL: CONTEXTUALIZAÇÃO HISTÓRICA</w:t>
      </w:r>
      <w:bookmarkEnd w:id="8"/>
    </w:p>
    <w:p w14:paraId="4AFA7635" w14:textId="3C5C335E" w:rsidR="00F84243" w:rsidRPr="00877366" w:rsidRDefault="00877366" w:rsidP="00877366">
      <w:pPr>
        <w:rPr>
          <w:rFonts w:ascii="Times New Roman" w:hAnsi="Times New Roman"/>
        </w:rPr>
      </w:pPr>
      <w:r>
        <w:rPr>
          <w:rStyle w:val="fadeinm1hgl8"/>
        </w:rPr>
        <w:t>A Convenção sobre os Direitos das Pessoas com Deficiência define que as deficiências podem ter origem física, mental, intelectual ou sensorial, podendo, em interação com barreiras</w:t>
      </w:r>
      <w:r w:rsidR="006F3180">
        <w:rPr>
          <w:rStyle w:val="fadeinm1hgl8"/>
        </w:rPr>
        <w:t xml:space="preserve"> sociais</w:t>
      </w:r>
      <w:r>
        <w:rPr>
          <w:rStyle w:val="fadeinm1hgl8"/>
        </w:rPr>
        <w:t>, limitar a participação plena e igualitária das pessoas com deficiência na sociedade.</w:t>
      </w:r>
      <w:r>
        <w:rPr>
          <w:rFonts w:ascii="Times New Roman" w:hAnsi="Times New Roman"/>
        </w:rPr>
        <w:t xml:space="preserve"> </w:t>
      </w:r>
      <w:r w:rsidR="00F84243">
        <w:t xml:space="preserve">Atualmente, o conceito de deficiência </w:t>
      </w:r>
      <w:r w:rsidR="006F3180">
        <w:t xml:space="preserve">considera </w:t>
      </w:r>
      <w:r w:rsidR="00F84243">
        <w:t>os impedimentos individuais</w:t>
      </w:r>
      <w:r w:rsidR="006F3180">
        <w:t>, assim como</w:t>
      </w:r>
      <w:r w:rsidR="00F84243">
        <w:t xml:space="preserve"> os obstáculos presentes no ambiente social e físico, que podem influenciar positiva ou negativa a vida e a inclusão da pessoa com deficiência. </w:t>
      </w:r>
      <w:r w:rsidR="006F3180">
        <w:t xml:space="preserve">A forma como a sociedade reconhece, compreende e responde às necessidades das pessoas sem ou com baixa visão é decisiva para garantir sua autonomia, dignidade e participação ativa na vida em comunidade. </w:t>
      </w:r>
      <w:r w:rsidR="00F84243">
        <w:t>Dentro desse panorama,</w:t>
      </w:r>
      <w:r w:rsidR="006F3180">
        <w:t xml:space="preserve"> é visto que</w:t>
      </w:r>
      <w:r w:rsidR="00F84243">
        <w:t xml:space="preserve"> a deficiência visual </w:t>
      </w:r>
      <w:r w:rsidR="006F3180">
        <w:t>é gravemente</w:t>
      </w:r>
      <w:r w:rsidR="00F84243">
        <w:t xml:space="preserve"> impactada por </w:t>
      </w:r>
      <w:r w:rsidR="006F3180">
        <w:t xml:space="preserve">essas limitações </w:t>
      </w:r>
      <w:r w:rsidR="00F84243">
        <w:t xml:space="preserve">sociais, exigindo </w:t>
      </w:r>
      <w:r w:rsidR="006F3180">
        <w:t xml:space="preserve">mudanças urgentes </w:t>
      </w:r>
      <w:r w:rsidR="00F84243">
        <w:t xml:space="preserve">em diferentes contextos, como na mobilidade urbana, no acesso à informação, na educação, no mercado de trabalho e </w:t>
      </w:r>
      <w:r w:rsidR="00A01D1E">
        <w:t xml:space="preserve">da </w:t>
      </w:r>
      <w:r w:rsidR="00F84243">
        <w:t xml:space="preserve">moda. </w:t>
      </w:r>
    </w:p>
    <w:p w14:paraId="0595A188" w14:textId="235772EA" w:rsidR="00F84243" w:rsidRDefault="00F84243" w:rsidP="00F84243">
      <w:r>
        <w:t>Segundo o artigo “História, Conceito e Tipos de Deficiência” de Izabel Maior</w:t>
      </w:r>
      <w:r w:rsidR="00C61A43">
        <w:t xml:space="preserve"> (2020)</w:t>
      </w:r>
      <w:r>
        <w:t>, como</w:t>
      </w:r>
      <w:r w:rsidR="00C473AE">
        <w:t xml:space="preserve"> prova do preconceito e da discriminação social</w:t>
      </w:r>
      <w:r>
        <w:t>, desde o século XVIII até o século XX, as pessoas com deficiência</w:t>
      </w:r>
      <w:r w:rsidR="00C473AE">
        <w:t xml:space="preserve"> visual </w:t>
      </w:r>
      <w:r>
        <w:t>eram ignorad</w:t>
      </w:r>
      <w:r w:rsidR="00A01D1E">
        <w:t>a</w:t>
      </w:r>
      <w:r>
        <w:t>s e excluíd</w:t>
      </w:r>
      <w:r w:rsidR="00A01D1E">
        <w:t>as</w:t>
      </w:r>
      <w:r>
        <w:t xml:space="preserve"> pela sociedade, por conta de medidas assistenciais que mantinham as</w:t>
      </w:r>
      <w:r w:rsidR="00A01D1E">
        <w:t xml:space="preserve"> mesmas</w:t>
      </w:r>
      <w:r>
        <w:t xml:space="preserve"> isoladas em suas casas ou em instituições de confinamento.</w:t>
      </w:r>
      <w:r w:rsidR="00C473AE">
        <w:t xml:space="preserve"> </w:t>
      </w:r>
      <w:r w:rsidR="00A01D1E">
        <w:t xml:space="preserve">Nesse contexto, </w:t>
      </w:r>
      <w:r w:rsidR="00C473AE" w:rsidRPr="000374ED">
        <w:t xml:space="preserve">"A Parábola dos Cegos", de Martin Van </w:t>
      </w:r>
      <w:proofErr w:type="spellStart"/>
      <w:r w:rsidR="00C473AE" w:rsidRPr="000374ED">
        <w:t>Cleve</w:t>
      </w:r>
      <w:proofErr w:type="spellEnd"/>
      <w:r w:rsidR="00C473AE" w:rsidRPr="000374ED">
        <w:t xml:space="preserve">, é uma obra de arte que retrata </w:t>
      </w:r>
      <w:r w:rsidR="00C473AE">
        <w:t xml:space="preserve">o preconceito </w:t>
      </w:r>
      <w:r w:rsidR="00C473AE" w:rsidRPr="000374ED">
        <w:t>da humanidade, representando um grupo de pessoas cegas que caminhando junt</w:t>
      </w:r>
      <w:r w:rsidR="00C473AE">
        <w:t>a</w:t>
      </w:r>
      <w:r w:rsidR="00C473AE" w:rsidRPr="000374ED">
        <w:t>s, acaba</w:t>
      </w:r>
      <w:r w:rsidR="00C473AE">
        <w:t>m</w:t>
      </w:r>
      <w:r w:rsidR="00C473AE" w:rsidRPr="000374ED">
        <w:t xml:space="preserve"> caindo ​em um buraco</w:t>
      </w:r>
      <w:r w:rsidR="00C473AE">
        <w:t>:</w:t>
      </w:r>
    </w:p>
    <w:p w14:paraId="3D113AC6" w14:textId="694AD998" w:rsidR="00C473AE" w:rsidRDefault="00C473AE" w:rsidP="00F84243"/>
    <w:p w14:paraId="64F3C669" w14:textId="778A8A6F" w:rsidR="00DF5320" w:rsidRDefault="00A01D1E" w:rsidP="00F84243">
      <w:pPr>
        <w:ind w:firstLine="0"/>
        <w:jc w:val="center"/>
      </w:pPr>
      <w:r>
        <w:rPr>
          <w:noProof/>
          <w:bdr w:val="none" w:sz="0" w:space="0" w:color="auto" w:frame="1"/>
        </w:rPr>
        <w:drawing>
          <wp:anchor distT="0" distB="0" distL="114300" distR="114300" simplePos="0" relativeHeight="251686912" behindDoc="0" locked="0" layoutInCell="1" allowOverlap="1" wp14:anchorId="76B87DE6" wp14:editId="70FF22EC">
            <wp:simplePos x="0" y="0"/>
            <wp:positionH relativeFrom="margin">
              <wp:posOffset>1175385</wp:posOffset>
            </wp:positionH>
            <wp:positionV relativeFrom="paragraph">
              <wp:posOffset>160020</wp:posOffset>
            </wp:positionV>
            <wp:extent cx="3238500" cy="1982470"/>
            <wp:effectExtent l="0" t="0" r="0" b="0"/>
            <wp:wrapTopAndBottom/>
            <wp:docPr id="1" name="Imagem 1" descr="Pessoas sentadas no chã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ssoas sentadas no chão&#10;&#10;O conteúdo gerado por IA pode estar incorre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38500" cy="1982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74ED" w:rsidRPr="000374ED">
        <w:rPr>
          <w:sz w:val="20"/>
          <w:szCs w:val="20"/>
        </w:rPr>
        <w:t xml:space="preserve">Figura 1: "A Parábola dos Cegos", Martin van </w:t>
      </w:r>
      <w:proofErr w:type="spellStart"/>
      <w:r w:rsidR="000374ED" w:rsidRPr="000374ED">
        <w:rPr>
          <w:sz w:val="20"/>
          <w:szCs w:val="20"/>
        </w:rPr>
        <w:t>Cleve</w:t>
      </w:r>
      <w:proofErr w:type="spellEnd"/>
      <w:r w:rsidR="000374ED" w:rsidRPr="000374ED">
        <w:rPr>
          <w:sz w:val="20"/>
          <w:szCs w:val="20"/>
        </w:rPr>
        <w:t>, século XVI.</w:t>
      </w:r>
      <w:r w:rsidR="000374ED" w:rsidRPr="000374ED">
        <w:rPr>
          <w:noProof/>
          <w:bdr w:val="none" w:sz="0" w:space="0" w:color="auto" w:frame="1"/>
        </w:rPr>
        <w:t xml:space="preserve"> </w:t>
      </w:r>
    </w:p>
    <w:p w14:paraId="3BDCFEC6" w14:textId="74A6564E" w:rsidR="00052D95" w:rsidRPr="00052D95" w:rsidRDefault="000374ED" w:rsidP="00F84243">
      <w:pPr>
        <w:pStyle w:val="Legenda"/>
      </w:pPr>
      <w:bookmarkStart w:id="9" w:name="_Toc183519391"/>
      <w:r w:rsidRPr="000374ED">
        <w:t>Fonte: Izabel Maior, 2020.</w:t>
      </w:r>
      <w:bookmarkEnd w:id="9"/>
    </w:p>
    <w:p w14:paraId="52285068" w14:textId="0B2DAD58" w:rsidR="00563ECA" w:rsidRPr="000374ED" w:rsidRDefault="00563ECA" w:rsidP="00563ECA">
      <w:r>
        <w:lastRenderedPageBreak/>
        <w:t xml:space="preserve">Ao retratar a queda do grupo de </w:t>
      </w:r>
      <w:r w:rsidR="00C473AE">
        <w:t>pessoas com deficiência visual</w:t>
      </w:r>
      <w:r>
        <w:t xml:space="preserve">, Van </w:t>
      </w:r>
      <w:proofErr w:type="spellStart"/>
      <w:r>
        <w:t>Cleve</w:t>
      </w:r>
      <w:proofErr w:type="spellEnd"/>
      <w:r>
        <w:t xml:space="preserve"> instiga o espectador a refletir sobre as consequências de uma sociedade que não valoriza as diversidades, sugerindo que a verdadeira visão é aquela que enxerga o outro com empatia e respeito, e não somente através da perspectiva física.</w:t>
      </w:r>
      <w:r w:rsidR="00C473AE">
        <w:t xml:space="preserve"> Portanto, a obra pode ser interpretada como um alerta sobre a importância de superar a "cegueira" social, onde os indivíduos ignoram as necessidades e os desafios enfrentados pelos demais grupos.</w:t>
      </w:r>
    </w:p>
    <w:p w14:paraId="16335720" w14:textId="1E0F86D5" w:rsidR="000374ED" w:rsidRPr="000374ED" w:rsidRDefault="000374ED" w:rsidP="000374ED">
      <w:r w:rsidRPr="000374ED">
        <w:t>Com o passar dos anos, a sociedade começou a valorizar a inclusão das pessoas com deficiência, procurando meios de suporte justos e duradouros. Esta mudança represent</w:t>
      </w:r>
      <w:r w:rsidR="00C473AE">
        <w:t>ou</w:t>
      </w:r>
      <w:r w:rsidRPr="000374ED">
        <w:t xml:space="preserve"> uma construção de um ambiente mais receptivo e inclusivo, que </w:t>
      </w:r>
      <w:r w:rsidR="00C473AE">
        <w:t xml:space="preserve">finalmente </w:t>
      </w:r>
      <w:r w:rsidRPr="000374ED">
        <w:t>reconhece</w:t>
      </w:r>
      <w:r w:rsidR="00C473AE">
        <w:t>u</w:t>
      </w:r>
      <w:r w:rsidRPr="000374ED">
        <w:t xml:space="preserve"> os indivíduos com deficiência visual como integrantes </w:t>
      </w:r>
      <w:r w:rsidR="00C473AE">
        <w:t>dignos</w:t>
      </w:r>
      <w:r w:rsidRPr="000374ED">
        <w:t xml:space="preserve"> da sociedade. Foi a partir dos anos 60, segundo Débora Diniz (2009), que surgiu um movimento </w:t>
      </w:r>
      <w:r w:rsidR="00C473AE">
        <w:t>de</w:t>
      </w:r>
      <w:r w:rsidRPr="000374ED">
        <w:t xml:space="preserve"> defesa dos direitos de indivíduos com deficiência</w:t>
      </w:r>
      <w:r w:rsidR="00C473AE">
        <w:t xml:space="preserve">, </w:t>
      </w:r>
      <w:r w:rsidR="00A01D1E">
        <w:t xml:space="preserve">abrindo </w:t>
      </w:r>
      <w:r w:rsidRPr="000374ED">
        <w:t xml:space="preserve">espaço para que </w:t>
      </w:r>
      <w:r w:rsidR="00C473AE">
        <w:t>as pessoas</w:t>
      </w:r>
      <w:r w:rsidRPr="000374ED">
        <w:t xml:space="preserve"> com restrições funcionais p</w:t>
      </w:r>
      <w:r w:rsidR="00C473AE">
        <w:t>udessem</w:t>
      </w:r>
      <w:r w:rsidRPr="000374ED">
        <w:t xml:space="preserve"> ser </w:t>
      </w:r>
      <w:proofErr w:type="gramStart"/>
      <w:r w:rsidRPr="000374ED">
        <w:t>vistos</w:t>
      </w:r>
      <w:proofErr w:type="gramEnd"/>
      <w:r w:rsidRPr="000374ED">
        <w:t xml:space="preserve"> como possuidores de direitos, autonomia e liberdade para tomar decisões (Diniz, 2009 apud Maior, 2015). </w:t>
      </w:r>
      <w:r w:rsidR="00C473AE">
        <w:rPr>
          <w:rStyle w:val="fadeinm1hgl8"/>
        </w:rPr>
        <w:t>Esse modelo social foi criado com o objetivo de melhorar as condições de vida das pessoas com deficiência, por meio de políticas públicas que promovam a inclusão.</w:t>
      </w:r>
      <w:r w:rsidRPr="000374ED">
        <w:t xml:space="preserve"> Maior cita Sassaki para falar sobre o assunto, </w:t>
      </w:r>
      <w:r w:rsidR="00C473AE">
        <w:t>ao citar que</w:t>
      </w:r>
      <w:r w:rsidRPr="000374ED">
        <w:t xml:space="preserve"> “[...] cabe à sociedade eliminar todas as barreiras físicas, programáticas e atitudinais para que as pessoas possam ter acesso aos serviços, lugares, informações e bens necessários ao seu desenvolvimento pessoal, social, educacional e profissional” (Sassaki, Romeu K, 2003 apud Maior, 2015). </w:t>
      </w:r>
    </w:p>
    <w:p w14:paraId="5AD51286" w14:textId="2F502BB4" w:rsidR="00052D95" w:rsidRDefault="00563ECA" w:rsidP="00052D95">
      <w:r>
        <w:t>No Brasil, s</w:t>
      </w:r>
      <w:r w:rsidR="000374ED" w:rsidRPr="000374ED">
        <w:t xml:space="preserve">egundo os dados quantitativos IBGE (Instituto Brasileiro de Geografia e Estatística), mais de 6,5 milhões de pessoas têm deficiência </w:t>
      </w:r>
      <w:r w:rsidR="0053098B">
        <w:t xml:space="preserve">visual </w:t>
      </w:r>
      <w:r w:rsidR="000374ED" w:rsidRPr="000374ED">
        <w:t>no</w:t>
      </w:r>
      <w:r>
        <w:t xml:space="preserve"> </w:t>
      </w:r>
      <w:r w:rsidR="0053098B">
        <w:t>Brasil</w:t>
      </w:r>
      <w:r w:rsidR="000374ED" w:rsidRPr="000374ED">
        <w:t xml:space="preserve">, sendo 500 mil cegas e cerca de 6 milhões com baixa visão. De acordo com GILL (2000), o cego pode ser congênito, caso nasça com essa condição ou a desenvolva até os 3 anos, ou adventício, caso adquira a deficiência durante a vida, em decorrência de condições como diabetes, doenças genéticas degenerativas e acidentes. </w:t>
      </w:r>
      <w:r w:rsidR="0053098B">
        <w:rPr>
          <w:rStyle w:val="fadeinm1hgl8"/>
        </w:rPr>
        <w:t>Esses dados e classificações ajudam a compreender a diversidade dentro da deficiência visual, reforçando a importância de iniciativas que promovam o respeito e a valorização da realidade dessas pessoas em sociedade. Nesse sentido, legislações específicas vêm sendo criadas para conscientizar a sociedade sobre o tema.</w:t>
      </w:r>
    </w:p>
    <w:p w14:paraId="21AF8470" w14:textId="0ADAE5C3" w:rsidR="004508B6" w:rsidRDefault="0053098B" w:rsidP="00563ECA">
      <w:r>
        <w:lastRenderedPageBreak/>
        <w:t xml:space="preserve">O entendimento de leis </w:t>
      </w:r>
      <w:r>
        <w:rPr>
          <w:rStyle w:val="fadeinm1hgl8"/>
        </w:rPr>
        <w:t xml:space="preserve">relacionadas à deficiência visual por parte da sociedade </w:t>
      </w:r>
      <w:r>
        <w:t xml:space="preserve">é essencial para que </w:t>
      </w:r>
      <w:r w:rsidR="007024D1">
        <w:t xml:space="preserve">essas pessoas sejam de fato vistas </w:t>
      </w:r>
      <w:r>
        <w:t xml:space="preserve">e respeitadas. </w:t>
      </w:r>
      <w:r w:rsidRPr="000374ED">
        <w:t xml:space="preserve">A lei distrital </w:t>
      </w:r>
      <w:r>
        <w:t xml:space="preserve">número </w:t>
      </w:r>
      <w:r w:rsidRPr="000374ED">
        <w:t xml:space="preserve">7.304/2023, </w:t>
      </w:r>
      <w:r w:rsidR="007024D1">
        <w:t xml:space="preserve">por exemplo, </w:t>
      </w:r>
      <w:r w:rsidRPr="000374ED">
        <w:t>visa alertar a população acerca dos variados tipos de deficiências visuais e como a sociedade pode identificá-los</w:t>
      </w:r>
      <w:r>
        <w:t>. A</w:t>
      </w:r>
      <w:r w:rsidR="000374ED" w:rsidRPr="000374ED">
        <w:t xml:space="preserve"> legislação exige que o Poder Executivo divulgue, através de uma campanha online, as variadas tonalidades da bengala longa, usada por pessoas com cegueira (perda total da visão), verde para pessoas com baixa visão (comprometimento considerável da visão, mas não total), e vermelho e branco para pessoas com deficiência visual.</w:t>
      </w:r>
      <w:r w:rsidR="008467D6">
        <w:t xml:space="preserve"> </w:t>
      </w:r>
    </w:p>
    <w:p w14:paraId="3984A5F1" w14:textId="6084BB67" w:rsidR="00563ECA" w:rsidRDefault="00563ECA" w:rsidP="00A01D1E">
      <w:pPr>
        <w:jc w:val="center"/>
      </w:pPr>
    </w:p>
    <w:p w14:paraId="31FFA9D3" w14:textId="09D0106D" w:rsidR="004508B6" w:rsidRPr="000374ED" w:rsidRDefault="00A01D1E" w:rsidP="00A01D1E">
      <w:pPr>
        <w:ind w:firstLine="0"/>
        <w:jc w:val="center"/>
        <w:rPr>
          <w:sz w:val="20"/>
          <w:szCs w:val="20"/>
        </w:rPr>
      </w:pPr>
      <w:r>
        <w:rPr>
          <w:noProof/>
          <w:bdr w:val="none" w:sz="0" w:space="0" w:color="auto" w:frame="1"/>
        </w:rPr>
        <w:drawing>
          <wp:anchor distT="0" distB="0" distL="114300" distR="114300" simplePos="0" relativeHeight="251734016" behindDoc="0" locked="0" layoutInCell="1" allowOverlap="1" wp14:anchorId="6785B03A" wp14:editId="467ECECB">
            <wp:simplePos x="0" y="0"/>
            <wp:positionH relativeFrom="column">
              <wp:posOffset>817245</wp:posOffset>
            </wp:positionH>
            <wp:positionV relativeFrom="paragraph">
              <wp:posOffset>281305</wp:posOffset>
            </wp:positionV>
            <wp:extent cx="4168140" cy="2996598"/>
            <wp:effectExtent l="0" t="0" r="3810" b="0"/>
            <wp:wrapTopAndBottom/>
            <wp:docPr id="3" name="Imagem 2" descr="Diagram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rama&#10;&#10;Descrição gerada automaticamente com confiança médi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68140" cy="2996598"/>
                    </a:xfrm>
                    <a:prstGeom prst="rect">
                      <a:avLst/>
                    </a:prstGeom>
                    <a:noFill/>
                    <a:ln>
                      <a:noFill/>
                    </a:ln>
                  </pic:spPr>
                </pic:pic>
              </a:graphicData>
            </a:graphic>
          </wp:anchor>
        </w:drawing>
      </w:r>
      <w:r w:rsidR="000374ED" w:rsidRPr="000374ED">
        <w:rPr>
          <w:sz w:val="20"/>
          <w:szCs w:val="20"/>
        </w:rPr>
        <w:t>Figura 2: Nova lei institui campanha de esclarecimento sobre deficiência visual.</w:t>
      </w:r>
    </w:p>
    <w:p w14:paraId="18965DA3" w14:textId="0FD44612" w:rsidR="008D4C32" w:rsidRDefault="008D4C32" w:rsidP="000374ED">
      <w:pPr>
        <w:ind w:firstLine="0"/>
      </w:pPr>
    </w:p>
    <w:p w14:paraId="0B34D0E0" w14:textId="77777777" w:rsidR="000374ED" w:rsidRDefault="000374ED" w:rsidP="000374ED">
      <w:pPr>
        <w:spacing w:before="0" w:after="0"/>
        <w:jc w:val="center"/>
        <w:rPr>
          <w:noProof/>
          <w:sz w:val="20"/>
        </w:rPr>
      </w:pPr>
      <w:r w:rsidRPr="000374ED">
        <w:rPr>
          <w:noProof/>
          <w:sz w:val="20"/>
        </w:rPr>
        <w:t>Fonte: Centro de Atendimento ao Cidadão (CAC, Câmara Legislativa Federal), 2023.</w:t>
      </w:r>
    </w:p>
    <w:p w14:paraId="644AF2BE" w14:textId="77777777" w:rsidR="004508B6" w:rsidRPr="000374ED" w:rsidRDefault="004508B6" w:rsidP="000374ED">
      <w:pPr>
        <w:spacing w:before="0" w:after="0"/>
        <w:jc w:val="center"/>
        <w:rPr>
          <w:noProof/>
          <w:sz w:val="20"/>
        </w:rPr>
      </w:pPr>
    </w:p>
    <w:p w14:paraId="76024751" w14:textId="77777777" w:rsidR="00A01D1E" w:rsidRDefault="0053098B" w:rsidP="00A01D1E">
      <w:pPr>
        <w:rPr>
          <w:rStyle w:val="fadeinm1hgl8"/>
        </w:rPr>
      </w:pPr>
      <w:r>
        <w:t xml:space="preserve">  </w:t>
      </w:r>
      <w:r>
        <w:rPr>
          <w:rStyle w:val="fadeinm1hgl8"/>
        </w:rPr>
        <w:t xml:space="preserve">Iniciativas como essa legislação reforçam a importância da visibilidade e do reconhecimento social das pessoas com deficiência visual. Para </w:t>
      </w:r>
      <w:r w:rsidR="007024D1">
        <w:rPr>
          <w:rStyle w:val="fadeinm1hgl8"/>
        </w:rPr>
        <w:t>entende</w:t>
      </w:r>
      <w:r>
        <w:rPr>
          <w:rStyle w:val="fadeinm1hgl8"/>
        </w:rPr>
        <w:t xml:space="preserve">r como essa conscientização foi se construindo ao longo do tempo, é </w:t>
      </w:r>
      <w:r w:rsidR="007024D1">
        <w:rPr>
          <w:rStyle w:val="fadeinm1hgl8"/>
        </w:rPr>
        <w:t xml:space="preserve">preciso </w:t>
      </w:r>
      <w:r>
        <w:rPr>
          <w:rStyle w:val="fadeinm1hgl8"/>
        </w:rPr>
        <w:t xml:space="preserve">olhar para a trajetória histórica da inclusão no país, especialmente no campo da educação. </w:t>
      </w:r>
    </w:p>
    <w:p w14:paraId="2FFB4FE7" w14:textId="196F7718" w:rsidR="007024D1" w:rsidRDefault="000374ED" w:rsidP="00A01D1E">
      <w:r>
        <w:t>No Brasil, a primeira preocupação com a educação de pessoas com deficiência visual surgiu em 12 de setembro de 1854, quando o imperador Pedro II baixou o Decreto Imperial de número 1.428, criando o Imperial Instituto dos Meninos Cegos</w:t>
      </w:r>
      <w:r w:rsidR="00A01D1E">
        <w:t>, significando</w:t>
      </w:r>
      <w:r>
        <w:t xml:space="preserve"> o marco inicial da educação de deficientes visuais no Brasil e América Latina. </w:t>
      </w:r>
      <w:r w:rsidR="007024D1">
        <w:t>Anos depois, e</w:t>
      </w:r>
      <w:r>
        <w:t>sse Instituto passou a denominar-se Benjamin Constant</w:t>
      </w:r>
      <w:r w:rsidR="00563ECA">
        <w:t xml:space="preserve">, </w:t>
      </w:r>
      <w:r w:rsidR="00563ECA">
        <w:lastRenderedPageBreak/>
        <w:t>localizado</w:t>
      </w:r>
      <w:r w:rsidR="007024D1">
        <w:t xml:space="preserve"> atualmente</w:t>
      </w:r>
      <w:r w:rsidR="00563ECA">
        <w:t xml:space="preserve"> no bairro da Urca no Rio de Janeiro. </w:t>
      </w:r>
      <w:r w:rsidR="007024D1">
        <w:t xml:space="preserve">O </w:t>
      </w:r>
      <w:r w:rsidR="00563ECA">
        <w:t xml:space="preserve">instituto </w:t>
      </w:r>
      <w:r>
        <w:t xml:space="preserve">vai além de ser apenas uma instituição de ensino para crianças e adolescentes </w:t>
      </w:r>
      <w:r w:rsidR="002827EC">
        <w:t xml:space="preserve">deficientes visuais, é também </w:t>
      </w:r>
      <w:r>
        <w:t>um centro de referência em todo o país, formando profissionais e prestando consultoria a instituições públicas e privadas nesse campo, além de promover a reabilitação de indivíduos que perderam ou estão em processo de perda da visão.</w:t>
      </w:r>
      <w:r w:rsidR="00563ECA">
        <w:t xml:space="preserve"> </w:t>
      </w:r>
    </w:p>
    <w:p w14:paraId="11204FA5" w14:textId="77777777" w:rsidR="007024D1" w:rsidRPr="007024D1" w:rsidRDefault="007024D1" w:rsidP="007024D1"/>
    <w:p w14:paraId="4A1E07C3" w14:textId="291970B1" w:rsidR="000374ED" w:rsidRDefault="000374ED" w:rsidP="00F84243">
      <w:pPr>
        <w:ind w:firstLine="0"/>
        <w:jc w:val="center"/>
        <w:rPr>
          <w:sz w:val="20"/>
          <w:szCs w:val="20"/>
        </w:rPr>
      </w:pPr>
      <w:r w:rsidRPr="000374ED">
        <w:rPr>
          <w:sz w:val="20"/>
          <w:szCs w:val="20"/>
        </w:rPr>
        <w:t>Figura 3: Instituto Benjamin Constant no bairro da Urca no Rio de Janeiro.</w:t>
      </w:r>
      <w:r w:rsidRPr="000374ED">
        <w:rPr>
          <w:noProof/>
        </w:rPr>
        <w:drawing>
          <wp:inline distT="0" distB="0" distL="0" distR="0" wp14:anchorId="36BEA072" wp14:editId="0D2D46ED">
            <wp:extent cx="3690175" cy="2766060"/>
            <wp:effectExtent l="0" t="0" r="5715" b="0"/>
            <wp:docPr id="1461655671" name="Imagem 2" descr="Torre de um prédi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rre de um prédio&#10;&#10;Descrição gerada automaticamente com confiança baix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21648" cy="2789651"/>
                    </a:xfrm>
                    <a:prstGeom prst="rect">
                      <a:avLst/>
                    </a:prstGeom>
                    <a:noFill/>
                    <a:ln>
                      <a:noFill/>
                    </a:ln>
                  </pic:spPr>
                </pic:pic>
              </a:graphicData>
            </a:graphic>
          </wp:inline>
        </w:drawing>
      </w:r>
    </w:p>
    <w:p w14:paraId="7A6CDF18" w14:textId="2344477D" w:rsidR="00B93FE5" w:rsidRDefault="000374ED" w:rsidP="000374ED">
      <w:pPr>
        <w:jc w:val="center"/>
        <w:rPr>
          <w:sz w:val="20"/>
          <w:szCs w:val="20"/>
        </w:rPr>
      </w:pPr>
      <w:r w:rsidRPr="000374ED">
        <w:rPr>
          <w:sz w:val="20"/>
          <w:szCs w:val="20"/>
        </w:rPr>
        <w:t>Fonte: Gov.br, 2023.</w:t>
      </w:r>
    </w:p>
    <w:p w14:paraId="6F01D32D" w14:textId="77777777" w:rsidR="00563ECA" w:rsidRDefault="00563ECA" w:rsidP="000374ED">
      <w:pPr>
        <w:jc w:val="center"/>
        <w:rPr>
          <w:sz w:val="20"/>
          <w:szCs w:val="20"/>
        </w:rPr>
      </w:pPr>
    </w:p>
    <w:p w14:paraId="36F7E248" w14:textId="1A462AB9" w:rsidR="00A83F55" w:rsidRDefault="007024D1" w:rsidP="007024D1">
      <w:bookmarkStart w:id="10" w:name="_Toc183519623"/>
      <w:bookmarkStart w:id="11" w:name="_Toc183519968"/>
      <w:bookmarkStart w:id="12" w:name="_Toc190963360"/>
      <w:r>
        <w:t xml:space="preserve">A </w:t>
      </w:r>
      <w:r w:rsidRPr="00563ECA">
        <w:t xml:space="preserve">instituição </w:t>
      </w:r>
      <w:r w:rsidRPr="00A83F55">
        <w:t xml:space="preserve">se tornou um símbolo de resistência e superação, demonstrando a importância da </w:t>
      </w:r>
      <w:r w:rsidRPr="00A83F55">
        <w:rPr>
          <w:rStyle w:val="Forte"/>
          <w:b w:val="0"/>
          <w:bCs w:val="0"/>
        </w:rPr>
        <w:t>formação acadêmica de qualidade</w:t>
      </w:r>
      <w:r w:rsidRPr="00A83F55">
        <w:rPr>
          <w:b/>
          <w:bCs/>
        </w:rPr>
        <w:t xml:space="preserve"> </w:t>
      </w:r>
      <w:r w:rsidRPr="00A83F55">
        <w:t>para pessoas com deficiência visual</w:t>
      </w:r>
      <w:r>
        <w:t xml:space="preserve"> e contribuindo</w:t>
      </w:r>
      <w:r w:rsidRPr="00A83F55">
        <w:t xml:space="preserve"> </w:t>
      </w:r>
      <w:r>
        <w:t xml:space="preserve">para </w:t>
      </w:r>
      <w:r w:rsidRPr="00A83F55">
        <w:t>uma sociedade mais consciente das necessidades</w:t>
      </w:r>
      <w:r>
        <w:t xml:space="preserve"> d</w:t>
      </w:r>
      <w:r w:rsidR="002827EC">
        <w:t>esse público</w:t>
      </w:r>
      <w:r w:rsidRPr="00A83F55">
        <w:t>.</w:t>
      </w:r>
      <w:r>
        <w:t xml:space="preserve"> </w:t>
      </w:r>
      <w:r>
        <w:rPr>
          <w:rStyle w:val="fadeinm1hgl8"/>
        </w:rPr>
        <w:t xml:space="preserve">Essa trajetória de valorização e luta pela inclusão é celebrada anualmente no Brasil com o Dia Nacional da Pessoa com Deficiência Visual, instituído para reforçar a conscientização sobre os direitos e necessidades desse grupo. </w:t>
      </w:r>
      <w:r w:rsidR="000374ED">
        <w:t xml:space="preserve">A data foi estabelecida em 1961 pelo presidente da época, Jânio Quadros, inicialmente denominada "Dia do Cego". Alterou-se o nome para "Dia Nacional da Pessoa com Deficiência Visual", uma vez que a baixa visão não é sinônimo de cego. A intenção da criação dessa celebração foi de reduzir a discriminação e promover a inclusão de indivíduos com deficiência visual na sociedade. </w:t>
      </w:r>
    </w:p>
    <w:p w14:paraId="22DEFFB1" w14:textId="510C816B" w:rsidR="00241D1A" w:rsidRPr="00241D1A" w:rsidRDefault="002827EC" w:rsidP="00241D1A">
      <w:pPr>
        <w:rPr>
          <w:rFonts w:ascii="Times New Roman" w:hAnsi="Times New Roman"/>
        </w:rPr>
      </w:pPr>
      <w:r>
        <w:rPr>
          <w:rStyle w:val="fadeinm1hgl8"/>
        </w:rPr>
        <w:t>Atualmente, a</w:t>
      </w:r>
      <w:r w:rsidR="007024D1">
        <w:rPr>
          <w:rStyle w:val="fadeinm1hgl8"/>
        </w:rPr>
        <w:t xml:space="preserve"> missão de continuar a luta pela inclusão de pessoas com deficiência visual, é fortalecida por órgãos nacionais que atuam diretamente na defesa e promoção desses direitos, como a Organização Nacional dos Cegos Brasileiros </w:t>
      </w:r>
      <w:r w:rsidR="007024D1">
        <w:rPr>
          <w:rStyle w:val="fadeinm1hgl8"/>
        </w:rPr>
        <w:lastRenderedPageBreak/>
        <w:t>(ONCB), uma ONG</w:t>
      </w:r>
      <w:r w:rsidR="00241D1A">
        <w:rPr>
          <w:rStyle w:val="fadeinm1hgl8"/>
        </w:rPr>
        <w:t xml:space="preserve"> </w:t>
      </w:r>
      <w:r w:rsidR="00241D1A">
        <w:t>fundada em 27 de julho de 2008 em João Pessoa, Paraíba, que representa diretamente cerca de 90 entidades e aproximadamente 7 milhões de pessoas cegas e com baixa visão em todo o país</w:t>
      </w:r>
      <w:r w:rsidR="00241D1A">
        <w:rPr>
          <w:rStyle w:val="fadeinm1hgl8"/>
        </w:rPr>
        <w:t xml:space="preserve">. </w:t>
      </w:r>
      <w:r w:rsidR="00A83F55">
        <w:t>Com uma equipe competente de diretores, voluntários e colaboradores, a organização trabalha na formulação de políticas públicas,</w:t>
      </w:r>
      <w:r w:rsidR="00241D1A">
        <w:t xml:space="preserve"> na</w:t>
      </w:r>
      <w:r w:rsidR="00A83F55">
        <w:t xml:space="preserve"> fiscalização e na criação de programas, como campanhas de prevenção à cegueira e incentivo ao protagonismo das pessoas com deficiência visual</w:t>
      </w:r>
      <w:r w:rsidR="002730D9">
        <w:t>.</w:t>
      </w:r>
      <w:r w:rsidR="00241D1A">
        <w:t xml:space="preserve"> </w:t>
      </w:r>
      <w:r w:rsidR="00241D1A">
        <w:rPr>
          <w:rStyle w:val="fadeinm1hgl8"/>
        </w:rPr>
        <w:t xml:space="preserve">Apesar dos avanços promovidos por essas organizações, ainda há muitos desafios a serem enfrentados para garantir que as pessoas com deficiência visual, principalmente as mulheres, sejam incluídas de fato em diferentes áreas da sociedade, especialmente na moda, que muitas vezes não considera suas necessidades. </w:t>
      </w:r>
    </w:p>
    <w:p w14:paraId="4612810B" w14:textId="7FF93112" w:rsidR="002025C1" w:rsidRPr="002025C1" w:rsidRDefault="00663259" w:rsidP="002025C1">
      <w:pPr>
        <w:pStyle w:val="Ttulo2"/>
      </w:pPr>
      <w:bookmarkStart w:id="13" w:name="_Toc202530417"/>
      <w:r>
        <w:rPr>
          <w:caps w:val="0"/>
        </w:rPr>
        <w:t>FALTA DE INCLUSÃO NO MERCADO DE MODA</w:t>
      </w:r>
      <w:bookmarkEnd w:id="13"/>
    </w:p>
    <w:p w14:paraId="548C8F60" w14:textId="1509D267" w:rsidR="002025C1" w:rsidRDefault="002827EC" w:rsidP="002025C1">
      <w:pPr>
        <w:rPr>
          <w:rFonts w:ascii="Times New Roman" w:hAnsi="Times New Roman"/>
        </w:rPr>
      </w:pPr>
      <w:bookmarkStart w:id="14" w:name="_Toc183519624"/>
      <w:bookmarkStart w:id="15" w:name="_Toc183519970"/>
      <w:bookmarkStart w:id="16" w:name="_Toc190963362"/>
      <w:bookmarkEnd w:id="10"/>
      <w:bookmarkEnd w:id="11"/>
      <w:bookmarkEnd w:id="12"/>
      <w:r w:rsidRPr="002827EC">
        <w:t>Embora a deficiência visual atinja pessoas de todas as idades e gêneros, as mulheres com essa condição enfrentam desafios específicos no mercado da moda. Isso se deve, em grande parte, aos padrões de beleza historicamente mais rígidos impostos às mulheres, que são constantemente julgadas por sua aparência e maneira de se portar, sendo pressionadas a corresponder expectativas sociais muitas vezes inalcançáveis.</w:t>
      </w:r>
      <w:r>
        <w:t xml:space="preserve"> </w:t>
      </w:r>
      <w:r w:rsidR="002025C1">
        <w:t xml:space="preserve">A pressão para seguir esses padrões impostos aumenta ainda mais quando as mulheres enfrentam barreiras adicionais, como a deficiência visual. </w:t>
      </w:r>
    </w:p>
    <w:p w14:paraId="130295ED" w14:textId="4AFF5812" w:rsidR="00E62BCE" w:rsidRDefault="002827EC" w:rsidP="00E62BCE">
      <w:r>
        <w:t xml:space="preserve">O mercado de moda não </w:t>
      </w:r>
      <w:r w:rsidR="00A65403">
        <w:t xml:space="preserve">inclui as </w:t>
      </w:r>
      <w:r>
        <w:t>mulheres deficientes visuais</w:t>
      </w:r>
      <w:r w:rsidR="00AF1A8C">
        <w:t>,</w:t>
      </w:r>
      <w:r w:rsidR="002730D9">
        <w:t xml:space="preserve"> </w:t>
      </w:r>
      <w:r w:rsidR="00AF1A8C">
        <w:t>fato que</w:t>
      </w:r>
      <w:r w:rsidR="002730D9">
        <w:t xml:space="preserve"> é comprovado ao analisar as características das peças de roupa </w:t>
      </w:r>
      <w:r w:rsidR="002025C1">
        <w:t>disponíveis n</w:t>
      </w:r>
      <w:r w:rsidR="002730D9">
        <w:t xml:space="preserve">as lojas. </w:t>
      </w:r>
      <w:r w:rsidR="00AF1A8C">
        <w:t>A</w:t>
      </w:r>
      <w:r w:rsidR="00AF1A8C">
        <w:rPr>
          <w:rStyle w:val="fadeinm1hgl8"/>
        </w:rPr>
        <w:t xml:space="preserve">s modelagens costumam ser pouco funcionais, onde há muitas peças que possuem fechos de difícil manuseio, </w:t>
      </w:r>
      <w:r w:rsidR="00A65403">
        <w:rPr>
          <w:rStyle w:val="fadeinm1hgl8"/>
        </w:rPr>
        <w:t>sem nenhuma</w:t>
      </w:r>
      <w:r w:rsidR="00AF1A8C">
        <w:rPr>
          <w:rStyle w:val="fadeinm1hgl8"/>
        </w:rPr>
        <w:t xml:space="preserve"> identificação tátil para distinguir a frente das costas </w:t>
      </w:r>
      <w:r w:rsidR="00A65403">
        <w:rPr>
          <w:rStyle w:val="fadeinm1hgl8"/>
        </w:rPr>
        <w:t xml:space="preserve">ou para ajudar na combinação de conjuntos, </w:t>
      </w:r>
      <w:r w:rsidR="00AF1A8C">
        <w:rPr>
          <w:rStyle w:val="fadeinm1hgl8"/>
        </w:rPr>
        <w:t>o que torna o ato de se vestir de forma autônoma um desafio para</w:t>
      </w:r>
      <w:r w:rsidR="00A65403">
        <w:rPr>
          <w:rStyle w:val="fadeinm1hgl8"/>
        </w:rPr>
        <w:t xml:space="preserve"> esse público</w:t>
      </w:r>
      <w:r w:rsidR="00AF1A8C">
        <w:rPr>
          <w:rStyle w:val="fadeinm1hgl8"/>
        </w:rPr>
        <w:t>.</w:t>
      </w:r>
      <w:r w:rsidR="00AF1A8C">
        <w:t xml:space="preserve"> </w:t>
      </w:r>
      <w:r w:rsidR="00A65403" w:rsidRPr="00A65403">
        <w:t xml:space="preserve">Além disso, a ausência de representatividade em campanhas publicitárias e desfiles de moda </w:t>
      </w:r>
      <w:r w:rsidR="00A65403">
        <w:t>comprova</w:t>
      </w:r>
      <w:r w:rsidR="00A65403" w:rsidRPr="00A65403">
        <w:t xml:space="preserve"> que as mulheres com deficiência visual ainda não são lembradas pelo mercado. Essa falta de </w:t>
      </w:r>
      <w:r w:rsidR="00A65403">
        <w:t>inclusão</w:t>
      </w:r>
      <w:r w:rsidR="00A65403" w:rsidRPr="00A65403">
        <w:t xml:space="preserve"> limita sua possibilidade de se expressar por meio da moda, afetando diretamente sua autoestima e identidade — aspectos profundamente ligados à maneira como se vestem e se apresentam ao mundo. </w:t>
      </w:r>
      <w:r w:rsidR="00AF1A8C">
        <w:rPr>
          <w:rStyle w:val="fadeinm1hgl8"/>
        </w:rPr>
        <w:t xml:space="preserve">Para ilustrar </w:t>
      </w:r>
      <w:r w:rsidR="00E62BCE">
        <w:rPr>
          <w:rStyle w:val="fadeinm1hgl8"/>
        </w:rPr>
        <w:t>alguns d</w:t>
      </w:r>
      <w:r w:rsidR="00AF1A8C">
        <w:rPr>
          <w:rStyle w:val="fadeinm1hgl8"/>
        </w:rPr>
        <w:t xml:space="preserve">esses desafios, serão apresentados </w:t>
      </w:r>
      <w:r w:rsidR="00E62BCE">
        <w:rPr>
          <w:rStyle w:val="fadeinm1hgl8"/>
        </w:rPr>
        <w:t>dois</w:t>
      </w:r>
      <w:r w:rsidR="00AF1A8C">
        <w:rPr>
          <w:rStyle w:val="fadeinm1hgl8"/>
        </w:rPr>
        <w:t xml:space="preserve"> exemplos de peças que representam barreiras para mulheres com deficiência visual</w:t>
      </w:r>
      <w:r w:rsidR="00A756C0">
        <w:t>:</w:t>
      </w:r>
      <w:r w:rsidR="002025C1" w:rsidRPr="002025C1">
        <w:t> </w:t>
      </w:r>
    </w:p>
    <w:p w14:paraId="7E086D63" w14:textId="5819EBBD" w:rsidR="002025C1" w:rsidRDefault="00E62BCE" w:rsidP="00C149DA">
      <w:pPr>
        <w:jc w:val="center"/>
        <w:rPr>
          <w:sz w:val="20"/>
          <w:szCs w:val="20"/>
        </w:rPr>
      </w:pPr>
      <w:r>
        <w:rPr>
          <w:noProof/>
          <w:bdr w:val="none" w:sz="0" w:space="0" w:color="auto" w:frame="1"/>
        </w:rPr>
        <w:lastRenderedPageBreak/>
        <w:drawing>
          <wp:anchor distT="0" distB="0" distL="114300" distR="114300" simplePos="0" relativeHeight="251680768" behindDoc="0" locked="0" layoutInCell="1" allowOverlap="1" wp14:anchorId="3AFA5C80" wp14:editId="009ABADD">
            <wp:simplePos x="0" y="0"/>
            <wp:positionH relativeFrom="margin">
              <wp:align>center</wp:align>
            </wp:positionH>
            <wp:positionV relativeFrom="paragraph">
              <wp:posOffset>243205</wp:posOffset>
            </wp:positionV>
            <wp:extent cx="3239135" cy="3467100"/>
            <wp:effectExtent l="0" t="0" r="0" b="0"/>
            <wp:wrapTopAndBottom/>
            <wp:docPr id="2" name="Imagem 1" descr="Mulher em pé com vestid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ulher em pé com vestido&#10;&#10;Descrição gerada automaticamente"/>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5655"/>
                    <a:stretch/>
                  </pic:blipFill>
                  <pic:spPr bwMode="auto">
                    <a:xfrm>
                      <a:off x="0" y="0"/>
                      <a:ext cx="3239135" cy="3467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02594" w:rsidRPr="00B02594">
        <w:rPr>
          <w:sz w:val="20"/>
          <w:szCs w:val="20"/>
        </w:rPr>
        <w:t xml:space="preserve">Figura </w:t>
      </w:r>
      <w:r>
        <w:rPr>
          <w:sz w:val="20"/>
          <w:szCs w:val="20"/>
        </w:rPr>
        <w:t>4</w:t>
      </w:r>
      <w:r w:rsidR="00B02594" w:rsidRPr="00B02594">
        <w:rPr>
          <w:sz w:val="20"/>
          <w:szCs w:val="20"/>
        </w:rPr>
        <w:t xml:space="preserve">: Saia </w:t>
      </w:r>
      <w:proofErr w:type="spellStart"/>
      <w:r w:rsidR="00B02594" w:rsidRPr="00B02594">
        <w:rPr>
          <w:sz w:val="20"/>
          <w:szCs w:val="20"/>
        </w:rPr>
        <w:t>midi</w:t>
      </w:r>
      <w:proofErr w:type="spellEnd"/>
      <w:r w:rsidR="00B02594" w:rsidRPr="00B02594">
        <w:rPr>
          <w:sz w:val="20"/>
          <w:szCs w:val="20"/>
        </w:rPr>
        <w:t xml:space="preserve"> texturizada com borboletas e mix de estampas preto.</w:t>
      </w:r>
    </w:p>
    <w:p w14:paraId="629C1ABB" w14:textId="1FB9DE3F" w:rsidR="00B02594" w:rsidRDefault="00B02594" w:rsidP="00B02594">
      <w:pPr>
        <w:jc w:val="center"/>
        <w:rPr>
          <w:sz w:val="20"/>
          <w:szCs w:val="20"/>
        </w:rPr>
      </w:pPr>
      <w:r w:rsidRPr="00B02594">
        <w:rPr>
          <w:sz w:val="20"/>
          <w:szCs w:val="20"/>
        </w:rPr>
        <w:t>Fonte: Site da Renner, 2024.</w:t>
      </w:r>
    </w:p>
    <w:p w14:paraId="0024FA05" w14:textId="1EC71295" w:rsidR="00B02594" w:rsidRDefault="00B02594" w:rsidP="00B02594">
      <w:pPr>
        <w:jc w:val="center"/>
        <w:rPr>
          <w:sz w:val="20"/>
          <w:szCs w:val="20"/>
        </w:rPr>
      </w:pPr>
    </w:p>
    <w:p w14:paraId="217F5CCB" w14:textId="4F955C80" w:rsidR="007A7825" w:rsidRDefault="00E62BCE" w:rsidP="00C149DA">
      <w:pPr>
        <w:jc w:val="center"/>
        <w:rPr>
          <w:sz w:val="20"/>
          <w:szCs w:val="20"/>
        </w:rPr>
      </w:pPr>
      <w:r>
        <w:rPr>
          <w:noProof/>
        </w:rPr>
        <w:drawing>
          <wp:anchor distT="0" distB="0" distL="114300" distR="114300" simplePos="0" relativeHeight="251681792" behindDoc="0" locked="0" layoutInCell="1" allowOverlap="1" wp14:anchorId="605FCBE7" wp14:editId="4A0DA9D0">
            <wp:simplePos x="0" y="0"/>
            <wp:positionH relativeFrom="margin">
              <wp:posOffset>1356360</wp:posOffset>
            </wp:positionH>
            <wp:positionV relativeFrom="paragraph">
              <wp:posOffset>236220</wp:posOffset>
            </wp:positionV>
            <wp:extent cx="3271520" cy="3794760"/>
            <wp:effectExtent l="0" t="0" r="5080" b="0"/>
            <wp:wrapTopAndBottom/>
            <wp:docPr id="5" name="Imagem 5" descr="Blusa em Chiffon com Golinha Alta e Bordados de Florzinhas Be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usa em Chiffon com Golinha Alta e Bordados de Florzinhas Beg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71520" cy="3794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2594" w:rsidRPr="00B02594">
        <w:rPr>
          <w:sz w:val="20"/>
          <w:szCs w:val="20"/>
        </w:rPr>
        <w:t xml:space="preserve">Figura </w:t>
      </w:r>
      <w:r>
        <w:rPr>
          <w:sz w:val="20"/>
          <w:szCs w:val="20"/>
        </w:rPr>
        <w:t>5</w:t>
      </w:r>
      <w:r w:rsidR="00B02594" w:rsidRPr="00B02594">
        <w:rPr>
          <w:sz w:val="20"/>
          <w:szCs w:val="20"/>
        </w:rPr>
        <w:t xml:space="preserve">: Blusa </w:t>
      </w:r>
      <w:r w:rsidR="007A7825">
        <w:rPr>
          <w:sz w:val="20"/>
          <w:szCs w:val="20"/>
        </w:rPr>
        <w:t xml:space="preserve">em Chiffon </w:t>
      </w:r>
      <w:r w:rsidR="00B02594" w:rsidRPr="00B02594">
        <w:rPr>
          <w:sz w:val="20"/>
          <w:szCs w:val="20"/>
        </w:rPr>
        <w:t xml:space="preserve">com manga longa e </w:t>
      </w:r>
      <w:r w:rsidR="007A7825">
        <w:rPr>
          <w:sz w:val="20"/>
          <w:szCs w:val="20"/>
        </w:rPr>
        <w:t>botões no pescoço e na parte frontal.</w:t>
      </w:r>
    </w:p>
    <w:p w14:paraId="2AEC51DE" w14:textId="279DA25C" w:rsidR="00B02594" w:rsidRDefault="00B02594" w:rsidP="00B02594">
      <w:pPr>
        <w:jc w:val="center"/>
        <w:rPr>
          <w:sz w:val="20"/>
          <w:szCs w:val="20"/>
        </w:rPr>
      </w:pPr>
      <w:r w:rsidRPr="00B02594">
        <w:rPr>
          <w:sz w:val="20"/>
          <w:szCs w:val="20"/>
        </w:rPr>
        <w:t>Fonte: Site da Renner, 2024.</w:t>
      </w:r>
    </w:p>
    <w:p w14:paraId="663F7806" w14:textId="661492CE" w:rsidR="007A7825" w:rsidRDefault="00B02594" w:rsidP="007A7825">
      <w:r>
        <w:lastRenderedPageBreak/>
        <w:t xml:space="preserve">Após a análise </w:t>
      </w:r>
      <w:r w:rsidR="00E62BCE">
        <w:t>de algumas</w:t>
      </w:r>
      <w:r>
        <w:t xml:space="preserve"> peças disponíveis em uma loja</w:t>
      </w:r>
      <w:r w:rsidR="00E62BCE">
        <w:t xml:space="preserve"> </w:t>
      </w:r>
      <w:r w:rsidR="00387E16">
        <w:t>localizada no maior shopping da zona oeste,</w:t>
      </w:r>
      <w:r w:rsidR="00E62BCE">
        <w:t xml:space="preserve"> no Rio de Janeiro,</w:t>
      </w:r>
      <w:r w:rsidR="00387E16">
        <w:t xml:space="preserve"> observa-se que</w:t>
      </w:r>
      <w:r w:rsidR="00E62BCE">
        <w:t xml:space="preserve"> a</w:t>
      </w:r>
      <w:r w:rsidR="007A7825">
        <w:t xml:space="preserve"> presença de botões pequenos de difícil manipulação</w:t>
      </w:r>
      <w:r w:rsidR="00C149DA">
        <w:t>, por exemplo,</w:t>
      </w:r>
      <w:r w:rsidR="007A7825">
        <w:t xml:space="preserve"> exige uma coordenação motora e um reconhecimento visual que não está acessível a quem não enxerga. Além disso, fechos em locais pouco intuitivos, como na parte de trás</w:t>
      </w:r>
      <w:r w:rsidR="00E62BCE">
        <w:t xml:space="preserve"> da peça</w:t>
      </w:r>
      <w:r w:rsidR="007A7825">
        <w:t xml:space="preserve"> ou no pescoço, </w:t>
      </w:r>
      <w:r w:rsidR="00E62BCE">
        <w:t xml:space="preserve">como na imagem demonstrada, </w:t>
      </w:r>
      <w:r w:rsidR="007A7825">
        <w:t>dificultam o ato de vestir-se sem auxílio. No caso da</w:t>
      </w:r>
      <w:r w:rsidR="00E62BCE">
        <w:t xml:space="preserve"> imagem da saia </w:t>
      </w:r>
      <w:r w:rsidR="007A7825">
        <w:t>estampada, a escolha e combinação de cores pode ser complexa para quem não consegue visualizar o conjunto, o que compromete a autonomia na hora de montar um</w:t>
      </w:r>
      <w:r w:rsidR="00C149DA">
        <w:t>a composição de peças</w:t>
      </w:r>
      <w:r w:rsidR="007A7825">
        <w:t xml:space="preserve"> que esteja dentro d</w:t>
      </w:r>
      <w:r w:rsidR="00E62BCE">
        <w:t>o</w:t>
      </w:r>
      <w:r w:rsidR="007A7825">
        <w:t xml:space="preserve"> seu gosto</w:t>
      </w:r>
      <w:r w:rsidR="00E62BCE">
        <w:t xml:space="preserve"> </w:t>
      </w:r>
      <w:r w:rsidR="007A7825">
        <w:t xml:space="preserve">ou do contexto social. </w:t>
      </w:r>
      <w:r w:rsidR="00C61A43">
        <w:t>Essa análise não partiu unicamente de uma perspectiva pessoal. Os desafios identificados nas peças ilustradas foram observados tanto durante a pesquisa de campo realizada em lojas físicas quanto confirmados pelos relatos de mulheres com deficiência visual entrevistadas para este trabalho. Nas entrevistas, as participantes apontaram dificuldades como fechos pouco intuitivos, botões de difícil manuseio e ausência de diferenciação tátil entre frente e costas das peças — elementos que comprometem a autonomia no vestir. Assim, a escolha dessas peças como exemplo reflete a convergência entre a observação prática e as experiências reais vividas por esse público, reforçando a urgência de mudanças no design de moda.</w:t>
      </w:r>
      <w:r w:rsidR="00C61A43">
        <w:t xml:space="preserve"> </w:t>
      </w:r>
      <w:r w:rsidR="00C149DA">
        <w:t>Portanto</w:t>
      </w:r>
      <w:r w:rsidR="007A7825">
        <w:t xml:space="preserve">, esses componentes de design, apesar de serem comuns na moda, </w:t>
      </w:r>
      <w:r w:rsidR="00C149DA">
        <w:rPr>
          <w:rStyle w:val="fadeinm1hgl8"/>
        </w:rPr>
        <w:t>acabam se tornando obstáculos à independência de mulheres com deficiência visual</w:t>
      </w:r>
      <w:r w:rsidR="007A7825">
        <w:t>,</w:t>
      </w:r>
      <w:r>
        <w:t xml:space="preserve"> </w:t>
      </w:r>
      <w:r w:rsidR="007A7825">
        <w:t xml:space="preserve">evidenciando sinais </w:t>
      </w:r>
      <w:r w:rsidRPr="00B02594">
        <w:t>de uma indústria que ainda não leva em conta as demandas desse público</w:t>
      </w:r>
      <w:r w:rsidR="00C149DA">
        <w:t xml:space="preserve">. </w:t>
      </w:r>
      <w:r w:rsidR="00C149DA">
        <w:rPr>
          <w:rStyle w:val="fadeinm1hgl8"/>
        </w:rPr>
        <w:t>Além das barreiras encontradas nas próprias peças de vestuário, outra grave questão enfrentada por mulheres com deficiência visual está presente no ambiente de compra: a falta de estruturas que garantem acessibilidade em lojas físicas.</w:t>
      </w:r>
    </w:p>
    <w:p w14:paraId="60ED57C3" w14:textId="092618BB" w:rsidR="00B02594" w:rsidRPr="00B02594" w:rsidRDefault="00663259" w:rsidP="00B02594">
      <w:pPr>
        <w:pStyle w:val="Ttulo2"/>
      </w:pPr>
      <w:bookmarkStart w:id="17" w:name="_Toc202530418"/>
      <w:r>
        <w:rPr>
          <w:caps w:val="0"/>
        </w:rPr>
        <w:t>A FALTA DE ACESSIBILIDADE EM LOJAS FÍSICAS</w:t>
      </w:r>
      <w:bookmarkEnd w:id="17"/>
    </w:p>
    <w:p w14:paraId="4173616C" w14:textId="3422F303" w:rsidR="00047D46" w:rsidRDefault="00047D46" w:rsidP="00047D46">
      <w:pPr>
        <w:rPr>
          <w:lang w:eastAsia="pt-BR"/>
        </w:rPr>
      </w:pPr>
      <w:bookmarkStart w:id="18" w:name="_Toc183519397"/>
      <w:bookmarkEnd w:id="14"/>
      <w:bookmarkEnd w:id="15"/>
      <w:bookmarkEnd w:id="16"/>
      <w:r w:rsidRPr="00047D46">
        <w:rPr>
          <w:lang w:eastAsia="pt-BR"/>
        </w:rPr>
        <w:t>A r</w:t>
      </w:r>
      <w:r>
        <w:rPr>
          <w:lang w:eastAsia="pt-BR"/>
        </w:rPr>
        <w:t>oupa</w:t>
      </w:r>
      <w:r w:rsidRPr="00047D46">
        <w:rPr>
          <w:lang w:eastAsia="pt-BR"/>
        </w:rPr>
        <w:t>, além de proteger o corpo, é uma forma de expressão</w:t>
      </w:r>
      <w:r w:rsidR="00C149DA">
        <w:rPr>
          <w:lang w:eastAsia="pt-BR"/>
        </w:rPr>
        <w:t xml:space="preserve"> pessoal</w:t>
      </w:r>
      <w:r>
        <w:rPr>
          <w:lang w:eastAsia="pt-BR"/>
        </w:rPr>
        <w:t xml:space="preserve">, que é limitada quando as mulheres com deficiência visual </w:t>
      </w:r>
      <w:r w:rsidRPr="00047D46">
        <w:rPr>
          <w:lang w:eastAsia="pt-BR"/>
        </w:rPr>
        <w:t>não conseguem ter acesso igual</w:t>
      </w:r>
      <w:r w:rsidR="00C149DA">
        <w:rPr>
          <w:lang w:eastAsia="pt-BR"/>
        </w:rPr>
        <w:t>itário</w:t>
      </w:r>
      <w:r w:rsidRPr="00047D46">
        <w:rPr>
          <w:lang w:eastAsia="pt-BR"/>
        </w:rPr>
        <w:t xml:space="preserve"> a esse direito, </w:t>
      </w:r>
      <w:r>
        <w:rPr>
          <w:lang w:eastAsia="pt-BR"/>
        </w:rPr>
        <w:t xml:space="preserve">sendo </w:t>
      </w:r>
      <w:r w:rsidRPr="00047D46">
        <w:rPr>
          <w:lang w:eastAsia="pt-BR"/>
        </w:rPr>
        <w:t xml:space="preserve">excluídas de algo </w:t>
      </w:r>
      <w:r w:rsidR="00C149DA">
        <w:rPr>
          <w:lang w:eastAsia="pt-BR"/>
        </w:rPr>
        <w:t xml:space="preserve">tão comum, </w:t>
      </w:r>
      <w:r w:rsidRPr="00047D46">
        <w:rPr>
          <w:lang w:eastAsia="pt-BR"/>
        </w:rPr>
        <w:t>que faz parte do cotidiano de qualquer pessoa. Por isso, falar de acessibilidade na moda não é</w:t>
      </w:r>
      <w:r w:rsidR="00C149DA">
        <w:rPr>
          <w:lang w:eastAsia="pt-BR"/>
        </w:rPr>
        <w:t xml:space="preserve"> apenas</w:t>
      </w:r>
      <w:r w:rsidRPr="00047D46">
        <w:rPr>
          <w:lang w:eastAsia="pt-BR"/>
        </w:rPr>
        <w:t xml:space="preserve"> sobre adaptar peças, mas também garantir que todas </w:t>
      </w:r>
      <w:r>
        <w:rPr>
          <w:lang w:eastAsia="pt-BR"/>
        </w:rPr>
        <w:t>consigam</w:t>
      </w:r>
      <w:r w:rsidRPr="00047D46">
        <w:rPr>
          <w:lang w:eastAsia="pt-BR"/>
        </w:rPr>
        <w:t xml:space="preserve"> escolher</w:t>
      </w:r>
      <w:r>
        <w:rPr>
          <w:lang w:eastAsia="pt-BR"/>
        </w:rPr>
        <w:t xml:space="preserve">, provar e comprar </w:t>
      </w:r>
      <w:r w:rsidR="00E62BCE">
        <w:rPr>
          <w:lang w:eastAsia="pt-BR"/>
        </w:rPr>
        <w:t>roupa</w:t>
      </w:r>
      <w:r>
        <w:rPr>
          <w:lang w:eastAsia="pt-BR"/>
        </w:rPr>
        <w:t>s nas lojas</w:t>
      </w:r>
      <w:r w:rsidRPr="00047D46">
        <w:rPr>
          <w:lang w:eastAsia="pt-BR"/>
        </w:rPr>
        <w:t xml:space="preserve">, sem depender de </w:t>
      </w:r>
      <w:r>
        <w:rPr>
          <w:lang w:eastAsia="pt-BR"/>
        </w:rPr>
        <w:t>terceiro</w:t>
      </w:r>
      <w:r w:rsidR="00E62BCE">
        <w:rPr>
          <w:lang w:eastAsia="pt-BR"/>
        </w:rPr>
        <w:t>s</w:t>
      </w:r>
      <w:r w:rsidRPr="00047D46">
        <w:rPr>
          <w:lang w:eastAsia="pt-BR"/>
        </w:rPr>
        <w:t>.</w:t>
      </w:r>
    </w:p>
    <w:p w14:paraId="79AA4FD7" w14:textId="3C37BDA6" w:rsidR="00967730" w:rsidRDefault="00B02594" w:rsidP="00967730">
      <w:r w:rsidRPr="00B02594">
        <w:lastRenderedPageBreak/>
        <w:t xml:space="preserve">Diversas leis e regulamentos brasileiros estabelecem diretrizes essenciais para garantir a acessibilidade de pessoas com deficiência em espaços públicos. A lei nº 10.098/2000, conhecida como lei de acessibilidade, foi a primeira totalmente voltada à acessibilidade e estabelece normas gerais para a eliminação de barreiras arquitetônicas e de comunicação, incluindo a exigência de sinalização tátil, sonora e visual em espaços públicos e privados. </w:t>
      </w:r>
      <w:r w:rsidR="007A7825">
        <w:t>C</w:t>
      </w:r>
      <w:r w:rsidRPr="00B02594">
        <w:t xml:space="preserve">omplementando essa legislação, a lei nº 10.048/2000 assegura atendimento prioritário de pessoas com deficiência em estabelecimentos comerciais, exigindo sinalização adequada para filas preferenciais. </w:t>
      </w:r>
      <w:r w:rsidR="00A76B01">
        <w:t>Além dessas, a</w:t>
      </w:r>
      <w:r w:rsidRPr="00B02594">
        <w:t xml:space="preserve"> lei brasileira de inclusão da pessoa com deficiência (lei nº 13.146/2015) amplia esses direitos e reforça a necessidade de adaptações arquitetônicas e de comunicação em estabelecimentos comerciais, promovendo um acesso pleno e igualitário. Por fim, o decreto nº 6.949/2009, impulsiona um acesso mais inclusivo às tecnologias de informação e comunicação, impactando a forma como as lojas de roupas devem disponibilizar informações sobre seus produtos e serviços. Essas legislações, em conjunto, visam garantir que </w:t>
      </w:r>
      <w:r w:rsidR="00A76B01">
        <w:t xml:space="preserve">os ambientes sociais </w:t>
      </w:r>
      <w:r w:rsidRPr="00B02594">
        <w:t>sejam inclusivos, promovendo a autonomia e dignidade das pessoas com deficiência.</w:t>
      </w:r>
      <w:r>
        <w:t xml:space="preserve"> </w:t>
      </w:r>
    </w:p>
    <w:p w14:paraId="10BFB2E6" w14:textId="4C7F70AD" w:rsidR="00EA4D47" w:rsidRPr="00A76B01" w:rsidRDefault="00640DDA" w:rsidP="00C149DA">
      <w:r>
        <w:t>A</w:t>
      </w:r>
      <w:r w:rsidR="00B02594" w:rsidRPr="00B02594">
        <w:t xml:space="preserve"> realidade observada nas lojas </w:t>
      </w:r>
      <w:r w:rsidR="00387E16">
        <w:t xml:space="preserve">varejistas </w:t>
      </w:r>
      <w:r w:rsidR="00B02594" w:rsidRPr="00B02594">
        <w:t>de roupas revela um cenário nada inclusivo, isso porque</w:t>
      </w:r>
      <w:r w:rsidR="00A76B01">
        <w:t>,</w:t>
      </w:r>
      <w:r w:rsidR="00B02594" w:rsidRPr="00B02594">
        <w:t xml:space="preserve"> ainda não existe uma lei que obrigue </w:t>
      </w:r>
      <w:r w:rsidR="00A76B01">
        <w:t xml:space="preserve">que as lojas </w:t>
      </w:r>
      <w:r w:rsidR="00B02594" w:rsidRPr="00B02594">
        <w:t>sejam acessíveis</w:t>
      </w:r>
      <w:r w:rsidR="00C149DA">
        <w:t xml:space="preserve"> para pessoas</w:t>
      </w:r>
      <w:r w:rsidR="00A76B01">
        <w:t xml:space="preserve"> com deficiência visual</w:t>
      </w:r>
      <w:r w:rsidR="00B02594" w:rsidRPr="00B02594">
        <w:t xml:space="preserve">. </w:t>
      </w:r>
      <w:r w:rsidR="00967730">
        <w:t>A fal</w:t>
      </w:r>
      <w:r w:rsidR="00C149DA">
        <w:t>ta</w:t>
      </w:r>
      <w:r w:rsidR="00967730">
        <w:t xml:space="preserve"> de normas específicas para o comércio de moda destaca uma lacuna considerável nas políticas públicas inclusivas. </w:t>
      </w:r>
      <w:r w:rsidR="00C149DA">
        <w:t>Isso</w:t>
      </w:r>
      <w:r w:rsidR="00967730">
        <w:t xml:space="preserve"> afeta diretamente o direito à independência e a participação dessas mulheres na sociedade de consumo, </w:t>
      </w:r>
      <w:r>
        <w:t xml:space="preserve">comprovando </w:t>
      </w:r>
      <w:r w:rsidR="00967730">
        <w:t xml:space="preserve">um padrão de exclusão enraizado na sociedade. </w:t>
      </w:r>
      <w:r w:rsidR="00B02594" w:rsidRPr="00B02594">
        <w:t xml:space="preserve">Nesse contexto, foi realizada uma pesquisa de campo </w:t>
      </w:r>
      <w:r w:rsidR="005D3F6B">
        <w:t>na sessão feminina de</w:t>
      </w:r>
      <w:r w:rsidR="00B02594" w:rsidRPr="00B02594">
        <w:t xml:space="preserve"> lojas físicas</w:t>
      </w:r>
      <w:r w:rsidR="00A76B01">
        <w:t xml:space="preserve"> nacionais e</w:t>
      </w:r>
      <w:r w:rsidR="00B02594" w:rsidRPr="00B02594">
        <w:t xml:space="preserve"> populares de roupas</w:t>
      </w:r>
      <w:r w:rsidR="00EA4D47">
        <w:t xml:space="preserve">, </w:t>
      </w:r>
      <w:r w:rsidR="00EA4D47" w:rsidRPr="00EA4D47">
        <w:t xml:space="preserve">com o objetivo de observar de perto as condições de acessibilidade e identificar as principais dificuldades enfrentadas pelas </w:t>
      </w:r>
      <w:r w:rsidR="00EA4D47">
        <w:t xml:space="preserve">mulheres </w:t>
      </w:r>
      <w:r w:rsidR="00EA4D47" w:rsidRPr="00EA4D47">
        <w:t xml:space="preserve">com deficiência </w:t>
      </w:r>
      <w:r w:rsidR="00C149DA">
        <w:t xml:space="preserve">visual </w:t>
      </w:r>
      <w:r w:rsidR="00EA4D47" w:rsidRPr="00EA4D47">
        <w:t xml:space="preserve">durante suas compras. </w:t>
      </w:r>
    </w:p>
    <w:p w14:paraId="76098AE1" w14:textId="77777777" w:rsidR="00EA4D47" w:rsidRDefault="00EA4D47" w:rsidP="00EA4D47">
      <w:pPr>
        <w:ind w:firstLine="0"/>
        <w:rPr>
          <w:sz w:val="20"/>
          <w:szCs w:val="20"/>
          <w:lang w:eastAsia="pt-BR"/>
        </w:rPr>
      </w:pPr>
    </w:p>
    <w:p w14:paraId="4439A6DB" w14:textId="60DC5D99" w:rsidR="00EA4D47" w:rsidRPr="00EA4D47" w:rsidRDefault="00B02594" w:rsidP="00EA4D47">
      <w:pPr>
        <w:jc w:val="center"/>
        <w:rPr>
          <w:sz w:val="20"/>
          <w:szCs w:val="20"/>
          <w:lang w:eastAsia="pt-BR"/>
        </w:rPr>
      </w:pPr>
      <w:r w:rsidRPr="00B02594">
        <w:rPr>
          <w:sz w:val="20"/>
          <w:szCs w:val="20"/>
          <w:lang w:eastAsia="pt-BR"/>
        </w:rPr>
        <w:t xml:space="preserve">Figura </w:t>
      </w:r>
      <w:r w:rsidR="00640DDA">
        <w:rPr>
          <w:sz w:val="20"/>
          <w:szCs w:val="20"/>
          <w:lang w:eastAsia="pt-BR"/>
        </w:rPr>
        <w:t>6</w:t>
      </w:r>
      <w:r w:rsidRPr="00B02594">
        <w:rPr>
          <w:sz w:val="20"/>
          <w:szCs w:val="20"/>
          <w:lang w:eastAsia="pt-BR"/>
        </w:rPr>
        <w:t>: Interior da loja Renner, no Barra Shopping, Rio de Janeiro.</w:t>
      </w:r>
    </w:p>
    <w:p w14:paraId="38512D1F" w14:textId="35AD9FE8" w:rsidR="00B02594" w:rsidRDefault="00B02594" w:rsidP="00B02594">
      <w:pPr>
        <w:jc w:val="center"/>
        <w:rPr>
          <w:sz w:val="20"/>
          <w:szCs w:val="20"/>
          <w:lang w:eastAsia="pt-BR"/>
        </w:rPr>
      </w:pPr>
      <w:r>
        <w:rPr>
          <w:noProof/>
          <w:bdr w:val="none" w:sz="0" w:space="0" w:color="auto" w:frame="1"/>
        </w:rPr>
        <w:lastRenderedPageBreak/>
        <w:drawing>
          <wp:inline distT="0" distB="0" distL="0" distR="0" wp14:anchorId="72879FEF" wp14:editId="28A2B649">
            <wp:extent cx="4231495" cy="3635829"/>
            <wp:effectExtent l="0" t="0" r="0" b="3175"/>
            <wp:docPr id="310455391" name="Imagem 1" descr="Pessoas no aeroport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ssoas no aeroporto&#10;&#10;Descrição gerada automaticamente com confiança média"/>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34308"/>
                    <a:stretch/>
                  </pic:blipFill>
                  <pic:spPr bwMode="auto">
                    <a:xfrm>
                      <a:off x="0" y="0"/>
                      <a:ext cx="4231495" cy="3635829"/>
                    </a:xfrm>
                    <a:prstGeom prst="rect">
                      <a:avLst/>
                    </a:prstGeom>
                    <a:noFill/>
                    <a:ln>
                      <a:noFill/>
                    </a:ln>
                    <a:extLst>
                      <a:ext uri="{53640926-AAD7-44D8-BBD7-CCE9431645EC}">
                        <a14:shadowObscured xmlns:a14="http://schemas.microsoft.com/office/drawing/2010/main"/>
                      </a:ext>
                    </a:extLst>
                  </pic:spPr>
                </pic:pic>
              </a:graphicData>
            </a:graphic>
          </wp:inline>
        </w:drawing>
      </w:r>
    </w:p>
    <w:p w14:paraId="4784DB8D" w14:textId="4B7B74FF" w:rsidR="00047D46" w:rsidRDefault="00CC6866" w:rsidP="00047D46">
      <w:pPr>
        <w:jc w:val="center"/>
        <w:rPr>
          <w:sz w:val="20"/>
          <w:szCs w:val="20"/>
          <w:lang w:eastAsia="pt-BR"/>
        </w:rPr>
      </w:pPr>
      <w:r>
        <w:rPr>
          <w:sz w:val="20"/>
          <w:szCs w:val="20"/>
          <w:lang w:eastAsia="pt-BR"/>
        </w:rPr>
        <w:t>Fonte: Imagem autoral, 2025.</w:t>
      </w:r>
    </w:p>
    <w:p w14:paraId="4C8C8A42" w14:textId="250D7FDB" w:rsidR="00EA4D47" w:rsidRPr="00EA4D47" w:rsidRDefault="00EA4D47" w:rsidP="00EA4D47">
      <w:pPr>
        <w:jc w:val="center"/>
        <w:rPr>
          <w:sz w:val="20"/>
          <w:szCs w:val="20"/>
          <w:lang w:eastAsia="pt-BR"/>
        </w:rPr>
      </w:pPr>
      <w:r w:rsidRPr="00EA4D47">
        <w:rPr>
          <w:sz w:val="20"/>
          <w:szCs w:val="20"/>
          <w:lang w:eastAsia="pt-BR"/>
        </w:rPr>
        <w:t xml:space="preserve">Figura </w:t>
      </w:r>
      <w:r w:rsidR="00640DDA">
        <w:rPr>
          <w:sz w:val="20"/>
          <w:szCs w:val="20"/>
          <w:lang w:eastAsia="pt-BR"/>
        </w:rPr>
        <w:t>7</w:t>
      </w:r>
      <w:r w:rsidRPr="00EA4D47">
        <w:rPr>
          <w:sz w:val="20"/>
          <w:szCs w:val="20"/>
          <w:lang w:eastAsia="pt-BR"/>
        </w:rPr>
        <w:t>: Interior da loja C&amp;A, no Barra Shopping, Rio de Janeiro.</w:t>
      </w:r>
    </w:p>
    <w:p w14:paraId="2BD1C3AC" w14:textId="0D8543F3" w:rsidR="00EA4D47" w:rsidRDefault="00EA4D47" w:rsidP="00EA4D47">
      <w:pPr>
        <w:jc w:val="center"/>
        <w:rPr>
          <w:sz w:val="20"/>
          <w:szCs w:val="20"/>
          <w:lang w:eastAsia="pt-BR"/>
        </w:rPr>
      </w:pPr>
      <w:r>
        <w:rPr>
          <w:rFonts w:cs="Arial"/>
          <w:b/>
          <w:bCs/>
          <w:noProof/>
          <w:color w:val="000000"/>
          <w:sz w:val="20"/>
          <w:szCs w:val="20"/>
          <w:bdr w:val="none" w:sz="0" w:space="0" w:color="auto" w:frame="1"/>
        </w:rPr>
        <w:drawing>
          <wp:inline distT="0" distB="0" distL="0" distR="0" wp14:anchorId="790A7FFC" wp14:editId="4C8CA081">
            <wp:extent cx="3409950" cy="3875029"/>
            <wp:effectExtent l="0" t="0" r="0" b="0"/>
            <wp:docPr id="542846968" name="Imagem 3" descr="Pessoas com bagagem no aeroport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essoas com bagagem no aeroporto&#10;&#10;Descrição gerada automaticamente com confiança média"/>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4698"/>
                    <a:stretch/>
                  </pic:blipFill>
                  <pic:spPr bwMode="auto">
                    <a:xfrm>
                      <a:off x="0" y="0"/>
                      <a:ext cx="3428264" cy="3895841"/>
                    </a:xfrm>
                    <a:prstGeom prst="rect">
                      <a:avLst/>
                    </a:prstGeom>
                    <a:noFill/>
                    <a:ln>
                      <a:noFill/>
                    </a:ln>
                    <a:extLst>
                      <a:ext uri="{53640926-AAD7-44D8-BBD7-CCE9431645EC}">
                        <a14:shadowObscured xmlns:a14="http://schemas.microsoft.com/office/drawing/2010/main"/>
                      </a:ext>
                    </a:extLst>
                  </pic:spPr>
                </pic:pic>
              </a:graphicData>
            </a:graphic>
          </wp:inline>
        </w:drawing>
      </w:r>
    </w:p>
    <w:p w14:paraId="233DFE45" w14:textId="1A34B3F1" w:rsidR="00047D46" w:rsidRDefault="00CC6866" w:rsidP="00EA4D47">
      <w:pPr>
        <w:jc w:val="center"/>
        <w:rPr>
          <w:sz w:val="20"/>
          <w:szCs w:val="20"/>
          <w:lang w:eastAsia="pt-BR"/>
        </w:rPr>
      </w:pPr>
      <w:r>
        <w:rPr>
          <w:sz w:val="20"/>
          <w:szCs w:val="20"/>
          <w:lang w:eastAsia="pt-BR"/>
        </w:rPr>
        <w:t>Fonte: Imagem autoral, 2025.</w:t>
      </w:r>
    </w:p>
    <w:p w14:paraId="4376F4CB" w14:textId="77777777" w:rsidR="00CC6866" w:rsidRDefault="00CC6866" w:rsidP="00EA4D47">
      <w:pPr>
        <w:jc w:val="center"/>
        <w:rPr>
          <w:sz w:val="20"/>
          <w:szCs w:val="20"/>
          <w:lang w:eastAsia="pt-BR"/>
        </w:rPr>
      </w:pPr>
    </w:p>
    <w:p w14:paraId="6A7F54C4" w14:textId="063A919F" w:rsidR="00AC0F1D" w:rsidRPr="00AC0F1D" w:rsidRDefault="005D3F6B" w:rsidP="00AC0F1D">
      <w:pPr>
        <w:rPr>
          <w:lang w:eastAsia="pt-BR"/>
        </w:rPr>
      </w:pPr>
      <w:r>
        <w:rPr>
          <w:lang w:eastAsia="pt-BR"/>
        </w:rPr>
        <w:lastRenderedPageBreak/>
        <w:t xml:space="preserve">Foi observado que </w:t>
      </w:r>
      <w:r w:rsidR="00AC0F1D" w:rsidRPr="00AC0F1D">
        <w:rPr>
          <w:lang w:eastAsia="pt-BR"/>
        </w:rPr>
        <w:t>nessas lojas que não há</w:t>
      </w:r>
      <w:r w:rsidR="00640DDA">
        <w:rPr>
          <w:lang w:eastAsia="pt-BR"/>
        </w:rPr>
        <w:t>, por exemplo,</w:t>
      </w:r>
      <w:r w:rsidR="00AC0F1D" w:rsidRPr="00AC0F1D">
        <w:rPr>
          <w:lang w:eastAsia="pt-BR"/>
        </w:rPr>
        <w:t xml:space="preserve"> sinalizações táteis ou sistemas de áudio </w:t>
      </w:r>
      <w:r w:rsidR="00047D46">
        <w:rPr>
          <w:lang w:eastAsia="pt-BR"/>
        </w:rPr>
        <w:t xml:space="preserve">nos suportes de roupas </w:t>
      </w:r>
      <w:r w:rsidR="00AC0F1D" w:rsidRPr="00AC0F1D">
        <w:rPr>
          <w:lang w:eastAsia="pt-BR"/>
        </w:rPr>
        <w:t xml:space="preserve">para indicar as diferentes categorias de </w:t>
      </w:r>
      <w:r w:rsidR="00047D46">
        <w:rPr>
          <w:lang w:eastAsia="pt-BR"/>
        </w:rPr>
        <w:t>peças</w:t>
      </w:r>
      <w:r w:rsidR="00AC0F1D" w:rsidRPr="00AC0F1D">
        <w:rPr>
          <w:lang w:eastAsia="pt-BR"/>
        </w:rPr>
        <w:t xml:space="preserve">, tamanhos e preços. Além disso, também foi analisada a falta de funcionários treinados para auxiliar </w:t>
      </w:r>
      <w:r>
        <w:rPr>
          <w:lang w:eastAsia="pt-BR"/>
        </w:rPr>
        <w:t xml:space="preserve">as mulheres com deficiência visual </w:t>
      </w:r>
      <w:r w:rsidR="00AC0F1D" w:rsidRPr="00AC0F1D">
        <w:rPr>
          <w:lang w:eastAsia="pt-BR"/>
        </w:rPr>
        <w:t xml:space="preserve">na escolha e experimentação das peças. </w:t>
      </w:r>
      <w:r>
        <w:rPr>
          <w:rStyle w:val="fadeinm1hgl8"/>
        </w:rPr>
        <w:t xml:space="preserve">A ausência de pisos táteis, que poderiam orientar o deslocamento desse público até as araras, provadores e caixas, </w:t>
      </w:r>
      <w:r w:rsidR="00640DDA">
        <w:rPr>
          <w:rStyle w:val="fadeinm1hgl8"/>
        </w:rPr>
        <w:t xml:space="preserve">também evidencia </w:t>
      </w:r>
      <w:r>
        <w:rPr>
          <w:rStyle w:val="fadeinm1hgl8"/>
        </w:rPr>
        <w:t>a falta de acessibilidade nas lojas, dificultando a circulação e impedindo uma experiência de compra autônoma.</w:t>
      </w:r>
    </w:p>
    <w:p w14:paraId="31E3DDC9" w14:textId="349D49F8" w:rsidR="00AC0F1D" w:rsidRDefault="005D3F6B" w:rsidP="005D3F6B">
      <w:pPr>
        <w:rPr>
          <w:lang w:eastAsia="pt-BR"/>
        </w:rPr>
      </w:pPr>
      <w:r>
        <w:rPr>
          <w:lang w:eastAsia="pt-BR"/>
        </w:rPr>
        <w:t xml:space="preserve">O piso tátil </w:t>
      </w:r>
      <w:r w:rsidRPr="00AC0F1D">
        <w:rPr>
          <w:lang w:eastAsia="pt-BR"/>
        </w:rPr>
        <w:t>promove a mobilidade de deficientes visuais e pessoas com baixa-visão, que se guiam por bengalas</w:t>
      </w:r>
      <w:r>
        <w:rPr>
          <w:lang w:eastAsia="pt-BR"/>
        </w:rPr>
        <w:t xml:space="preserve"> sendo</w:t>
      </w:r>
      <w:r w:rsidRPr="00AC0F1D">
        <w:rPr>
          <w:lang w:eastAsia="pt-BR"/>
        </w:rPr>
        <w:t xml:space="preserve"> </w:t>
      </w:r>
      <w:r w:rsidR="00AC0F1D" w:rsidRPr="00AC0F1D">
        <w:rPr>
          <w:lang w:eastAsia="pt-BR"/>
        </w:rPr>
        <w:t>"</w:t>
      </w:r>
      <w:r>
        <w:rPr>
          <w:lang w:eastAsia="pt-BR"/>
        </w:rPr>
        <w:t>(...)</w:t>
      </w:r>
      <w:r w:rsidR="00AC0F1D" w:rsidRPr="00AC0F1D">
        <w:rPr>
          <w:lang w:eastAsia="pt-BR"/>
        </w:rPr>
        <w:t xml:space="preserve"> caracterizado por ter textura e cor contrastantes em relação ao piso adjacente e serve para criar um alerta ou uma linha-guia, servindo de orientação, principalmente, às pessoas com deficiência visual ou baixa visão”, </w:t>
      </w:r>
      <w:r w:rsidR="00640DDA">
        <w:rPr>
          <w:lang w:eastAsia="pt-BR"/>
        </w:rPr>
        <w:t>segundo</w:t>
      </w:r>
      <w:r w:rsidR="00AC0F1D" w:rsidRPr="00AC0F1D">
        <w:rPr>
          <w:lang w:eastAsia="pt-BR"/>
        </w:rPr>
        <w:t xml:space="preserve"> a Associação Brasileira de Normas Técnicas (ABNT). </w:t>
      </w:r>
      <w:r>
        <w:rPr>
          <w:lang w:eastAsia="pt-BR"/>
        </w:rPr>
        <w:t>Partindo desse ponto, vale citar que e</w:t>
      </w:r>
      <w:r w:rsidR="00AC0F1D" w:rsidRPr="00AC0F1D">
        <w:rPr>
          <w:lang w:eastAsia="pt-BR"/>
        </w:rPr>
        <w:t>xistem dois tipos de piso tátil</w:t>
      </w:r>
      <w:r>
        <w:rPr>
          <w:lang w:eastAsia="pt-BR"/>
        </w:rPr>
        <w:t xml:space="preserve"> que</w:t>
      </w:r>
      <w:r w:rsidR="00AC0F1D" w:rsidRPr="00AC0F1D">
        <w:rPr>
          <w:lang w:eastAsia="pt-BR"/>
        </w:rPr>
        <w:t xml:space="preserve"> podem ser feitos de concreto, PVC ou estrutura metálica (piso tátil por elemento). O piso tátil do tipo linha-guia, por exemplo, sinaliza uma direção de um percurso. O segundo tipo de piso tátil tem um formato específico, indicando situações de risco, como desníveis no chão e os finais de rampas e escadas. Em uma loja de roupas, por exemplo, os pisos táteis s</w:t>
      </w:r>
      <w:r w:rsidR="00640DDA">
        <w:rPr>
          <w:lang w:eastAsia="pt-BR"/>
        </w:rPr>
        <w:t>ão</w:t>
      </w:r>
      <w:r w:rsidR="00AC0F1D" w:rsidRPr="00AC0F1D">
        <w:rPr>
          <w:lang w:eastAsia="pt-BR"/>
        </w:rPr>
        <w:t xml:space="preserve"> essenciais, pois ajudariam a conduzir corretamente o deslocamento de acordo com cada objetivo</w:t>
      </w:r>
      <w:r w:rsidR="00047D46">
        <w:rPr>
          <w:lang w:eastAsia="pt-BR"/>
        </w:rPr>
        <w:t xml:space="preserve">, </w:t>
      </w:r>
      <w:r w:rsidR="00AC0F1D" w:rsidRPr="00AC0F1D">
        <w:rPr>
          <w:lang w:eastAsia="pt-BR"/>
        </w:rPr>
        <w:t>evitando impactos com outras pessoas e objetos. </w:t>
      </w:r>
    </w:p>
    <w:p w14:paraId="2FD05C33" w14:textId="77777777" w:rsidR="00047D46" w:rsidRDefault="00047D46" w:rsidP="00AC0F1D">
      <w:pPr>
        <w:rPr>
          <w:lang w:eastAsia="pt-BR"/>
        </w:rPr>
      </w:pPr>
    </w:p>
    <w:p w14:paraId="43064DD1" w14:textId="4CEC391C" w:rsidR="00AC0F1D" w:rsidRDefault="00AC0F1D" w:rsidP="00AC0F1D">
      <w:pPr>
        <w:jc w:val="center"/>
        <w:rPr>
          <w:sz w:val="20"/>
          <w:szCs w:val="20"/>
          <w:lang w:eastAsia="pt-BR"/>
        </w:rPr>
      </w:pPr>
      <w:r>
        <w:rPr>
          <w:noProof/>
          <w:bdr w:val="none" w:sz="0" w:space="0" w:color="auto" w:frame="1"/>
        </w:rPr>
        <w:lastRenderedPageBreak/>
        <w:drawing>
          <wp:anchor distT="0" distB="0" distL="114300" distR="114300" simplePos="0" relativeHeight="251658240" behindDoc="0" locked="0" layoutInCell="1" allowOverlap="1" wp14:anchorId="555D17E0" wp14:editId="47DCAC8E">
            <wp:simplePos x="0" y="0"/>
            <wp:positionH relativeFrom="margin">
              <wp:align>center</wp:align>
            </wp:positionH>
            <wp:positionV relativeFrom="paragraph">
              <wp:posOffset>274320</wp:posOffset>
            </wp:positionV>
            <wp:extent cx="5981700" cy="3165475"/>
            <wp:effectExtent l="0" t="0" r="0" b="0"/>
            <wp:wrapTopAndBottom/>
            <wp:docPr id="355770982" name="Imagem 4" descr="Homem no aeropor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omem no aeroporto&#10;&#10;O conteúdo gerado por IA pode estar incorret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81700" cy="3165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C0F1D">
        <w:rPr>
          <w:sz w:val="20"/>
          <w:szCs w:val="20"/>
          <w:lang w:eastAsia="pt-BR"/>
        </w:rPr>
        <w:t xml:space="preserve">Figura </w:t>
      </w:r>
      <w:r w:rsidR="00640DDA">
        <w:rPr>
          <w:sz w:val="20"/>
          <w:szCs w:val="20"/>
          <w:lang w:eastAsia="pt-BR"/>
        </w:rPr>
        <w:t>8</w:t>
      </w:r>
      <w:r w:rsidRPr="00AC0F1D">
        <w:rPr>
          <w:sz w:val="20"/>
          <w:szCs w:val="20"/>
          <w:lang w:eastAsia="pt-BR"/>
        </w:rPr>
        <w:t>: Piso tátil.</w:t>
      </w:r>
    </w:p>
    <w:p w14:paraId="0362F030" w14:textId="7D7605EA" w:rsidR="00AC0F1D" w:rsidRDefault="00AC0F1D" w:rsidP="00AC0F1D">
      <w:pPr>
        <w:ind w:firstLine="0"/>
        <w:rPr>
          <w:sz w:val="20"/>
          <w:szCs w:val="20"/>
          <w:lang w:eastAsia="pt-BR"/>
        </w:rPr>
      </w:pPr>
    </w:p>
    <w:p w14:paraId="0D91596F" w14:textId="3B02D492" w:rsidR="00AC0F1D" w:rsidRDefault="00AC0F1D" w:rsidP="00AC0F1D">
      <w:pPr>
        <w:jc w:val="center"/>
        <w:rPr>
          <w:sz w:val="20"/>
          <w:szCs w:val="20"/>
          <w:lang w:eastAsia="pt-BR"/>
        </w:rPr>
      </w:pPr>
      <w:r>
        <w:rPr>
          <w:sz w:val="20"/>
          <w:szCs w:val="20"/>
          <w:lang w:eastAsia="pt-BR"/>
        </w:rPr>
        <w:t xml:space="preserve">Fonte: CNN, Brasil, 2023. </w:t>
      </w:r>
    </w:p>
    <w:p w14:paraId="20EDF601" w14:textId="77777777" w:rsidR="00047D46" w:rsidRDefault="00047D46" w:rsidP="00AC0F1D">
      <w:pPr>
        <w:jc w:val="center"/>
        <w:rPr>
          <w:sz w:val="20"/>
          <w:szCs w:val="20"/>
          <w:lang w:eastAsia="pt-BR"/>
        </w:rPr>
      </w:pPr>
    </w:p>
    <w:p w14:paraId="218AC039" w14:textId="39864735" w:rsidR="00196240" w:rsidRDefault="00196240" w:rsidP="00196240">
      <w:r>
        <w:t xml:space="preserve">Os fatos analisados </w:t>
      </w:r>
      <w:r w:rsidR="00640DDA">
        <w:t>mostram</w:t>
      </w:r>
      <w:r>
        <w:t xml:space="preserve"> a necessidade urgente de tornar o mercado da moda mais inclusivo, não apenas nas estruturas físicas das lojas, mas também na forma como as roupas são pensadas, produzidas e oferecidas. A falta de acessibilidade contribui para reforçar a ideia equivocada de que </w:t>
      </w:r>
      <w:r w:rsidR="005D3F6B">
        <w:t>as mulheres com deficiência visual</w:t>
      </w:r>
      <w:r>
        <w:t xml:space="preserve"> não </w:t>
      </w:r>
      <w:r w:rsidR="005D3F6B">
        <w:t>são dignas de fazer</w:t>
      </w:r>
      <w:r>
        <w:t xml:space="preserve"> parte d</w:t>
      </w:r>
      <w:r w:rsidR="005D3F6B">
        <w:t>o universo da</w:t>
      </w:r>
      <w:r w:rsidR="00640DDA">
        <w:t xml:space="preserve"> moda</w:t>
      </w:r>
      <w:r w:rsidR="00E050BC">
        <w:t xml:space="preserve">, enquanto a </w:t>
      </w:r>
      <w:r>
        <w:t xml:space="preserve">ausência de iniciativas voltadas ao design acessível e à oferta de peças adaptadas amplia ainda mais </w:t>
      </w:r>
      <w:r w:rsidR="00E050BC">
        <w:t>essa</w:t>
      </w:r>
      <w:r>
        <w:t xml:space="preserve"> exclusão. </w:t>
      </w:r>
      <w:r w:rsidR="005D3F6B">
        <w:rPr>
          <w:rStyle w:val="fadeinm1hgl8"/>
        </w:rPr>
        <w:t>É nesse contexto que o conceito de design universal surge como uma abordagem promissora, capaz de transformar a indústria e garantir que a moda seja realmente inclusiva. No capítulo seguinte, será explorado como o design universal, junto com a moda inclusiva, pode servir de base para a criação de peças que atendam às necessidades das mulheres com deficiência visual, promovendo um mercado que pensa em todas as mulheres, independente de suas limitações.</w:t>
      </w:r>
    </w:p>
    <w:p w14:paraId="586EBEAA" w14:textId="21D3FBAE" w:rsidR="00AC0F1D" w:rsidRDefault="00663259" w:rsidP="00AC0F1D">
      <w:pPr>
        <w:pStyle w:val="Ttulo2"/>
      </w:pPr>
      <w:bookmarkStart w:id="19" w:name="_Toc202530419"/>
      <w:r>
        <w:rPr>
          <w:caps w:val="0"/>
        </w:rPr>
        <w:t>DESIGN UNIVERSAL E MODA INCLUSIVA</w:t>
      </w:r>
      <w:bookmarkEnd w:id="19"/>
    </w:p>
    <w:p w14:paraId="45C1F4FF" w14:textId="3D375283" w:rsidR="00812FD4" w:rsidRPr="00812FD4" w:rsidRDefault="00812FD4" w:rsidP="00812FD4">
      <w:pPr>
        <w:rPr>
          <w:lang w:eastAsia="pt-BR"/>
        </w:rPr>
      </w:pPr>
      <w:r w:rsidRPr="00812FD4">
        <w:rPr>
          <w:lang w:eastAsia="pt-BR"/>
        </w:rPr>
        <w:t>No mundo da moda, o design universal e a moda inclusiva ganham cada vez mais destaque ao criarem soluções que consideram a diversidad</w:t>
      </w:r>
      <w:r>
        <w:rPr>
          <w:lang w:eastAsia="pt-BR"/>
        </w:rPr>
        <w:t>e humana</w:t>
      </w:r>
      <w:r w:rsidRPr="00812FD4">
        <w:rPr>
          <w:lang w:eastAsia="pt-BR"/>
        </w:rPr>
        <w:t xml:space="preserve">. De acordo </w:t>
      </w:r>
      <w:r w:rsidRPr="00812FD4">
        <w:rPr>
          <w:lang w:eastAsia="pt-BR"/>
        </w:rPr>
        <w:lastRenderedPageBreak/>
        <w:t xml:space="preserve">com </w:t>
      </w:r>
      <w:proofErr w:type="spellStart"/>
      <w:r w:rsidRPr="00812FD4">
        <w:rPr>
          <w:lang w:eastAsia="pt-BR"/>
        </w:rPr>
        <w:t>Calanca</w:t>
      </w:r>
      <w:proofErr w:type="spellEnd"/>
      <w:r w:rsidRPr="00812FD4">
        <w:rPr>
          <w:lang w:eastAsia="pt-BR"/>
        </w:rPr>
        <w:t xml:space="preserve"> (2008, p. 17), "o ato de vestir modifica o corpo, e essa modificação não se limita a um único sentido, biológico ou fisiológico, mas abrange diversos significados – religiosos, estéticos, políticos, sociológicos e psicológicos." Essa perspectiva reforça a importância de pensar a moda para além da estética, como uma forma de expressão, identidade e inclusão.</w:t>
      </w:r>
      <w:r w:rsidR="00E050BC">
        <w:rPr>
          <w:lang w:eastAsia="pt-BR"/>
        </w:rPr>
        <w:t xml:space="preserve"> Nesse sentido,</w:t>
      </w:r>
      <w:r w:rsidRPr="00812FD4">
        <w:rPr>
          <w:lang w:eastAsia="pt-BR"/>
        </w:rPr>
        <w:t xml:space="preserve"> </w:t>
      </w:r>
      <w:r w:rsidR="00E050BC">
        <w:rPr>
          <w:rStyle w:val="fadeinm1hgl8"/>
        </w:rPr>
        <w:t>a</w:t>
      </w:r>
      <w:r w:rsidR="00073ADB">
        <w:rPr>
          <w:rStyle w:val="fadeinm1hgl8"/>
        </w:rPr>
        <w:t xml:space="preserve"> combinação do design universal com a moda inclusiva amplia</w:t>
      </w:r>
      <w:r w:rsidR="00E050BC">
        <w:rPr>
          <w:rStyle w:val="fadeinm1hgl8"/>
        </w:rPr>
        <w:t>ria</w:t>
      </w:r>
      <w:r w:rsidR="00073ADB">
        <w:rPr>
          <w:rStyle w:val="fadeinm1hgl8"/>
        </w:rPr>
        <w:t xml:space="preserve"> as possibilidades de design disponíveis no mercado</w:t>
      </w:r>
      <w:r w:rsidR="00E050BC">
        <w:rPr>
          <w:rStyle w:val="fadeinm1hgl8"/>
        </w:rPr>
        <w:t>, reforçando</w:t>
      </w:r>
      <w:r w:rsidR="00073ADB">
        <w:rPr>
          <w:rStyle w:val="fadeinm1hgl8"/>
        </w:rPr>
        <w:t xml:space="preserve"> que todas as mulheres têm o direito de se expressar por meio das roupas que escolhem, de forma independente.</w:t>
      </w:r>
    </w:p>
    <w:p w14:paraId="4A726453" w14:textId="1683A3C1" w:rsidR="00AC0F1D" w:rsidRDefault="00AC0F1D" w:rsidP="00073ADB">
      <w:r>
        <w:t>O conceito de design universal propõe que produtos e ambientes sejam projetados para serem utilizados por todas as pessoas, independentemente de suas habilidades ou limitações, transformando espaços, produtos e serviços a fim de assegurar que todos possam acessar de forma equitativa, sem considerar idade, gênero, capacidades ou nível cultural. Os princípios fundamentais do design universal, expostos no Seminário "Acessibilidade, Tecnologia da Informação e Inclusão Digital" realizado pela Faculdade de Saúde Pública da USP em 2001, são: a. equiparação nas possibilidades de uso; b. flexibilidade no uso; c. uso simples e intuitivo; d. captação da informação; e. tolerância para o erro; f. dimensão e espaço para uso e interação.</w:t>
      </w:r>
      <w:r w:rsidR="00073ADB">
        <w:t xml:space="preserve"> Sendo assim, o</w:t>
      </w:r>
      <w:r w:rsidR="001C2F51">
        <w:t xml:space="preserve"> </w:t>
      </w:r>
      <w:r w:rsidR="00812FD4">
        <w:t>design universal</w:t>
      </w:r>
      <w:r w:rsidRPr="00AC0F1D">
        <w:t xml:space="preserve"> </w:t>
      </w:r>
      <w:r w:rsidR="00812FD4">
        <w:t>é um método</w:t>
      </w:r>
      <w:r w:rsidR="001C2F51">
        <w:t xml:space="preserve"> </w:t>
      </w:r>
      <w:r w:rsidR="00812FD4">
        <w:t xml:space="preserve">que </w:t>
      </w:r>
      <w:r w:rsidRPr="00AC0F1D">
        <w:t xml:space="preserve">assegura que as necessidades de indivíduos com variadas deficiências sejam satisfeitas, sem a exigência de adaptações especiais que possam estigmatizar ou isolar. </w:t>
      </w:r>
      <w:r w:rsidR="009B47AB">
        <w:t>Ao adotar os princípios do design universal no setor de moda, é possível desenvolver roupas, acessórios e ambientes de compra que sejam acessíveis a todos, permitindo que tanto mulheres sem deficiência visual quanto aquelas com deficiência possam utilizá-los</w:t>
      </w:r>
      <w:r w:rsidR="001C2F51">
        <w:t>.</w:t>
      </w:r>
    </w:p>
    <w:p w14:paraId="5C605B4E" w14:textId="78C81D96" w:rsidR="001C2F51" w:rsidRDefault="00E050BC" w:rsidP="00073ADB">
      <w:pPr>
        <w:rPr>
          <w:rFonts w:ascii="Times New Roman" w:hAnsi="Times New Roman"/>
        </w:rPr>
      </w:pPr>
      <w:r>
        <w:t xml:space="preserve">A </w:t>
      </w:r>
      <w:r w:rsidR="00280D25">
        <w:t>empresa americana</w:t>
      </w:r>
      <w:r w:rsidR="001C2F51" w:rsidRPr="009B47AB">
        <w:rPr>
          <w:i/>
          <w:iCs/>
        </w:rPr>
        <w:t xml:space="preserve"> Nike</w:t>
      </w:r>
      <w:r w:rsidR="001C2F51" w:rsidRPr="00AC0F1D">
        <w:t xml:space="preserve"> lançou um par de tênis que, com um design simultaneamente atraente e funcional, incentiva a autonomia do deficiente físico que enfrenta dificuldades para amarrar o calçado. O</w:t>
      </w:r>
      <w:r w:rsidR="001C2F51">
        <w:t xml:space="preserve"> modelo de tênis</w:t>
      </w:r>
      <w:r w:rsidR="001C2F51" w:rsidRPr="00AC0F1D">
        <w:t xml:space="preserve"> </w:t>
      </w:r>
      <w:r w:rsidR="001C2F51" w:rsidRPr="00E050BC">
        <w:rPr>
          <w:i/>
          <w:iCs/>
        </w:rPr>
        <w:t xml:space="preserve">“Zoom Soldier 8 </w:t>
      </w:r>
      <w:proofErr w:type="spellStart"/>
      <w:r w:rsidR="001C2F51" w:rsidRPr="00E050BC">
        <w:rPr>
          <w:i/>
          <w:iCs/>
        </w:rPr>
        <w:t>FlyEase</w:t>
      </w:r>
      <w:proofErr w:type="spellEnd"/>
      <w:r w:rsidR="001C2F51" w:rsidRPr="00E050BC">
        <w:rPr>
          <w:i/>
          <w:iCs/>
        </w:rPr>
        <w:t>”,</w:t>
      </w:r>
      <w:r w:rsidR="001C2F51">
        <w:t xml:space="preserve"> foi pensado e desenvolvido </w:t>
      </w:r>
      <w:r w:rsidR="001C2F51" w:rsidRPr="00AC0F1D">
        <w:t>para</w:t>
      </w:r>
      <w:r w:rsidR="001C2F51">
        <w:t xml:space="preserve"> atender</w:t>
      </w:r>
      <w:r w:rsidR="001C2F51" w:rsidRPr="00AC0F1D">
        <w:t xml:space="preserve"> indivíduos que, de forma natural ou não, per</w:t>
      </w:r>
      <w:r w:rsidR="001C2F51">
        <w:t>deram</w:t>
      </w:r>
      <w:r w:rsidR="001C2F51" w:rsidRPr="00AC0F1D">
        <w:t xml:space="preserve"> as </w:t>
      </w:r>
      <w:r w:rsidR="001C2F51">
        <w:t xml:space="preserve">suas </w:t>
      </w:r>
      <w:r w:rsidR="001C2F51" w:rsidRPr="00AC0F1D">
        <w:t xml:space="preserve">capacidades motoras. </w:t>
      </w:r>
      <w:r w:rsidR="001C2F51">
        <w:t>Diferente dos modelos tradicionais, ele não possui cadarços, permitindo que</w:t>
      </w:r>
      <w:r w:rsidR="00073ADB">
        <w:t xml:space="preserve"> </w:t>
      </w:r>
      <w:r w:rsidR="001C2F51">
        <w:t xml:space="preserve">seja aberto amplamente e calçado com apenas uma das mãos. Essa característica é extremamente útil para pessoas que possuem limitação de movimento, coordenação reduzida ou paralisia em um dos lados do corpo, já que elimina a necessidade de amarrar cadarços. </w:t>
      </w:r>
    </w:p>
    <w:p w14:paraId="35040651" w14:textId="77777777" w:rsidR="00073ADB" w:rsidRPr="001C2F51" w:rsidRDefault="00073ADB" w:rsidP="00073ADB">
      <w:pPr>
        <w:rPr>
          <w:rFonts w:ascii="Times New Roman" w:hAnsi="Times New Roman"/>
        </w:rPr>
      </w:pPr>
    </w:p>
    <w:p w14:paraId="5E37C392" w14:textId="6D0B2D3F" w:rsidR="00AC0F1D" w:rsidRDefault="00AC0F1D" w:rsidP="00AC0F1D">
      <w:pPr>
        <w:jc w:val="center"/>
        <w:rPr>
          <w:sz w:val="20"/>
          <w:szCs w:val="20"/>
        </w:rPr>
      </w:pPr>
      <w:r>
        <w:rPr>
          <w:rFonts w:cs="Arial"/>
          <w:noProof/>
          <w:color w:val="000000"/>
          <w:bdr w:val="none" w:sz="0" w:space="0" w:color="auto" w:frame="1"/>
        </w:rPr>
        <w:lastRenderedPageBreak/>
        <w:drawing>
          <wp:anchor distT="0" distB="0" distL="114300" distR="114300" simplePos="0" relativeHeight="251659264" behindDoc="0" locked="0" layoutInCell="1" allowOverlap="1" wp14:anchorId="24F49D89" wp14:editId="0FD70B64">
            <wp:simplePos x="0" y="0"/>
            <wp:positionH relativeFrom="margin">
              <wp:align>center</wp:align>
            </wp:positionH>
            <wp:positionV relativeFrom="paragraph">
              <wp:posOffset>167640</wp:posOffset>
            </wp:positionV>
            <wp:extent cx="4702175" cy="3100070"/>
            <wp:effectExtent l="0" t="0" r="3175" b="5080"/>
            <wp:wrapTopAndBottom/>
            <wp:docPr id="2085769949" name="Imagem 2085769949" descr="Par de sapatos de têni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r de sapatos de tênis&#10;&#10;O conteúdo gerado por IA pode estar incorret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02175" cy="3100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C0F1D">
        <w:rPr>
          <w:sz w:val="20"/>
          <w:szCs w:val="20"/>
        </w:rPr>
        <w:t xml:space="preserve">Figura </w:t>
      </w:r>
      <w:r w:rsidR="00E050BC">
        <w:rPr>
          <w:sz w:val="20"/>
          <w:szCs w:val="20"/>
        </w:rPr>
        <w:t>9</w:t>
      </w:r>
      <w:r w:rsidRPr="00AC0F1D">
        <w:rPr>
          <w:sz w:val="20"/>
          <w:szCs w:val="20"/>
        </w:rPr>
        <w:t>: Tênis de Design Universal da marca Nike.</w:t>
      </w:r>
    </w:p>
    <w:p w14:paraId="6B797831" w14:textId="77777777" w:rsidR="00AC0F1D" w:rsidRPr="00AC0F1D" w:rsidRDefault="00AC0F1D" w:rsidP="00AC0F1D">
      <w:pPr>
        <w:jc w:val="center"/>
        <w:rPr>
          <w:sz w:val="20"/>
          <w:szCs w:val="20"/>
        </w:rPr>
      </w:pPr>
      <w:r w:rsidRPr="00AC0F1D">
        <w:rPr>
          <w:sz w:val="20"/>
          <w:szCs w:val="20"/>
        </w:rPr>
        <w:t xml:space="preserve">Fonte: </w:t>
      </w:r>
      <w:proofErr w:type="spellStart"/>
      <w:r w:rsidRPr="00AC0F1D">
        <w:rPr>
          <w:sz w:val="20"/>
          <w:szCs w:val="20"/>
        </w:rPr>
        <w:t>Medium</w:t>
      </w:r>
      <w:proofErr w:type="spellEnd"/>
      <w:r w:rsidRPr="00AC0F1D">
        <w:rPr>
          <w:sz w:val="20"/>
          <w:szCs w:val="20"/>
        </w:rPr>
        <w:t>, 2015.</w:t>
      </w:r>
    </w:p>
    <w:p w14:paraId="2F436799" w14:textId="77777777" w:rsidR="00AC0F1D" w:rsidRDefault="00AC0F1D" w:rsidP="00AC0F1D">
      <w:pPr>
        <w:jc w:val="center"/>
        <w:rPr>
          <w:sz w:val="20"/>
          <w:szCs w:val="20"/>
        </w:rPr>
      </w:pPr>
    </w:p>
    <w:p w14:paraId="1D86AC43" w14:textId="77777777" w:rsidR="00E050BC" w:rsidRDefault="00073ADB" w:rsidP="00E050BC">
      <w:pPr>
        <w:rPr>
          <w:rFonts w:ascii="Times New Roman" w:eastAsia="Times New Roman" w:hAnsi="Times New Roman" w:cs="Times New Roman"/>
          <w:kern w:val="0"/>
          <w:szCs w:val="24"/>
          <w:lang w:eastAsia="pt-BR"/>
          <w14:ligatures w14:val="none"/>
        </w:rPr>
      </w:pPr>
      <w:r w:rsidRPr="00AC0F1D">
        <w:t xml:space="preserve">Este exemplo demonstra que, </w:t>
      </w:r>
      <w:r>
        <w:rPr>
          <w:rStyle w:val="fadeinm1hgl8"/>
        </w:rPr>
        <w:t xml:space="preserve">ao repensar </w:t>
      </w:r>
      <w:r w:rsidR="00E050BC">
        <w:rPr>
          <w:rStyle w:val="fadeinm1hgl8"/>
        </w:rPr>
        <w:t>n</w:t>
      </w:r>
      <w:r>
        <w:rPr>
          <w:rStyle w:val="fadeinm1hgl8"/>
        </w:rPr>
        <w:t xml:space="preserve">o design com foco nas necessidades específicas de diferentes públicos, é possível eliminar barreiras e abrir espaço para soluções inovadoras e empáticas. </w:t>
      </w:r>
      <w:r>
        <w:t>Essa abordagem inclusiva</w:t>
      </w:r>
      <w:r w:rsidRPr="00073ADB">
        <w:t xml:space="preserve"> ultrapassa a estética e a funcionalidad</w:t>
      </w:r>
      <w:r>
        <w:t>e</w:t>
      </w:r>
      <w:r w:rsidRPr="00073ADB">
        <w:t xml:space="preserve">, estimulando os designers a explorar novas alternativas que satisfaçam as necessidades de mulheres com deficiência visual, </w:t>
      </w:r>
      <w:r>
        <w:t>garantindo</w:t>
      </w:r>
      <w:r w:rsidRPr="00073ADB">
        <w:t xml:space="preserve"> sua inclusão completa no mundo da moda.</w:t>
      </w:r>
      <w:r w:rsidR="00E050BC">
        <w:rPr>
          <w:rFonts w:ascii="Times New Roman" w:eastAsia="Times New Roman" w:hAnsi="Times New Roman" w:cs="Times New Roman"/>
          <w:kern w:val="0"/>
          <w:szCs w:val="24"/>
          <w:lang w:eastAsia="pt-BR"/>
          <w14:ligatures w14:val="none"/>
        </w:rPr>
        <w:t xml:space="preserve"> </w:t>
      </w:r>
    </w:p>
    <w:p w14:paraId="083C1795" w14:textId="7A2FF994" w:rsidR="00327910" w:rsidRPr="00E050BC" w:rsidRDefault="001C2F51" w:rsidP="00E050BC">
      <w:pPr>
        <w:rPr>
          <w:rFonts w:ascii="Times New Roman" w:eastAsia="Times New Roman" w:hAnsi="Times New Roman" w:cs="Times New Roman"/>
          <w:kern w:val="0"/>
          <w:szCs w:val="24"/>
          <w:lang w:eastAsia="pt-BR"/>
          <w14:ligatures w14:val="none"/>
        </w:rPr>
      </w:pPr>
      <w:r w:rsidRPr="001C2F51">
        <w:rPr>
          <w:lang w:eastAsia="pt-BR"/>
        </w:rPr>
        <w:t xml:space="preserve">Para além dos fundamentos do design universal, é </w:t>
      </w:r>
      <w:r w:rsidR="00327910">
        <w:rPr>
          <w:lang w:eastAsia="pt-BR"/>
        </w:rPr>
        <w:t>essencial</w:t>
      </w:r>
      <w:r w:rsidRPr="001C2F51">
        <w:rPr>
          <w:lang w:eastAsia="pt-BR"/>
        </w:rPr>
        <w:t xml:space="preserve"> considerar a relação entre moda e</w:t>
      </w:r>
      <w:r>
        <w:rPr>
          <w:lang w:eastAsia="pt-BR"/>
        </w:rPr>
        <w:t xml:space="preserve"> a</w:t>
      </w:r>
      <w:r w:rsidRPr="001C2F51">
        <w:rPr>
          <w:lang w:eastAsia="pt-BR"/>
        </w:rPr>
        <w:t xml:space="preserve"> </w:t>
      </w:r>
      <w:r>
        <w:rPr>
          <w:lang w:eastAsia="pt-BR"/>
        </w:rPr>
        <w:t>tecnolog</w:t>
      </w:r>
      <w:r w:rsidR="00327910">
        <w:rPr>
          <w:lang w:eastAsia="pt-BR"/>
        </w:rPr>
        <w:t>ia</w:t>
      </w:r>
      <w:r w:rsidRPr="001C2F51">
        <w:rPr>
          <w:lang w:eastAsia="pt-BR"/>
        </w:rPr>
        <w:t xml:space="preserve">. </w:t>
      </w:r>
      <w:r w:rsidR="00327910">
        <w:rPr>
          <w:lang w:eastAsia="pt-BR"/>
        </w:rPr>
        <w:t>Isso porque, a</w:t>
      </w:r>
      <w:r w:rsidRPr="001C2F51">
        <w:rPr>
          <w:lang w:eastAsia="pt-BR"/>
        </w:rPr>
        <w:t xml:space="preserve"> inclusão de tecnologias assistivas no design de vestuário pode </w:t>
      </w:r>
      <w:r w:rsidR="00327910">
        <w:rPr>
          <w:lang w:eastAsia="pt-BR"/>
        </w:rPr>
        <w:t xml:space="preserve">garantir </w:t>
      </w:r>
      <w:r w:rsidRPr="001C2F51">
        <w:rPr>
          <w:lang w:eastAsia="pt-BR"/>
        </w:rPr>
        <w:t>a acessibilidade</w:t>
      </w:r>
      <w:r>
        <w:rPr>
          <w:lang w:eastAsia="pt-BR"/>
        </w:rPr>
        <w:t>, utilizando m</w:t>
      </w:r>
      <w:r w:rsidRPr="001C2F51">
        <w:rPr>
          <w:lang w:eastAsia="pt-BR"/>
        </w:rPr>
        <w:t xml:space="preserve">ateriais com diferentes texturas, etiquetas em braile, códigos </w:t>
      </w:r>
      <w:r w:rsidR="005C1C15">
        <w:rPr>
          <w:lang w:eastAsia="pt-BR"/>
        </w:rPr>
        <w:t xml:space="preserve">escaneáveis </w:t>
      </w:r>
      <w:r w:rsidRPr="001C2F51">
        <w:rPr>
          <w:lang w:eastAsia="pt-BR"/>
        </w:rPr>
        <w:t xml:space="preserve">com </w:t>
      </w:r>
      <w:r w:rsidR="00F84243" w:rsidRPr="001C2F51">
        <w:rPr>
          <w:lang w:eastAsia="pt-BR"/>
        </w:rPr>
        <w:t>audiodescrição</w:t>
      </w:r>
      <w:r w:rsidRPr="001C2F51">
        <w:rPr>
          <w:lang w:eastAsia="pt-BR"/>
        </w:rPr>
        <w:t xml:space="preserve"> das peças, ou até sensores </w:t>
      </w:r>
      <w:r>
        <w:rPr>
          <w:lang w:eastAsia="pt-BR"/>
        </w:rPr>
        <w:t xml:space="preserve">táteis </w:t>
      </w:r>
      <w:r w:rsidRPr="001C2F51">
        <w:rPr>
          <w:lang w:eastAsia="pt-BR"/>
        </w:rPr>
        <w:t>ou sonoro</w:t>
      </w:r>
      <w:r>
        <w:rPr>
          <w:lang w:eastAsia="pt-BR"/>
        </w:rPr>
        <w:t>s,</w:t>
      </w:r>
      <w:r w:rsidRPr="001C2F51">
        <w:rPr>
          <w:lang w:eastAsia="pt-BR"/>
        </w:rPr>
        <w:t xml:space="preserve"> </w:t>
      </w:r>
      <w:r w:rsidR="00327910">
        <w:rPr>
          <w:lang w:eastAsia="pt-BR"/>
        </w:rPr>
        <w:t xml:space="preserve">facilitando </w:t>
      </w:r>
      <w:r w:rsidRPr="001C2F51">
        <w:rPr>
          <w:lang w:eastAsia="pt-BR"/>
        </w:rPr>
        <w:t xml:space="preserve">a identificação, combinação e uso das roupas por mulheres </w:t>
      </w:r>
      <w:r w:rsidR="00327910">
        <w:rPr>
          <w:lang w:eastAsia="pt-BR"/>
        </w:rPr>
        <w:t>com deficiência visual</w:t>
      </w:r>
      <w:r w:rsidRPr="001C2F51">
        <w:rPr>
          <w:lang w:eastAsia="pt-BR"/>
        </w:rPr>
        <w:t xml:space="preserve">. Além da funcionalidade, é fundamental garantir que essas peças mantenham </w:t>
      </w:r>
      <w:r w:rsidR="00327910">
        <w:rPr>
          <w:lang w:eastAsia="pt-BR"/>
        </w:rPr>
        <w:t>uma beleza</w:t>
      </w:r>
      <w:r w:rsidRPr="001C2F51">
        <w:rPr>
          <w:lang w:eastAsia="pt-BR"/>
        </w:rPr>
        <w:t xml:space="preserve"> estétic</w:t>
      </w:r>
      <w:r w:rsidR="00327910">
        <w:rPr>
          <w:lang w:eastAsia="pt-BR"/>
        </w:rPr>
        <w:t xml:space="preserve">a que </w:t>
      </w:r>
      <w:r w:rsidRPr="001C2F51">
        <w:rPr>
          <w:lang w:eastAsia="pt-BR"/>
        </w:rPr>
        <w:t>reflita</w:t>
      </w:r>
      <w:r w:rsidR="00327910">
        <w:rPr>
          <w:lang w:eastAsia="pt-BR"/>
        </w:rPr>
        <w:t xml:space="preserve"> </w:t>
      </w:r>
      <w:r w:rsidRPr="001C2F51">
        <w:rPr>
          <w:lang w:eastAsia="pt-BR"/>
        </w:rPr>
        <w:t>as preferências individuais</w:t>
      </w:r>
      <w:r w:rsidR="00327910">
        <w:rPr>
          <w:lang w:eastAsia="pt-BR"/>
        </w:rPr>
        <w:t xml:space="preserve"> de cada mulher</w:t>
      </w:r>
      <w:r w:rsidRPr="001C2F51">
        <w:rPr>
          <w:lang w:eastAsia="pt-BR"/>
        </w:rPr>
        <w:t xml:space="preserve">, </w:t>
      </w:r>
      <w:r w:rsidR="00327910">
        <w:rPr>
          <w:lang w:eastAsia="pt-BR"/>
        </w:rPr>
        <w:t xml:space="preserve">contribuindo com o </w:t>
      </w:r>
      <w:r w:rsidRPr="001C2F51">
        <w:rPr>
          <w:lang w:eastAsia="pt-BR"/>
        </w:rPr>
        <w:t xml:space="preserve">direito </w:t>
      </w:r>
      <w:r w:rsidR="00327910">
        <w:rPr>
          <w:lang w:eastAsia="pt-BR"/>
        </w:rPr>
        <w:t>desse público se expressar por meio da moda</w:t>
      </w:r>
      <w:r w:rsidR="00073ADB">
        <w:rPr>
          <w:lang w:eastAsia="pt-BR"/>
        </w:rPr>
        <w:t>.</w:t>
      </w:r>
      <w:r w:rsidR="005C1C15" w:rsidRPr="005C1C15">
        <w:rPr>
          <w:rStyle w:val="Ttulo1Char"/>
        </w:rPr>
        <w:t xml:space="preserve"> </w:t>
      </w:r>
    </w:p>
    <w:p w14:paraId="2CFE1E51" w14:textId="2F30A484" w:rsidR="00327910" w:rsidRDefault="005C1C15" w:rsidP="00327910">
      <w:r>
        <w:rPr>
          <w:rStyle w:val="fadeinm1hgl8"/>
        </w:rPr>
        <w:t xml:space="preserve">Essa busca por inovação e sensibilidade no design não é recente. </w:t>
      </w:r>
      <w:r w:rsidR="00327910">
        <w:rPr>
          <w:rStyle w:val="fadein4f9by7"/>
        </w:rPr>
        <w:t>A moda inclusiva</w:t>
      </w:r>
      <w:r w:rsidR="00E050BC">
        <w:rPr>
          <w:rStyle w:val="fadein4f9by7"/>
        </w:rPr>
        <w:t xml:space="preserve"> </w:t>
      </w:r>
      <w:r w:rsidR="00327910">
        <w:rPr>
          <w:rStyle w:val="fadein4f9by7"/>
        </w:rPr>
        <w:t xml:space="preserve">surgiu </w:t>
      </w:r>
      <w:r>
        <w:rPr>
          <w:rStyle w:val="fadein4f9by7"/>
        </w:rPr>
        <w:t xml:space="preserve">há anos atrás </w:t>
      </w:r>
      <w:r w:rsidR="00327910">
        <w:rPr>
          <w:rStyle w:val="fadein4f9by7"/>
        </w:rPr>
        <w:t>como uma resposta às necessidades de pessoas com limitações físicas, historicamente ignoradas pela indústria do vestuário.</w:t>
      </w:r>
      <w:r w:rsidR="00327910" w:rsidRPr="00D168FB">
        <w:t xml:space="preserve"> </w:t>
      </w:r>
      <w:r w:rsidR="00327910">
        <w:t xml:space="preserve">De acordo com </w:t>
      </w:r>
      <w:proofErr w:type="spellStart"/>
      <w:r w:rsidR="00327910">
        <w:t>Mezabarba</w:t>
      </w:r>
      <w:proofErr w:type="spellEnd"/>
      <w:r w:rsidR="00327910">
        <w:t xml:space="preserve"> e Santos</w:t>
      </w:r>
      <w:r w:rsidR="00F84243">
        <w:t xml:space="preserve"> (2018)</w:t>
      </w:r>
      <w:r w:rsidR="00327910">
        <w:t xml:space="preserve">, no artigo “Moda e Vulnerabilidade: Instrumentos de </w:t>
      </w:r>
      <w:r w:rsidR="00327910">
        <w:lastRenderedPageBreak/>
        <w:t>Aproximação entre Nós e Outros”, o conceito de inclusão empregado para o vestir, surgiu anos após a Segunda Guerra Mundial nos Estados Unidos, quando um amplo número de militares retornou ao seu país de origem com membros superiores e inferiores amputados, além de lesões que prejudicaram os movimentos do corpo.</w:t>
      </w:r>
      <w:r w:rsidR="00E050BC">
        <w:t xml:space="preserve"> Dessa forma, n</w:t>
      </w:r>
      <w:r w:rsidR="00327910">
        <w:t xml:space="preserve">o início dos anos 1950, com o encontro entre a terapeuta ocupacional Muriel Zimmerman e a designer Helen </w:t>
      </w:r>
      <w:proofErr w:type="spellStart"/>
      <w:r w:rsidR="00327910">
        <w:t>Cookman</w:t>
      </w:r>
      <w:proofErr w:type="spellEnd"/>
      <w:r w:rsidR="00327910">
        <w:t xml:space="preserve">, houve a criação dos primeiros desenhos de peças inclusivas para esse público. </w:t>
      </w:r>
    </w:p>
    <w:p w14:paraId="06A92F05" w14:textId="7EC0B863" w:rsidR="005C1C15" w:rsidRDefault="00327910" w:rsidP="00E050BC">
      <w:pPr>
        <w:rPr>
          <w:lang w:eastAsia="pt-BR"/>
        </w:rPr>
      </w:pPr>
      <w:r>
        <w:rPr>
          <w:rStyle w:val="fadein4f9by7"/>
        </w:rPr>
        <w:t xml:space="preserve">Para compreender a importância da moda inclusiva de forma ampla, é necessário refletir sobre o próprio conceito de inclusão e o papel que ele ocupa na sociedade contemporânea.  </w:t>
      </w:r>
      <w:r w:rsidR="00AC0F1D" w:rsidRPr="00AC0F1D">
        <w:t xml:space="preserve">Conforme </w:t>
      </w:r>
      <w:r w:rsidR="00AC0F1D">
        <w:t>Jose F</w:t>
      </w:r>
      <w:r w:rsidR="00AC0F1D" w:rsidRPr="00AC0F1D">
        <w:t xml:space="preserve">. Belisário filho (2000), quando se discute inclusão, se refere a uma nova atitude da sociedade, que permite o surgimento </w:t>
      </w:r>
      <w:r w:rsidR="005C1C15">
        <w:t xml:space="preserve">e a mistura </w:t>
      </w:r>
      <w:r w:rsidR="00AC0F1D" w:rsidRPr="00AC0F1D">
        <w:t>das diferenças. Isso s</w:t>
      </w:r>
      <w:r w:rsidR="005C1C15">
        <w:t>ó seria</w:t>
      </w:r>
      <w:r w:rsidR="00AC0F1D" w:rsidRPr="00AC0F1D">
        <w:t xml:space="preserve"> possível caso haja uma alteração na maneira de tratar e educar, valorizando as diferenças como a singularidade que nos faz únicos</w:t>
      </w:r>
      <w:r>
        <w:t xml:space="preserve">. </w:t>
      </w:r>
      <w:r w:rsidR="00AC0F1D" w:rsidRPr="00AC0F1D">
        <w:t xml:space="preserve">O processo de inclusão </w:t>
      </w:r>
      <w:r w:rsidR="004075B8">
        <w:t xml:space="preserve">também </w:t>
      </w:r>
      <w:r w:rsidR="00AC0F1D" w:rsidRPr="00AC0F1D">
        <w:t xml:space="preserve">pode ser compreendido de acordo com a perspectiva do professor Romeu </w:t>
      </w:r>
      <w:proofErr w:type="spellStart"/>
      <w:r w:rsidR="00AC0F1D" w:rsidRPr="00AC0F1D">
        <w:t>Kazumi</w:t>
      </w:r>
      <w:proofErr w:type="spellEnd"/>
      <w:r w:rsidR="00AC0F1D" w:rsidRPr="00AC0F1D">
        <w:t xml:space="preserve"> Sassaki: "inclusão social é o processo pelo qual a sociedade se ajusta para incorporar, em seus sistemas sociais gerais, indivíduos com necessidades especiais, preparando-os para desempenhar suas funções na sociedade". (Sassaki, 1997, p.3). </w:t>
      </w:r>
      <w:r>
        <w:t xml:space="preserve">A moda inclusiva </w:t>
      </w:r>
      <w:proofErr w:type="gramStart"/>
      <w:r>
        <w:t>deve</w:t>
      </w:r>
      <w:proofErr w:type="gramEnd"/>
      <w:r w:rsidR="00E050BC">
        <w:t xml:space="preserve"> portanto</w:t>
      </w:r>
      <w:r>
        <w:t>, como o próprio termo diz, incluir todos os corpos, identidades e realidades, evitando reproduzir práticas que, usando o discurso de inclusão, acabam promovendo a exclusão. Isso acontece, por exemplo, quando as lojas separam a sessão de roupas</w:t>
      </w:r>
      <w:r w:rsidR="00280D25">
        <w:t xml:space="preserve"> para o segmento</w:t>
      </w:r>
      <w:r>
        <w:t xml:space="preserve"> </w:t>
      </w:r>
      <w:r w:rsidRPr="005C1C15">
        <w:rPr>
          <w:i/>
          <w:iCs/>
        </w:rPr>
        <w:t xml:space="preserve">plus </w:t>
      </w:r>
      <w:proofErr w:type="spellStart"/>
      <w:r w:rsidRPr="005C1C15">
        <w:rPr>
          <w:i/>
          <w:iCs/>
        </w:rPr>
        <w:t>size</w:t>
      </w:r>
      <w:proofErr w:type="spellEnd"/>
      <w:r w:rsidR="005C1C15">
        <w:rPr>
          <w:rStyle w:val="Refdenotaderodap"/>
        </w:rPr>
        <w:footnoteReference w:id="1"/>
      </w:r>
      <w:r w:rsidR="005C1C15">
        <w:t xml:space="preserve"> </w:t>
      </w:r>
      <w:r>
        <w:t xml:space="preserve">das demais roupas de tamanhos menores, criando uma divisão que reforça a ideia de diferença e afastamento. </w:t>
      </w:r>
    </w:p>
    <w:p w14:paraId="3D32F519" w14:textId="52D59A68" w:rsidR="00327910" w:rsidRDefault="00327910" w:rsidP="00E050BC">
      <w:r>
        <w:t xml:space="preserve">No contexto da inclusão de mulheres com deficiência visual, esse tipo de categorização </w:t>
      </w:r>
      <w:r w:rsidR="0056082A">
        <w:t xml:space="preserve">causaria uma sensação de que essas </w:t>
      </w:r>
      <w:r>
        <w:t>não pode</w:t>
      </w:r>
      <w:r w:rsidR="0056082A">
        <w:t>riam</w:t>
      </w:r>
      <w:r>
        <w:t xml:space="preserve"> usar as </w:t>
      </w:r>
      <w:r w:rsidR="0056082A">
        <w:t xml:space="preserve">mesmas </w:t>
      </w:r>
      <w:r>
        <w:t xml:space="preserve">peças de roupas oferecidas ao público sem deficiência — o que contradiz os princípios </w:t>
      </w:r>
      <w:r>
        <w:lastRenderedPageBreak/>
        <w:t xml:space="preserve">que </w:t>
      </w:r>
      <w:r w:rsidR="00E050BC">
        <w:t xml:space="preserve">o </w:t>
      </w:r>
      <w:r w:rsidR="005C1C15">
        <w:t>design universal</w:t>
      </w:r>
      <w:r>
        <w:t xml:space="preserve"> promove.</w:t>
      </w:r>
      <w:r w:rsidR="0056082A">
        <w:t xml:space="preserve"> Portanto, mais do que adaptar produtos, é necessário repensar toda a experiência de consumo de forma acessível, acolhedora e integrada. </w:t>
      </w:r>
    </w:p>
    <w:p w14:paraId="718C1A0A" w14:textId="6308E350" w:rsidR="004075B8" w:rsidRPr="00020092" w:rsidRDefault="00D168FB" w:rsidP="00AA5E40">
      <w:r w:rsidRPr="00020092">
        <w:t>O Concurso Moda Inclusiva de Amparo, realizado em 23 de junho de 2016</w:t>
      </w:r>
      <w:r w:rsidR="00280D25">
        <w:t>, no interior de São Paulo</w:t>
      </w:r>
      <w:r w:rsidRPr="00020092">
        <w:t xml:space="preserve">, refletiu a importância da moda acessível e inclusiva. O evento, que promove a reflexão sobre como a moda pode melhorar a qualidade de vida das pessoas com deficiência, apresentou um desfile com a participação de pessoas com </w:t>
      </w:r>
      <w:r w:rsidR="005C1C15">
        <w:t xml:space="preserve">variadas </w:t>
      </w:r>
      <w:r w:rsidRPr="00020092">
        <w:t>deficiência</w:t>
      </w:r>
      <w:r w:rsidR="00AA5E40" w:rsidRPr="00020092">
        <w:t>s</w:t>
      </w:r>
      <w:r w:rsidRPr="00020092">
        <w:t>, incentiv</w:t>
      </w:r>
      <w:r w:rsidR="00AA5E40" w:rsidRPr="00020092">
        <w:t>ando</w:t>
      </w:r>
      <w:r w:rsidRPr="00020092">
        <w:t xml:space="preserve"> os participantes a criarem peças que respeitem as necessidades funcionais </w:t>
      </w:r>
      <w:r w:rsidR="00F2666B">
        <w:t>desse público</w:t>
      </w:r>
      <w:r w:rsidR="005C1C15">
        <w:t xml:space="preserve"> e</w:t>
      </w:r>
      <w:r w:rsidRPr="00020092">
        <w:t xml:space="preserve"> se alinhem com as tendências de moda, promovendo inclusão social.</w:t>
      </w:r>
    </w:p>
    <w:p w14:paraId="14C7EA5A" w14:textId="77777777" w:rsidR="00AA5E40" w:rsidRPr="00D168FB" w:rsidRDefault="00AA5E40" w:rsidP="00AA5E40"/>
    <w:p w14:paraId="1AFDAFF8" w14:textId="13237FFC" w:rsidR="00AC0F1D" w:rsidRDefault="00AC0F1D" w:rsidP="00D168FB">
      <w:pPr>
        <w:jc w:val="center"/>
        <w:rPr>
          <w:rFonts w:cs="Arial"/>
          <w:sz w:val="20"/>
          <w:szCs w:val="20"/>
        </w:rPr>
      </w:pPr>
      <w:r>
        <w:rPr>
          <w:rFonts w:cs="Arial"/>
          <w:noProof/>
          <w:color w:val="000000"/>
          <w:bdr w:val="none" w:sz="0" w:space="0" w:color="auto" w:frame="1"/>
        </w:rPr>
        <w:drawing>
          <wp:anchor distT="0" distB="0" distL="114300" distR="114300" simplePos="0" relativeHeight="251660288" behindDoc="0" locked="0" layoutInCell="1" allowOverlap="1" wp14:anchorId="0060D37A" wp14:editId="791AAFCC">
            <wp:simplePos x="0" y="0"/>
            <wp:positionH relativeFrom="margin">
              <wp:align>center</wp:align>
            </wp:positionH>
            <wp:positionV relativeFrom="paragraph">
              <wp:posOffset>212725</wp:posOffset>
            </wp:positionV>
            <wp:extent cx="4975860" cy="2576830"/>
            <wp:effectExtent l="0" t="0" r="0" b="0"/>
            <wp:wrapTopAndBottom/>
            <wp:docPr id="1660605333" name="Imagem 5" descr="Pessoas posando para fo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essoas posando para foto&#10;&#10;Descrição gerada automaticament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75860" cy="2576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C0F1D">
        <w:rPr>
          <w:rFonts w:cs="Arial"/>
          <w:sz w:val="20"/>
          <w:szCs w:val="20"/>
        </w:rPr>
        <w:t>Figura 1</w:t>
      </w:r>
      <w:r w:rsidR="00E050BC">
        <w:rPr>
          <w:rFonts w:cs="Arial"/>
          <w:sz w:val="20"/>
          <w:szCs w:val="20"/>
        </w:rPr>
        <w:t>0</w:t>
      </w:r>
      <w:r w:rsidRPr="00AC0F1D">
        <w:rPr>
          <w:rFonts w:cs="Arial"/>
          <w:sz w:val="20"/>
          <w:szCs w:val="20"/>
        </w:rPr>
        <w:t>: Cidade de Amparo sedia Concurso Moda Inclusiva.</w:t>
      </w:r>
    </w:p>
    <w:p w14:paraId="0250DEDB" w14:textId="77777777" w:rsidR="00AA5E40" w:rsidRDefault="00AC0F1D" w:rsidP="00AA5E40">
      <w:pPr>
        <w:ind w:firstLine="0"/>
        <w:jc w:val="center"/>
        <w:rPr>
          <w:rFonts w:cs="Arial"/>
          <w:sz w:val="20"/>
          <w:szCs w:val="20"/>
        </w:rPr>
      </w:pPr>
      <w:r w:rsidRPr="00AC0F1D">
        <w:rPr>
          <w:rFonts w:cs="Arial"/>
          <w:sz w:val="20"/>
          <w:szCs w:val="20"/>
        </w:rPr>
        <w:t>Fonte: Fundação FEAC, 2021.</w:t>
      </w:r>
    </w:p>
    <w:p w14:paraId="1A995523" w14:textId="141B9C89" w:rsidR="00D168FB" w:rsidRPr="00AA5E40" w:rsidRDefault="00D168FB" w:rsidP="00AA5E40">
      <w:pPr>
        <w:ind w:firstLine="0"/>
        <w:jc w:val="center"/>
        <w:rPr>
          <w:rFonts w:cs="Arial"/>
          <w:sz w:val="20"/>
          <w:szCs w:val="20"/>
        </w:rPr>
      </w:pPr>
      <w:r w:rsidRPr="00D168FB">
        <w:t>. </w:t>
      </w:r>
    </w:p>
    <w:p w14:paraId="41456FAB" w14:textId="539EA18F" w:rsidR="00020092" w:rsidRPr="00020092" w:rsidRDefault="00F2666B" w:rsidP="00020092">
      <w:pPr>
        <w:rPr>
          <w:rFonts w:ascii="Times New Roman" w:eastAsia="Times New Roman" w:hAnsi="Times New Roman" w:cs="Times New Roman"/>
          <w:kern w:val="0"/>
          <w:szCs w:val="24"/>
          <w:lang w:eastAsia="pt-BR"/>
          <w14:ligatures w14:val="none"/>
        </w:rPr>
      </w:pPr>
      <w:r>
        <w:t>Por</w:t>
      </w:r>
      <w:r w:rsidR="00E050BC">
        <w:t>tanto</w:t>
      </w:r>
      <w:r>
        <w:t>, p</w:t>
      </w:r>
      <w:r w:rsidR="00AA5E40">
        <w:t>ara que essa transformação seja, de fato, colocada em prática, é fundamental que os estilistas</w:t>
      </w:r>
      <w:r w:rsidR="005C1C15">
        <w:t xml:space="preserve"> </w:t>
      </w:r>
      <w:r w:rsidR="00AA5E40">
        <w:t>e proprietários de lojas assumam um compromisso real com a inclusão de pessoas com deficiência. Isso significa pensar na acessibilidade desde o início do processo criativo</w:t>
      </w:r>
      <w:r w:rsidR="00020092">
        <w:t xml:space="preserve">, </w:t>
      </w:r>
      <w:r w:rsidR="00AA5E40">
        <w:t>considerando cortes, tecidos, fech</w:t>
      </w:r>
      <w:r w:rsidR="005C1C15">
        <w:t>os</w:t>
      </w:r>
      <w:r w:rsidR="00AA5E40">
        <w:t xml:space="preserve"> e funcionalidades que favoreçam a autonomia</w:t>
      </w:r>
      <w:r w:rsidR="00020092">
        <w:t xml:space="preserve">, </w:t>
      </w:r>
      <w:r w:rsidR="00AA5E40">
        <w:t xml:space="preserve">até a etapa final, que envolve a organização e estrutura dos espaços físicos das lojas. </w:t>
      </w:r>
      <w:r w:rsidR="00570E50">
        <w:t xml:space="preserve">Essas conclusões foram construídas a partir da escuta direta das mulheres com deficiência visual entrevistadas na fase de pesquisa qualitativa (capítulo 3.2), que relataram preferir roupas com tecidos confortáveis, fechos fáceis de manipular e cortes que facilitem o vestir. Além disso, o estudo de marcas que já desenvolvem roupas inclusivas, como </w:t>
      </w:r>
      <w:r w:rsidR="00570E50" w:rsidRPr="00570E50">
        <w:rPr>
          <w:i/>
          <w:iCs/>
        </w:rPr>
        <w:t xml:space="preserve">Tommy </w:t>
      </w:r>
      <w:proofErr w:type="spellStart"/>
      <w:r w:rsidR="00570E50" w:rsidRPr="00570E50">
        <w:rPr>
          <w:i/>
          <w:iCs/>
        </w:rPr>
        <w:t>Adaptive</w:t>
      </w:r>
      <w:proofErr w:type="spellEnd"/>
      <w:r w:rsidR="00570E50" w:rsidRPr="00570E50">
        <w:rPr>
          <w:i/>
          <w:iCs/>
        </w:rPr>
        <w:t xml:space="preserve"> e </w:t>
      </w:r>
      <w:proofErr w:type="spellStart"/>
      <w:r w:rsidR="00570E50" w:rsidRPr="00570E50">
        <w:rPr>
          <w:i/>
          <w:iCs/>
        </w:rPr>
        <w:t>AdaptWear</w:t>
      </w:r>
      <w:proofErr w:type="spellEnd"/>
      <w:r w:rsidR="00570E50" w:rsidRPr="00570E50">
        <w:rPr>
          <w:i/>
          <w:iCs/>
        </w:rPr>
        <w:t xml:space="preserve"> </w:t>
      </w:r>
      <w:r w:rsidR="00570E50">
        <w:t xml:space="preserve">(capítulo 3.1), evidenciou como essas soluções podem </w:t>
      </w:r>
      <w:r w:rsidR="00570E50">
        <w:lastRenderedPageBreak/>
        <w:t>favorecer a autonomia e a independência. Somado a isso, os princípios do design universal, abordados no capítulo 2.4, reforçam a importância de projetar roupas funcionais e acessíveis desde as primeiras etapas do processo criativo.</w:t>
      </w:r>
      <w:r w:rsidR="00570E50">
        <w:t xml:space="preserve">  </w:t>
      </w:r>
      <w:r w:rsidR="00AA5E40">
        <w:t xml:space="preserve">A preocupação com a inclusão não deve se limitar </w:t>
      </w:r>
      <w:r w:rsidR="00020092">
        <w:t xml:space="preserve">somente </w:t>
      </w:r>
      <w:r w:rsidR="00AA5E40">
        <w:t xml:space="preserve">ao produto final, mas </w:t>
      </w:r>
      <w:r w:rsidR="00020092">
        <w:t xml:space="preserve">durante </w:t>
      </w:r>
      <w:r w:rsidR="00AA5E40">
        <w:t>toda a experiência de compra, garantindo que mulheres com deficiência visual possam circular, escolher e experimentar roup</w:t>
      </w:r>
      <w:r w:rsidR="005C1C15">
        <w:t>as sozinhas</w:t>
      </w:r>
      <w:r w:rsidR="00AA5E40">
        <w:t>.</w:t>
      </w:r>
      <w:r w:rsidR="00020092">
        <w:t xml:space="preserve"> Somente com essa postura consciente e ativa será possível romper com os padrões da moda tradicional e promover uma indústria mais justa, representativa e acessível para todas.</w:t>
      </w:r>
    </w:p>
    <w:p w14:paraId="167D76C9" w14:textId="1C39A838" w:rsidR="00AC0F1D" w:rsidRDefault="00891556" w:rsidP="00AC0F1D">
      <w:pPr>
        <w:pStyle w:val="Ttulo2"/>
      </w:pPr>
      <w:bookmarkStart w:id="20" w:name="_Toc202530420"/>
      <w:r>
        <w:rPr>
          <w:caps w:val="0"/>
        </w:rPr>
        <w:t>SISTEMA BRAILLE</w:t>
      </w:r>
      <w:bookmarkEnd w:id="20"/>
    </w:p>
    <w:p w14:paraId="551058A4" w14:textId="3A62F762" w:rsidR="00BD177F" w:rsidRDefault="00D168FB" w:rsidP="00B70811">
      <w:r>
        <w:t xml:space="preserve">A leitura e a escrita são instrumentos </w:t>
      </w:r>
      <w:r w:rsidR="005C1C15">
        <w:t>fundamentais</w:t>
      </w:r>
      <w:r>
        <w:t xml:space="preserve"> para a comunicação e o acesso </w:t>
      </w:r>
      <w:r w:rsidR="00B70811">
        <w:t>à informação</w:t>
      </w:r>
      <w:r>
        <w:t>, exercendo uma função fundamental na participação de qualquer indivíduo na sociedade.</w:t>
      </w:r>
      <w:r w:rsidR="00BD177F">
        <w:t xml:space="preserve"> Para as pessoas com deficiência visual, no entanto, o acesso </w:t>
      </w:r>
      <w:r w:rsidR="00E050BC">
        <w:t>à</w:t>
      </w:r>
      <w:r w:rsidR="00BD177F">
        <w:t xml:space="preserve"> leitura e escrita de forma convencional se apresenta como uma barreira significativa, limitando suas possibilidades de integração.</w:t>
      </w:r>
      <w:r>
        <w:t xml:space="preserve"> Nesse contexto, </w:t>
      </w:r>
      <w:r w:rsidR="00B70811">
        <w:t>o</w:t>
      </w:r>
      <w:r>
        <w:t xml:space="preserve"> sistema </w:t>
      </w:r>
      <w:proofErr w:type="spellStart"/>
      <w:r w:rsidR="00F2666B">
        <w:t>b</w:t>
      </w:r>
      <w:r>
        <w:t>raille</w:t>
      </w:r>
      <w:proofErr w:type="spellEnd"/>
      <w:r>
        <w:t xml:space="preserve"> foi criado por Louis Braille, em 1825, através do uso de um código militar para simplificar a comunicação durante a noite. </w:t>
      </w:r>
      <w:r w:rsidR="00570E50">
        <w:t>Essa informação é confirmada por Oliveira (2015), que explica que Louis Braille se inspirou em um código usado por soldados franceses para se comunicar durante a noite, adaptando-o como sistema de leitura tátil para pessoas cegas.</w:t>
      </w:r>
      <w:r w:rsidR="00570E50">
        <w:t xml:space="preserve"> </w:t>
      </w:r>
      <w:r>
        <w:t xml:space="preserve">Sendo oficializado em 1852, foi criado para permitir que indivíduos com deficiência visual, seja parcial ou total, pudessem ter acesso à leitura através do toque das mãos. </w:t>
      </w:r>
      <w:r w:rsidR="00381C65">
        <w:t>“</w:t>
      </w:r>
      <w:r w:rsidR="00381C65" w:rsidRPr="00381C65">
        <w:t xml:space="preserve">Eu costumo dizer que a humanidade teve grande conquista com a invenção da escrita e, durante esse tempo todo, houve tentativas de desenvolver uma escrita para cegos. A grande conquista veio com o </w:t>
      </w:r>
      <w:proofErr w:type="spellStart"/>
      <w:r w:rsidR="00381C65" w:rsidRPr="00381C65">
        <w:t>brail</w:t>
      </w:r>
      <w:r w:rsidR="00381C65">
        <w:t>l</w:t>
      </w:r>
      <w:r w:rsidR="00381C65" w:rsidRPr="00381C65">
        <w:t>e</w:t>
      </w:r>
      <w:proofErr w:type="spellEnd"/>
      <w:r w:rsidR="00381C65" w:rsidRPr="00381C65">
        <w:t xml:space="preserve">. A partir desse momento, as pessoas cegas passaram a participar da história", </w:t>
      </w:r>
      <w:r w:rsidR="00570E50">
        <w:t>diz Regina Oliveira, em entrevista publicada pela Fundação Dorina Nowill para Cegos (OLIVEIRA, 2015).</w:t>
      </w:r>
    </w:p>
    <w:p w14:paraId="0A5C33CC" w14:textId="4990D783" w:rsidR="00B70811" w:rsidRDefault="00B70811" w:rsidP="00B70811">
      <w:r>
        <w:t xml:space="preserve">O braile, portanto, é uma forma de leitura e escrita em relevo que consiste em 64 símbolos, por meio de seis pontos posicionados em diferentes posições ao longo de três colunas (Canejo, 2005 apud Pacheco, 2014). </w:t>
      </w:r>
      <w:r w:rsidRPr="00381C65">
        <w:t>O sistema, formado por símbolos alfabéticos e numéricos, possibilitam a escrita e leitura, por meio da combinação de um a seis pontos</w:t>
      </w:r>
      <w:r>
        <w:t xml:space="preserve">. </w:t>
      </w:r>
      <w:r w:rsidRPr="00381C65">
        <w:t>A leitura, com uma ou ambas as mãos, se faz da esquerda para a direita</w:t>
      </w:r>
      <w:r>
        <w:t xml:space="preserve">. </w:t>
      </w:r>
      <w:r>
        <w:rPr>
          <w:rStyle w:val="fadeinm1hgl8"/>
        </w:rPr>
        <w:t>No entanto, apesar da importância desse sistema para a comunicação, a alfabetização em braile no Brasil ainda enfrenta grandes desafios.</w:t>
      </w:r>
    </w:p>
    <w:p w14:paraId="55969E1B" w14:textId="24E7CE16" w:rsidR="00F72DA8" w:rsidRDefault="00381C65" w:rsidP="00B70811">
      <w:r w:rsidRPr="00381C65">
        <w:lastRenderedPageBreak/>
        <w:t>O Censo de 2010 do Instituto Brasileiro de Geografia e Estatística (IBGE) indic</w:t>
      </w:r>
      <w:r>
        <w:t>ou</w:t>
      </w:r>
      <w:r w:rsidRPr="00381C65">
        <w:t xml:space="preserve"> </w:t>
      </w:r>
      <w:r>
        <w:t xml:space="preserve">que </w:t>
      </w:r>
      <w:r w:rsidRPr="00381C65">
        <w:t>entre os indivíduos com baixa visão</w:t>
      </w:r>
      <w:r>
        <w:t xml:space="preserve"> no Brasil</w:t>
      </w:r>
      <w:r w:rsidRPr="00381C65">
        <w:t>, 1,5 milhão não possuem conhecimento de leitura ou escrita</w:t>
      </w:r>
      <w:r w:rsidR="00B70811">
        <w:t>, o que</w:t>
      </w:r>
      <w:r w:rsidRPr="00381C65">
        <w:t xml:space="preserve"> </w:t>
      </w:r>
      <w:r w:rsidR="00B70811">
        <w:t xml:space="preserve">significa </w:t>
      </w:r>
      <w:r w:rsidRPr="00381C65">
        <w:t>que aproximadamente uma em cada quatro pessoas (25%) com algum tipo de deficiência visual é considerada inabilitada.</w:t>
      </w:r>
      <w:r>
        <w:t xml:space="preserve"> Isso </w:t>
      </w:r>
      <w:r w:rsidR="00B70811">
        <w:t>acontece porque ainda</w:t>
      </w:r>
      <w:r>
        <w:t xml:space="preserve"> existem </w:t>
      </w:r>
      <w:r w:rsidRPr="00381C65">
        <w:t xml:space="preserve">poucas </w:t>
      </w:r>
      <w:r>
        <w:t xml:space="preserve">instituições </w:t>
      </w:r>
      <w:r w:rsidRPr="00381C65">
        <w:t xml:space="preserve">especializadas disponíveis </w:t>
      </w:r>
      <w:r>
        <w:t xml:space="preserve">no Brasil </w:t>
      </w:r>
      <w:r w:rsidRPr="00381C65">
        <w:t>para fornecer assistência</w:t>
      </w:r>
      <w:r>
        <w:t xml:space="preserve">. </w:t>
      </w:r>
      <w:r w:rsidR="00BD177F">
        <w:t>A situação é agravada pela formação insuficiente de professores capacitados para lidar com a educação de alunos com deficiência visual</w:t>
      </w:r>
      <w:r w:rsidR="008600D8">
        <w:t xml:space="preserve"> nas escolas</w:t>
      </w:r>
      <w:r w:rsidR="00BD177F">
        <w:t xml:space="preserve">. Como resultado, muitos indivíduos com deficiência visual enfrentam sérias dificuldades de acesso à educação formal, o que impacta diretamente </w:t>
      </w:r>
      <w:r w:rsidR="008600D8">
        <w:t>na sua</w:t>
      </w:r>
      <w:r w:rsidR="00BD177F">
        <w:t xml:space="preserve"> participação ativa na sociedade. </w:t>
      </w:r>
    </w:p>
    <w:p w14:paraId="42FA66E7" w14:textId="77777777" w:rsidR="00F72DA8" w:rsidRDefault="00F72DA8" w:rsidP="00F72DA8">
      <w:pPr>
        <w:ind w:firstLine="0"/>
        <w:rPr>
          <w:sz w:val="20"/>
          <w:szCs w:val="20"/>
        </w:rPr>
      </w:pPr>
    </w:p>
    <w:p w14:paraId="26A099BF" w14:textId="6FB6C545" w:rsidR="00F72DA8" w:rsidRDefault="00F72DA8" w:rsidP="00F72DA8">
      <w:pPr>
        <w:ind w:firstLine="0"/>
        <w:jc w:val="center"/>
        <w:rPr>
          <w:sz w:val="20"/>
          <w:szCs w:val="20"/>
        </w:rPr>
      </w:pPr>
      <w:r>
        <w:rPr>
          <w:rFonts w:cs="Arial"/>
          <w:noProof/>
          <w:color w:val="000000"/>
          <w:bdr w:val="none" w:sz="0" w:space="0" w:color="auto" w:frame="1"/>
        </w:rPr>
        <w:drawing>
          <wp:anchor distT="0" distB="0" distL="114300" distR="114300" simplePos="0" relativeHeight="251661312" behindDoc="0" locked="0" layoutInCell="1" allowOverlap="1" wp14:anchorId="7402C8D8" wp14:editId="2F825AB2">
            <wp:simplePos x="0" y="0"/>
            <wp:positionH relativeFrom="margin">
              <wp:posOffset>1032510</wp:posOffset>
            </wp:positionH>
            <wp:positionV relativeFrom="paragraph">
              <wp:posOffset>180340</wp:posOffset>
            </wp:positionV>
            <wp:extent cx="3695700" cy="2385695"/>
            <wp:effectExtent l="0" t="0" r="0" b="0"/>
            <wp:wrapTopAndBottom/>
            <wp:docPr id="138983477" name="Imagem 6" descr="Mão de pesso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ão de pessoa&#10;&#10;Descrição gerada automaticamente com confiança médi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95700" cy="2385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2DA8">
        <w:rPr>
          <w:sz w:val="20"/>
          <w:szCs w:val="20"/>
        </w:rPr>
        <w:t>Figura 1</w:t>
      </w:r>
      <w:r w:rsidR="00E050BC">
        <w:rPr>
          <w:sz w:val="20"/>
          <w:szCs w:val="20"/>
        </w:rPr>
        <w:t>1</w:t>
      </w:r>
      <w:r w:rsidRPr="00F72DA8">
        <w:rPr>
          <w:sz w:val="20"/>
          <w:szCs w:val="20"/>
        </w:rPr>
        <w:t xml:space="preserve">: Ilustração da leitura em </w:t>
      </w:r>
      <w:proofErr w:type="spellStart"/>
      <w:r w:rsidR="008600D8">
        <w:rPr>
          <w:sz w:val="20"/>
          <w:szCs w:val="20"/>
        </w:rPr>
        <w:t>b</w:t>
      </w:r>
      <w:r w:rsidRPr="00F72DA8">
        <w:rPr>
          <w:sz w:val="20"/>
          <w:szCs w:val="20"/>
        </w:rPr>
        <w:t>raille</w:t>
      </w:r>
      <w:proofErr w:type="spellEnd"/>
      <w:r w:rsidRPr="00F72DA8">
        <w:rPr>
          <w:sz w:val="20"/>
          <w:szCs w:val="20"/>
        </w:rPr>
        <w:t>.</w:t>
      </w:r>
    </w:p>
    <w:p w14:paraId="10FDDFF1" w14:textId="48643AAE" w:rsidR="00F72DA8" w:rsidRDefault="00F72DA8" w:rsidP="00E050BC">
      <w:pPr>
        <w:jc w:val="center"/>
        <w:rPr>
          <w:sz w:val="20"/>
          <w:szCs w:val="20"/>
        </w:rPr>
      </w:pPr>
      <w:r w:rsidRPr="00F72DA8">
        <w:rPr>
          <w:sz w:val="20"/>
          <w:szCs w:val="20"/>
        </w:rPr>
        <w:t>Fonte: Nova Escola, 2009.</w:t>
      </w:r>
    </w:p>
    <w:p w14:paraId="5258AF53" w14:textId="1BD57A51" w:rsidR="00F72DA8" w:rsidRDefault="00F72DA8" w:rsidP="00F72DA8">
      <w:pPr>
        <w:jc w:val="center"/>
        <w:rPr>
          <w:sz w:val="20"/>
          <w:szCs w:val="20"/>
        </w:rPr>
      </w:pPr>
    </w:p>
    <w:p w14:paraId="5CF4F279" w14:textId="043C14C8" w:rsidR="00F72DA8" w:rsidRDefault="008600D8" w:rsidP="008600D8">
      <w:pPr>
        <w:jc w:val="center"/>
        <w:rPr>
          <w:sz w:val="20"/>
          <w:szCs w:val="20"/>
        </w:rPr>
      </w:pPr>
      <w:r>
        <w:rPr>
          <w:noProof/>
          <w:bdr w:val="none" w:sz="0" w:space="0" w:color="auto" w:frame="1"/>
        </w:rPr>
        <w:lastRenderedPageBreak/>
        <w:drawing>
          <wp:anchor distT="0" distB="0" distL="114300" distR="114300" simplePos="0" relativeHeight="251662336" behindDoc="0" locked="0" layoutInCell="1" allowOverlap="1" wp14:anchorId="25D2031F" wp14:editId="169E6D4A">
            <wp:simplePos x="0" y="0"/>
            <wp:positionH relativeFrom="margin">
              <wp:posOffset>900430</wp:posOffset>
            </wp:positionH>
            <wp:positionV relativeFrom="paragraph">
              <wp:posOffset>254635</wp:posOffset>
            </wp:positionV>
            <wp:extent cx="4198620" cy="3360420"/>
            <wp:effectExtent l="0" t="0" r="0" b="0"/>
            <wp:wrapTopAndBottom/>
            <wp:docPr id="1552406937" name="Imagem 7" descr="Calendári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alendário&#10;&#10;Descrição gerada automaticamente com confiança baix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98620" cy="3360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2DA8" w:rsidRPr="00F72DA8">
        <w:rPr>
          <w:sz w:val="20"/>
          <w:szCs w:val="20"/>
        </w:rPr>
        <w:t>Figura 1</w:t>
      </w:r>
      <w:r w:rsidR="00E050BC">
        <w:rPr>
          <w:sz w:val="20"/>
          <w:szCs w:val="20"/>
        </w:rPr>
        <w:t>2</w:t>
      </w:r>
      <w:r w:rsidR="00F72DA8" w:rsidRPr="00F72DA8">
        <w:rPr>
          <w:sz w:val="20"/>
          <w:szCs w:val="20"/>
        </w:rPr>
        <w:t>: Alfabeto em Braille.</w:t>
      </w:r>
    </w:p>
    <w:p w14:paraId="52E2D257" w14:textId="1B3ADEF3" w:rsidR="00F72DA8" w:rsidRDefault="00F72DA8" w:rsidP="00F72DA8">
      <w:pPr>
        <w:jc w:val="center"/>
        <w:rPr>
          <w:sz w:val="20"/>
          <w:szCs w:val="20"/>
        </w:rPr>
      </w:pPr>
      <w:r w:rsidRPr="00F72DA8">
        <w:rPr>
          <w:sz w:val="20"/>
          <w:szCs w:val="20"/>
        </w:rPr>
        <w:t>Fonte: Brasil Escola, (s.d.).</w:t>
      </w:r>
    </w:p>
    <w:p w14:paraId="6BB63B3E" w14:textId="77777777" w:rsidR="00E050BC" w:rsidRDefault="00E050BC" w:rsidP="00F72DA8">
      <w:pPr>
        <w:jc w:val="center"/>
        <w:rPr>
          <w:sz w:val="20"/>
          <w:szCs w:val="20"/>
        </w:rPr>
      </w:pPr>
    </w:p>
    <w:p w14:paraId="6C388956" w14:textId="59EFE142" w:rsidR="00F72DA8" w:rsidRDefault="008600D8" w:rsidP="00F72DA8">
      <w:r>
        <w:t>Nesse contexto,</w:t>
      </w:r>
      <w:r w:rsidR="00415554">
        <w:t xml:space="preserve"> a</w:t>
      </w:r>
      <w:r w:rsidR="00415554">
        <w:t>s estudantes de Design de Moda do Centro Universitário Belas Artes, em São Paulo, inovaram em seu Trabalho de Conclusão de Curso ao criarem etiquetas em Braille e uma consultoria de estilo para indivíduos com deficiência visual (</w:t>
      </w:r>
      <w:proofErr w:type="spellStart"/>
      <w:r w:rsidR="00415554">
        <w:t>Gotado</w:t>
      </w:r>
      <w:proofErr w:type="spellEnd"/>
      <w:r w:rsidR="00415554">
        <w:t xml:space="preserve"> &amp; </w:t>
      </w:r>
      <w:proofErr w:type="spellStart"/>
      <w:r w:rsidR="00415554">
        <w:t>Dinapoli</w:t>
      </w:r>
      <w:proofErr w:type="spellEnd"/>
      <w:r w:rsidR="00415554">
        <w:t>, 2018).</w:t>
      </w:r>
      <w:r>
        <w:t xml:space="preserve"> </w:t>
      </w:r>
      <w:r w:rsidR="00F72DA8" w:rsidRPr="00F72DA8">
        <w:t xml:space="preserve">As etiquetas possuem um </w:t>
      </w:r>
      <w:r>
        <w:t xml:space="preserve">código </w:t>
      </w:r>
      <w:r w:rsidR="00F72DA8" w:rsidRPr="00F72DA8">
        <w:t xml:space="preserve">que contém </w:t>
      </w:r>
      <w:r>
        <w:t>as inf</w:t>
      </w:r>
      <w:r w:rsidR="00F72DA8" w:rsidRPr="00F72DA8">
        <w:t xml:space="preserve">ormações da peça como cor, tamanho e lavagem, podendo </w:t>
      </w:r>
      <w:r>
        <w:t xml:space="preserve">ser escaneado </w:t>
      </w:r>
      <w:r w:rsidR="00F72DA8" w:rsidRPr="00F72DA8">
        <w:t xml:space="preserve">por um aplicativo gratuito chamado </w:t>
      </w:r>
      <w:r w:rsidR="00F72DA8" w:rsidRPr="00E050BC">
        <w:rPr>
          <w:i/>
          <w:iCs/>
        </w:rPr>
        <w:t xml:space="preserve">“QR </w:t>
      </w:r>
      <w:proofErr w:type="spellStart"/>
      <w:r w:rsidR="00F72DA8" w:rsidRPr="00E050BC">
        <w:rPr>
          <w:i/>
          <w:iCs/>
        </w:rPr>
        <w:t>Code</w:t>
      </w:r>
      <w:proofErr w:type="spellEnd"/>
      <w:r w:rsidR="00F72DA8" w:rsidRPr="00E050BC">
        <w:rPr>
          <w:i/>
          <w:iCs/>
        </w:rPr>
        <w:t xml:space="preserve"> Reader”</w:t>
      </w:r>
      <w:r>
        <w:t xml:space="preserve">, </w:t>
      </w:r>
      <w:r w:rsidR="00F72DA8" w:rsidRPr="00F72DA8">
        <w:t xml:space="preserve">eliminando a exigência de que </w:t>
      </w:r>
      <w:r>
        <w:t>as pessoas com deficiência visual</w:t>
      </w:r>
      <w:r w:rsidR="00F72DA8" w:rsidRPr="00F72DA8">
        <w:t xml:space="preserve"> estejam acompanhad</w:t>
      </w:r>
      <w:r w:rsidR="00417A08">
        <w:t>a</w:t>
      </w:r>
      <w:r w:rsidR="00F72DA8" w:rsidRPr="00F72DA8">
        <w:t>s por um indivíduo que enxerga no momento da aquisição do item. </w:t>
      </w:r>
    </w:p>
    <w:p w14:paraId="19FF40CF" w14:textId="77777777" w:rsidR="00F72DA8" w:rsidRDefault="00F72DA8" w:rsidP="00F72DA8"/>
    <w:p w14:paraId="7E7BF493" w14:textId="4C7E9D41" w:rsidR="00F72DA8" w:rsidRDefault="00F72DA8" w:rsidP="00F72DA8">
      <w:pPr>
        <w:jc w:val="center"/>
      </w:pPr>
      <w:r w:rsidRPr="00F72DA8">
        <w:rPr>
          <w:sz w:val="20"/>
          <w:szCs w:val="20"/>
        </w:rPr>
        <w:lastRenderedPageBreak/>
        <w:t>Figura 1</w:t>
      </w:r>
      <w:r w:rsidR="00E050BC">
        <w:rPr>
          <w:sz w:val="20"/>
          <w:szCs w:val="20"/>
        </w:rPr>
        <w:t>3</w:t>
      </w:r>
      <w:r w:rsidRPr="00F72DA8">
        <w:rPr>
          <w:sz w:val="20"/>
          <w:szCs w:val="20"/>
        </w:rPr>
        <w:t xml:space="preserve">: Estudantes criam etiquetas em </w:t>
      </w:r>
      <w:proofErr w:type="spellStart"/>
      <w:r w:rsidR="00E56C1C">
        <w:rPr>
          <w:sz w:val="20"/>
          <w:szCs w:val="20"/>
        </w:rPr>
        <w:t>b</w:t>
      </w:r>
      <w:r w:rsidRPr="00F72DA8">
        <w:rPr>
          <w:sz w:val="20"/>
          <w:szCs w:val="20"/>
        </w:rPr>
        <w:t>raille</w:t>
      </w:r>
      <w:proofErr w:type="spellEnd"/>
      <w:r w:rsidRPr="00F72DA8">
        <w:rPr>
          <w:sz w:val="20"/>
          <w:szCs w:val="20"/>
        </w:rPr>
        <w:t xml:space="preserve"> para deficientes visuais</w:t>
      </w:r>
      <w:r w:rsidRPr="00F72DA8">
        <w:t>.</w:t>
      </w:r>
      <w:r w:rsidRPr="00F72DA8">
        <w:rPr>
          <w:noProof/>
        </w:rPr>
        <w:drawing>
          <wp:inline distT="0" distB="0" distL="0" distR="0" wp14:anchorId="2A6EFA10" wp14:editId="240EE26D">
            <wp:extent cx="5125498" cy="2916382"/>
            <wp:effectExtent l="0" t="0" r="0" b="0"/>
            <wp:docPr id="800107810" name="Imagem 9" descr="Uma imagem contendo Sit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ma imagem contendo Site&#10;&#10;Descrição gerada automaticament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37783" cy="2923372"/>
                    </a:xfrm>
                    <a:prstGeom prst="rect">
                      <a:avLst/>
                    </a:prstGeom>
                    <a:noFill/>
                    <a:ln>
                      <a:noFill/>
                    </a:ln>
                  </pic:spPr>
                </pic:pic>
              </a:graphicData>
            </a:graphic>
          </wp:inline>
        </w:drawing>
      </w:r>
    </w:p>
    <w:p w14:paraId="34C21277" w14:textId="704A81E6" w:rsidR="00F72DA8" w:rsidRDefault="00F72DA8" w:rsidP="00F72DA8">
      <w:pPr>
        <w:jc w:val="center"/>
        <w:rPr>
          <w:sz w:val="20"/>
          <w:szCs w:val="20"/>
        </w:rPr>
      </w:pPr>
      <w:r w:rsidRPr="00F72DA8">
        <w:rPr>
          <w:sz w:val="20"/>
          <w:szCs w:val="20"/>
        </w:rPr>
        <w:t>Fonte: Via Comercial, 2018.</w:t>
      </w:r>
    </w:p>
    <w:p w14:paraId="199CC658" w14:textId="77777777" w:rsidR="00F72DA8" w:rsidRPr="00F72DA8" w:rsidRDefault="00F72DA8" w:rsidP="00F72DA8">
      <w:pPr>
        <w:jc w:val="center"/>
        <w:rPr>
          <w:sz w:val="20"/>
          <w:szCs w:val="20"/>
        </w:rPr>
      </w:pPr>
    </w:p>
    <w:p w14:paraId="0732C70C" w14:textId="39CB4F53" w:rsidR="00F72DA8" w:rsidRDefault="00F72DA8" w:rsidP="00C84E70">
      <w:r>
        <w:t xml:space="preserve">A criação de etiquetas em </w:t>
      </w:r>
      <w:proofErr w:type="spellStart"/>
      <w:r>
        <w:t>brail</w:t>
      </w:r>
      <w:r w:rsidR="00BB5547">
        <w:t>l</w:t>
      </w:r>
      <w:r>
        <w:t>e</w:t>
      </w:r>
      <w:proofErr w:type="spellEnd"/>
      <w:r>
        <w:t xml:space="preserve"> </w:t>
      </w:r>
      <w:r w:rsidR="00D941BB">
        <w:t>é uma ideia</w:t>
      </w:r>
      <w:r w:rsidR="00417A08">
        <w:t xml:space="preserve"> </w:t>
      </w:r>
      <w:r w:rsidR="00D941BB">
        <w:t xml:space="preserve">que deve ser levada em consideração. Porém, a mesma </w:t>
      </w:r>
      <w:r>
        <w:t xml:space="preserve">pode </w:t>
      </w:r>
      <w:r w:rsidR="008600D8">
        <w:t>não</w:t>
      </w:r>
      <w:r>
        <w:t xml:space="preserve"> ser útil para a maioria dos deficientes visuais, sabendo</w:t>
      </w:r>
      <w:r w:rsidR="008600D8">
        <w:t xml:space="preserve"> </w:t>
      </w:r>
      <w:r>
        <w:t>que</w:t>
      </w:r>
      <w:r w:rsidR="008600D8">
        <w:t>, como visto anteriormente,</w:t>
      </w:r>
      <w:r>
        <w:t xml:space="preserve"> muitos não sabem ler em </w:t>
      </w:r>
      <w:proofErr w:type="spellStart"/>
      <w:r>
        <w:t>brail</w:t>
      </w:r>
      <w:r w:rsidR="00BB5547">
        <w:t>l</w:t>
      </w:r>
      <w:r>
        <w:t>e</w:t>
      </w:r>
      <w:proofErr w:type="spellEnd"/>
      <w:r>
        <w:t xml:space="preserve">. </w:t>
      </w:r>
      <w:r w:rsidR="00D941BB">
        <w:t>Ainda assim</w:t>
      </w:r>
      <w:r>
        <w:t xml:space="preserve">, com o uso da tecnologia, as lojas de roupas físicas podem inserir meios que permitem </w:t>
      </w:r>
      <w:r w:rsidR="000C2177">
        <w:t xml:space="preserve">facilitar a experiência desse público. </w:t>
      </w:r>
      <w:r>
        <w:t xml:space="preserve">Por exemplo, </w:t>
      </w:r>
      <w:r w:rsidR="000C2177">
        <w:t xml:space="preserve">com </w:t>
      </w:r>
      <w:r>
        <w:t>o uso</w:t>
      </w:r>
      <w:r w:rsidR="00B06D9E">
        <w:t xml:space="preserve"> de etiquetas com </w:t>
      </w:r>
      <w:r w:rsidR="008600D8">
        <w:t xml:space="preserve">códigos </w:t>
      </w:r>
      <w:r w:rsidR="00B06D9E">
        <w:t>que</w:t>
      </w:r>
      <w:r w:rsidRPr="00F72DA8">
        <w:t xml:space="preserve">, ao serem </w:t>
      </w:r>
      <w:r w:rsidR="00B06D9E">
        <w:t>escaneados pelo celular</w:t>
      </w:r>
      <w:r w:rsidRPr="00F72DA8">
        <w:t>, emite</w:t>
      </w:r>
      <w:r>
        <w:t xml:space="preserve">m um áudio informando o </w:t>
      </w:r>
      <w:r w:rsidRPr="00F72DA8">
        <w:t>tamanho,</w:t>
      </w:r>
      <w:r w:rsidR="000C2177">
        <w:t xml:space="preserve"> as</w:t>
      </w:r>
      <w:r w:rsidRPr="00F72DA8">
        <w:t xml:space="preserve"> cores disponíveis e </w:t>
      </w:r>
      <w:r w:rsidR="000C2177">
        <w:t xml:space="preserve">o </w:t>
      </w:r>
      <w:r w:rsidRPr="00F72DA8">
        <w:t>preço.</w:t>
      </w:r>
      <w:r>
        <w:t xml:space="preserve"> Ademais, p</w:t>
      </w:r>
      <w:r w:rsidRPr="00F72DA8">
        <w:t xml:space="preserve">odem ser disponibilizados aplicativos de navegação interna </w:t>
      </w:r>
      <w:r w:rsidR="008600D8">
        <w:t xml:space="preserve">nas lojas físicas de roupas </w:t>
      </w:r>
      <w:r w:rsidR="00C84E70">
        <w:t>que ofereçam orientações auditivas à medida que o</w:t>
      </w:r>
      <w:r w:rsidRPr="00F72DA8">
        <w:t xml:space="preserve"> indivíduo</w:t>
      </w:r>
      <w:r w:rsidR="00C84E70">
        <w:t xml:space="preserve"> se move no espaço,</w:t>
      </w:r>
      <w:r w:rsidRPr="00F72DA8">
        <w:t xml:space="preserve"> simplificando o acesso </w:t>
      </w:r>
      <w:r w:rsidR="00C84E70">
        <w:t xml:space="preserve">aos </w:t>
      </w:r>
      <w:r w:rsidR="008600D8">
        <w:t xml:space="preserve">diferentes </w:t>
      </w:r>
      <w:r w:rsidR="00C84E70">
        <w:t xml:space="preserve">setores. </w:t>
      </w:r>
    </w:p>
    <w:p w14:paraId="3BEC5744" w14:textId="32E33765" w:rsidR="00F72DA8" w:rsidRDefault="002A64CC" w:rsidP="002A64CC">
      <w:r>
        <w:t>Com base nas informações ditas anteriormente, é visto que a</w:t>
      </w:r>
      <w:r w:rsidRPr="002A64CC">
        <w:t xml:space="preserve"> moda</w:t>
      </w:r>
      <w:r>
        <w:t xml:space="preserve"> </w:t>
      </w:r>
      <w:r w:rsidRPr="002A64CC">
        <w:t>possui um valor simbólico, servindo como veículo de expressão cultural, identidade e sentimento de perten</w:t>
      </w:r>
      <w:r>
        <w:t>cimento</w:t>
      </w:r>
      <w:r w:rsidRPr="002A64CC">
        <w:t>. Portanto, quando a inclusão é efetivamente integrada ao processo de criação e comercialização</w:t>
      </w:r>
      <w:r>
        <w:t xml:space="preserve"> de peças de roupas</w:t>
      </w:r>
      <w:r w:rsidRPr="002A64CC">
        <w:t>, ela vai além dos obstáculos físicos, alcançando também o</w:t>
      </w:r>
      <w:r>
        <w:t xml:space="preserve"> lado</w:t>
      </w:r>
      <w:r w:rsidRPr="002A64CC">
        <w:t xml:space="preserve"> emocional. Permitir que mulheres com deficiência visual se sintam representadas em campanhas</w:t>
      </w:r>
      <w:r w:rsidR="008600D8">
        <w:t xml:space="preserve">, </w:t>
      </w:r>
      <w:r w:rsidRPr="002A64CC">
        <w:t xml:space="preserve">encontrem produtos adaptados às suas necessidades </w:t>
      </w:r>
      <w:r w:rsidR="008600D8">
        <w:t xml:space="preserve">e </w:t>
      </w:r>
      <w:r w:rsidR="008600D8" w:rsidRPr="002A64CC">
        <w:t>selecionem suas vestimentas de forma autônoma</w:t>
      </w:r>
      <w:r w:rsidR="008600D8">
        <w:t xml:space="preserve">, </w:t>
      </w:r>
      <w:r w:rsidRPr="002A64CC">
        <w:t xml:space="preserve">é também proporcionar a elas a oportunidade de ocupar posições de destaque e liderança. </w:t>
      </w:r>
      <w:r w:rsidRPr="002A64CC">
        <w:lastRenderedPageBreak/>
        <w:t>Portanto, a moda deixa de ser apenas um espelho de padrões limitadores e se transforma em um meio de reconhecimento e apreciação da diversidade humana</w:t>
      </w:r>
      <w:r>
        <w:t xml:space="preserve">. </w:t>
      </w:r>
    </w:p>
    <w:p w14:paraId="4F5EF2FF" w14:textId="36F10215" w:rsidR="002A64CC" w:rsidRDefault="001D0ECE" w:rsidP="001D0ECE">
      <w:r w:rsidRPr="001D0ECE">
        <w:t xml:space="preserve">Neste cenário, é crucial que a comunicação de moda também implemente práticas inclusivas pensando nos indivíduos com deficiência visual, </w:t>
      </w:r>
      <w:r>
        <w:t xml:space="preserve">sem precisar usar </w:t>
      </w:r>
      <w:r w:rsidRPr="001D0ECE">
        <w:t>elementos visuais.</w:t>
      </w:r>
      <w:r>
        <w:t xml:space="preserve"> </w:t>
      </w:r>
      <w:r w:rsidR="002A64CC" w:rsidRPr="002A64CC">
        <w:rPr>
          <w:lang w:eastAsia="pt-BR"/>
        </w:rPr>
        <w:t>Isso pode incluir</w:t>
      </w:r>
      <w:r>
        <w:rPr>
          <w:lang w:eastAsia="pt-BR"/>
        </w:rPr>
        <w:t>, por exemplo,</w:t>
      </w:r>
      <w:r w:rsidR="002A64CC" w:rsidRPr="002A64CC">
        <w:rPr>
          <w:lang w:eastAsia="pt-BR"/>
        </w:rPr>
        <w:t xml:space="preserve"> a utilização de audiodescrição</w:t>
      </w:r>
      <w:r w:rsidR="00415554">
        <w:rPr>
          <w:rStyle w:val="Refdenotaderodap"/>
          <w:lang w:eastAsia="pt-BR"/>
        </w:rPr>
        <w:footnoteReference w:id="2"/>
      </w:r>
      <w:r w:rsidR="002A64CC" w:rsidRPr="002A64CC">
        <w:rPr>
          <w:lang w:eastAsia="pt-BR"/>
        </w:rPr>
        <w:t xml:space="preserve"> em campanhas</w:t>
      </w:r>
      <w:r>
        <w:rPr>
          <w:lang w:eastAsia="pt-BR"/>
        </w:rPr>
        <w:t xml:space="preserve"> </w:t>
      </w:r>
      <w:r w:rsidR="002A64CC" w:rsidRPr="002A64CC">
        <w:rPr>
          <w:lang w:eastAsia="pt-BR"/>
        </w:rPr>
        <w:t>e experiências sensoriais em pontos de venda. Essas estratégias torna</w:t>
      </w:r>
      <w:r w:rsidR="008600D8">
        <w:rPr>
          <w:lang w:eastAsia="pt-BR"/>
        </w:rPr>
        <w:t>riam</w:t>
      </w:r>
      <w:r w:rsidR="002A64CC" w:rsidRPr="002A64CC">
        <w:rPr>
          <w:lang w:eastAsia="pt-BR"/>
        </w:rPr>
        <w:t xml:space="preserve"> o consumo mais participativ</w:t>
      </w:r>
      <w:r>
        <w:rPr>
          <w:lang w:eastAsia="pt-BR"/>
        </w:rPr>
        <w:t xml:space="preserve">o, </w:t>
      </w:r>
      <w:r w:rsidR="002A64CC" w:rsidRPr="002A64CC">
        <w:rPr>
          <w:lang w:eastAsia="pt-BR"/>
        </w:rPr>
        <w:t>permit</w:t>
      </w:r>
      <w:r>
        <w:rPr>
          <w:lang w:eastAsia="pt-BR"/>
        </w:rPr>
        <w:t>indo</w:t>
      </w:r>
      <w:r w:rsidR="002A64CC" w:rsidRPr="002A64CC">
        <w:rPr>
          <w:lang w:eastAsia="pt-BR"/>
        </w:rPr>
        <w:t xml:space="preserve"> que mulheres </w:t>
      </w:r>
      <w:r>
        <w:rPr>
          <w:lang w:eastAsia="pt-BR"/>
        </w:rPr>
        <w:t xml:space="preserve">com deficiência visual possam saber detalhes </w:t>
      </w:r>
      <w:r w:rsidR="002A64CC" w:rsidRPr="002A64CC">
        <w:rPr>
          <w:lang w:eastAsia="pt-BR"/>
        </w:rPr>
        <w:t>sobre as peças</w:t>
      </w:r>
      <w:r>
        <w:rPr>
          <w:lang w:eastAsia="pt-BR"/>
        </w:rPr>
        <w:t xml:space="preserve"> que irão comprar. </w:t>
      </w:r>
      <w:r w:rsidR="002A64CC" w:rsidRPr="002A64CC">
        <w:rPr>
          <w:lang w:eastAsia="pt-BR"/>
        </w:rPr>
        <w:t xml:space="preserve">Mais do que representá-las visualmente, é necessário criar canais de diálogo </w:t>
      </w:r>
      <w:r>
        <w:rPr>
          <w:lang w:eastAsia="pt-BR"/>
        </w:rPr>
        <w:t xml:space="preserve">com esse público, </w:t>
      </w:r>
      <w:r w:rsidR="002A64CC" w:rsidRPr="002A64CC">
        <w:rPr>
          <w:lang w:eastAsia="pt-BR"/>
        </w:rPr>
        <w:t xml:space="preserve">promovendo </w:t>
      </w:r>
      <w:r>
        <w:rPr>
          <w:lang w:eastAsia="pt-BR"/>
        </w:rPr>
        <w:t xml:space="preserve">a </w:t>
      </w:r>
      <w:r w:rsidR="002A64CC" w:rsidRPr="002A64CC">
        <w:rPr>
          <w:lang w:eastAsia="pt-BR"/>
        </w:rPr>
        <w:t>inclusão de forma eficaz.</w:t>
      </w:r>
      <w:r>
        <w:rPr>
          <w:lang w:eastAsia="pt-BR"/>
        </w:rPr>
        <w:t xml:space="preserve"> </w:t>
      </w:r>
    </w:p>
    <w:p w14:paraId="29D964C4" w14:textId="65AAB79D" w:rsidR="00387E0E" w:rsidRPr="00F72DA8" w:rsidRDefault="00387E0E" w:rsidP="008600D8">
      <w:pPr>
        <w:rPr>
          <w:lang w:eastAsia="pt-BR"/>
        </w:rPr>
      </w:pPr>
      <w:r w:rsidRPr="00387E0E">
        <w:rPr>
          <w:lang w:eastAsia="pt-BR"/>
        </w:rPr>
        <w:t>Dessa forma, percebe-se que a moda inclusiva não deve ser tratada como uma tendência passageira, mas como</w:t>
      </w:r>
      <w:r w:rsidR="002A64CC">
        <w:rPr>
          <w:lang w:eastAsia="pt-BR"/>
        </w:rPr>
        <w:t xml:space="preserve"> um instrumento que pode transformar a indústria para melhor</w:t>
      </w:r>
      <w:r w:rsidRPr="00387E0E">
        <w:rPr>
          <w:lang w:eastAsia="pt-BR"/>
        </w:rPr>
        <w:t xml:space="preserve">. </w:t>
      </w:r>
      <w:r w:rsidR="002A64CC">
        <w:rPr>
          <w:lang w:eastAsia="pt-BR"/>
        </w:rPr>
        <w:t>O mercado deve se preocupar ao ponto de</w:t>
      </w:r>
      <w:r w:rsidRPr="00387E0E">
        <w:rPr>
          <w:lang w:eastAsia="pt-BR"/>
        </w:rPr>
        <w:t xml:space="preserve"> </w:t>
      </w:r>
      <w:r w:rsidR="002A64CC">
        <w:rPr>
          <w:lang w:eastAsia="pt-BR"/>
        </w:rPr>
        <w:t>ouvir</w:t>
      </w:r>
      <w:r w:rsidRPr="00387E0E">
        <w:rPr>
          <w:lang w:eastAsia="pt-BR"/>
        </w:rPr>
        <w:t xml:space="preserve"> as necessidades de grupos historicamente marginalizados, como as mulheres com deficiência visual, </w:t>
      </w:r>
      <w:r w:rsidR="002A64CC">
        <w:rPr>
          <w:lang w:eastAsia="pt-BR"/>
        </w:rPr>
        <w:t>para responder</w:t>
      </w:r>
      <w:r w:rsidRPr="00387E0E">
        <w:rPr>
          <w:lang w:eastAsia="pt-BR"/>
        </w:rPr>
        <w:t xml:space="preserve"> a essas demandas com empatia, conhecimento técnico e responsabilidade social. </w:t>
      </w:r>
      <w:r w:rsidR="001D0ECE">
        <w:t>Considerando todos esses aspectos, fica evidente que a construção de uma moda de fato inclusiva depende da aplicação prática d</w:t>
      </w:r>
      <w:r w:rsidR="008600D8">
        <w:t>os</w:t>
      </w:r>
      <w:r w:rsidR="001D0ECE">
        <w:t xml:space="preserve"> princípios</w:t>
      </w:r>
      <w:r w:rsidR="008600D8">
        <w:t xml:space="preserve"> citados</w:t>
      </w:r>
      <w:r w:rsidR="001D0ECE">
        <w:t xml:space="preserve"> no mercado. Felizmente, algumas marcas já estão adotando iniciativas que buscam promover a autonomia e a representatividade de pessoas com deficiência. No capítulo seguinte, serão apresentadas</w:t>
      </w:r>
      <w:r w:rsidR="00E010E0">
        <w:t xml:space="preserve"> marcas de roupas que </w:t>
      </w:r>
      <w:r w:rsidR="00E010E0" w:rsidRPr="00E010E0">
        <w:rPr>
          <w:lang w:eastAsia="pt-BR"/>
        </w:rPr>
        <w:t xml:space="preserve">se sobressaem por suas iniciativas focadas na inclusão, demonstrando que é </w:t>
      </w:r>
      <w:r w:rsidR="00E010E0">
        <w:rPr>
          <w:lang w:eastAsia="pt-BR"/>
        </w:rPr>
        <w:t xml:space="preserve">possível </w:t>
      </w:r>
      <w:r w:rsidR="00E010E0" w:rsidRPr="00E010E0">
        <w:rPr>
          <w:lang w:eastAsia="pt-BR"/>
        </w:rPr>
        <w:t>combinar propósito, inovação e sensibilidade</w:t>
      </w:r>
      <w:r w:rsidR="00E010E0">
        <w:rPr>
          <w:lang w:eastAsia="pt-BR"/>
        </w:rPr>
        <w:t xml:space="preserve"> social no ramo da moda. </w:t>
      </w:r>
      <w:r w:rsidR="00E010E0">
        <w:t>A presença dessas ações reforça o compromisso com a diversidade e inspira outras empresas a seguirem pelo mesmo caminho.</w:t>
      </w:r>
    </w:p>
    <w:p w14:paraId="24276A50" w14:textId="7C3DEE98" w:rsidR="00C84E70" w:rsidRDefault="00C84E70" w:rsidP="00C84E70">
      <w:pPr>
        <w:pStyle w:val="Ttulo1"/>
        <w:rPr>
          <w:caps w:val="0"/>
        </w:rPr>
      </w:pPr>
      <w:bookmarkStart w:id="21" w:name="_Toc202530421"/>
      <w:r>
        <w:rPr>
          <w:caps w:val="0"/>
        </w:rPr>
        <w:lastRenderedPageBreak/>
        <w:t>PESQUISAS DE MERCADO E PÚBLICO</w:t>
      </w:r>
      <w:bookmarkEnd w:id="21"/>
    </w:p>
    <w:p w14:paraId="0701EFEC" w14:textId="37C75A62" w:rsidR="00C84E70" w:rsidRPr="00FB4AC0" w:rsidRDefault="00FB4AC0" w:rsidP="00C84E70">
      <w:pPr>
        <w:pStyle w:val="Ttulo2"/>
      </w:pPr>
      <w:bookmarkStart w:id="22" w:name="_Toc202530422"/>
      <w:r w:rsidRPr="00FB4AC0">
        <w:rPr>
          <w:caps w:val="0"/>
        </w:rPr>
        <w:t>MARCAS INCLUSIVAS NO MERCADO DE MODA</w:t>
      </w:r>
      <w:bookmarkEnd w:id="22"/>
    </w:p>
    <w:p w14:paraId="3C85C4BC" w14:textId="77777777" w:rsidR="00415554" w:rsidRDefault="00415554" w:rsidP="00D941BB">
      <w:r>
        <w:t xml:space="preserve">Este capítulo tem como objetivo apresentar a pesquisa de mercado e público realizada para embasar a criação da coleção inclusiva desenvolvida neste trabalho. A primeira parte traz a análise de duas marcas que se destacam por adotar práticas inclusivas — Tommy </w:t>
      </w:r>
      <w:proofErr w:type="spellStart"/>
      <w:r>
        <w:t>Adaptive</w:t>
      </w:r>
      <w:proofErr w:type="spellEnd"/>
      <w:r>
        <w:t xml:space="preserve"> e </w:t>
      </w:r>
      <w:proofErr w:type="spellStart"/>
      <w:r>
        <w:t>AdaptWear</w:t>
      </w:r>
      <w:proofErr w:type="spellEnd"/>
      <w:r>
        <w:t xml:space="preserve"> — avaliadas a partir do composto de marketing 4Ps (produto, preço, praça e promoção). A segunda parte do capítulo apresenta a pesquisa de campo qualitativa, realizada por meio de entrevistas com cinco mulheres com deficiência visual, com o intuito de compreender suas vivências, necessidades e desafios em relação à moda. A partir dessas duas abordagens, foi possível reunir referências práticas e relatos reais que contribuíram diretamente para o desenvolvimento da coleção final.</w:t>
      </w:r>
      <w:r>
        <w:t xml:space="preserve"> </w:t>
      </w:r>
    </w:p>
    <w:p w14:paraId="0781EC3B" w14:textId="5788F758" w:rsidR="00D941BB" w:rsidRDefault="00C84E70" w:rsidP="00D941BB">
      <w:r>
        <w:t xml:space="preserve">O objetivo da moda inclusiva é proporcionar acesso </w:t>
      </w:r>
      <w:r w:rsidR="00774DAC">
        <w:t>a</w:t>
      </w:r>
      <w:r>
        <w:t xml:space="preserve"> peças que facilitem a vida das pessoas com deficiência, tornando mais simples</w:t>
      </w:r>
      <w:r w:rsidR="002B7A6E">
        <w:t xml:space="preserve"> a</w:t>
      </w:r>
      <w:r>
        <w:t xml:space="preserve"> hora de se vestir. Nesse contexto, a moda se torna um importante mecanismo de inclusão social, permitindo que esse público utilize suas escolhas de estilo como forma de expressão, se sentindo mais aceito e pertencente. Em seguida, serão apresentadas </w:t>
      </w:r>
      <w:r w:rsidR="00E010E0">
        <w:t>duas marcas</w:t>
      </w:r>
      <w:r>
        <w:t xml:space="preserve"> </w:t>
      </w:r>
      <w:r w:rsidR="00E010E0">
        <w:t xml:space="preserve">inclusivas que serviram de inspiração </w:t>
      </w:r>
      <w:r>
        <w:t>para a criação da coleção final deste trabalh</w:t>
      </w:r>
      <w:r w:rsidR="00E010E0">
        <w:t>o.</w:t>
      </w:r>
    </w:p>
    <w:p w14:paraId="5D1DFFE1" w14:textId="1D824932" w:rsidR="00CD2A1C" w:rsidRDefault="00BB5547" w:rsidP="00D941BB">
      <w:r w:rsidRPr="00BB5547">
        <w:t xml:space="preserve">A </w:t>
      </w:r>
      <w:r w:rsidRPr="002B7A6E">
        <w:rPr>
          <w:i/>
          <w:iCs/>
        </w:rPr>
        <w:t>Tommy Hilfiger</w:t>
      </w:r>
      <w:r w:rsidRPr="00BB5547">
        <w:t xml:space="preserve"> lançou a linha </w:t>
      </w:r>
      <w:r w:rsidRPr="002B7A6E">
        <w:rPr>
          <w:i/>
          <w:iCs/>
        </w:rPr>
        <w:t xml:space="preserve">Tommy </w:t>
      </w:r>
      <w:proofErr w:type="spellStart"/>
      <w:r w:rsidRPr="002B7A6E">
        <w:rPr>
          <w:i/>
          <w:iCs/>
        </w:rPr>
        <w:t>Adaptive</w:t>
      </w:r>
      <w:proofErr w:type="spellEnd"/>
      <w:r>
        <w:t xml:space="preserve">, em 2016, </w:t>
      </w:r>
      <w:r w:rsidRPr="00BB5547">
        <w:t xml:space="preserve">com a finalidade de </w:t>
      </w:r>
      <w:r>
        <w:t>oferecer peças de roupas que atendam às</w:t>
      </w:r>
      <w:r w:rsidRPr="00BB5547">
        <w:t xml:space="preserve"> necessidades de indivíduos com deficiência. Esta coleção</w:t>
      </w:r>
      <w:r>
        <w:t xml:space="preserve"> </w:t>
      </w:r>
      <w:r w:rsidRPr="00BB5547">
        <w:t>representa um marco na indústria da moda,</w:t>
      </w:r>
      <w:r w:rsidR="00CD2A1C" w:rsidRPr="00CD2A1C">
        <w:t xml:space="preserve"> </w:t>
      </w:r>
      <w:r w:rsidR="00CD2A1C" w:rsidRPr="00BB5547">
        <w:t>oferecendo uma experiência de vestuário mais inclusiva, mantendo simultaneamente o estilo da marca.</w:t>
      </w:r>
      <w:r w:rsidR="00D941BB">
        <w:t xml:space="preserve"> </w:t>
      </w:r>
      <w:r w:rsidR="00774DAC">
        <w:rPr>
          <w:rStyle w:val="fadeinm1hgl8"/>
        </w:rPr>
        <w:t xml:space="preserve">As peças são desenvolvidas com foco na praticidade, utilizando recursos como </w:t>
      </w:r>
      <w:r w:rsidR="002B7A6E">
        <w:rPr>
          <w:rStyle w:val="fadeinm1hgl8"/>
        </w:rPr>
        <w:t xml:space="preserve">fechos </w:t>
      </w:r>
      <w:r w:rsidR="00774DAC">
        <w:rPr>
          <w:rStyle w:val="fadeinm1hgl8"/>
        </w:rPr>
        <w:t>estratégic</w:t>
      </w:r>
      <w:r w:rsidR="002B7A6E">
        <w:rPr>
          <w:rStyle w:val="fadeinm1hgl8"/>
        </w:rPr>
        <w:t>o</w:t>
      </w:r>
      <w:r w:rsidR="00774DAC">
        <w:rPr>
          <w:rStyle w:val="fadeinm1hgl8"/>
        </w:rPr>
        <w:t>s, que facilitam o ato de vestir e despir. Essas funcionalidades garantem mais autonomia e conforto para pessoas com mobilidade reduzida, limitações motoras e deficiência visual.</w:t>
      </w:r>
    </w:p>
    <w:p w14:paraId="354F36F6" w14:textId="5F4D76D1" w:rsidR="00774DF1" w:rsidRDefault="00D941BB" w:rsidP="00774DAC">
      <w:pPr>
        <w:rPr>
          <w:color w:val="000000" w:themeColor="text1"/>
        </w:rPr>
      </w:pPr>
      <w:r w:rsidRPr="00774DF1">
        <w:rPr>
          <w:color w:val="000000" w:themeColor="text1"/>
        </w:rPr>
        <w:t>A</w:t>
      </w:r>
      <w:r w:rsidR="00774DF1">
        <w:rPr>
          <w:color w:val="000000" w:themeColor="text1"/>
        </w:rPr>
        <w:t xml:space="preserve"> análise através d</w:t>
      </w:r>
      <w:r w:rsidRPr="00774DF1">
        <w:rPr>
          <w:color w:val="000000" w:themeColor="text1"/>
        </w:rPr>
        <w:t>o</w:t>
      </w:r>
      <w:r w:rsidR="00774DF1">
        <w:rPr>
          <w:color w:val="000000" w:themeColor="text1"/>
        </w:rPr>
        <w:t xml:space="preserve"> composto de </w:t>
      </w:r>
      <w:r w:rsidR="00774DF1" w:rsidRPr="002B7A6E">
        <w:rPr>
          <w:i/>
          <w:iCs/>
          <w:color w:val="000000" w:themeColor="text1"/>
        </w:rPr>
        <w:t>marketing</w:t>
      </w:r>
      <w:r w:rsidR="00774DF1">
        <w:rPr>
          <w:color w:val="000000" w:themeColor="text1"/>
        </w:rPr>
        <w:t xml:space="preserve"> </w:t>
      </w:r>
      <w:r w:rsidRPr="00774DF1">
        <w:rPr>
          <w:color w:val="000000" w:themeColor="text1"/>
        </w:rPr>
        <w:t>4</w:t>
      </w:r>
      <w:r w:rsidR="00774DF1" w:rsidRPr="00774DF1">
        <w:rPr>
          <w:color w:val="000000" w:themeColor="text1"/>
        </w:rPr>
        <w:t>P</w:t>
      </w:r>
      <w:r w:rsidR="002B7A6E">
        <w:rPr>
          <w:color w:val="000000" w:themeColor="text1"/>
        </w:rPr>
        <w:t>´</w:t>
      </w:r>
      <w:r w:rsidRPr="00774DF1">
        <w:rPr>
          <w:color w:val="000000" w:themeColor="text1"/>
        </w:rPr>
        <w:t xml:space="preserve">s (produto, preço, praça e promoção) da Tommy Hilfiger </w:t>
      </w:r>
      <w:r w:rsidR="00774DF1">
        <w:rPr>
          <w:color w:val="000000" w:themeColor="text1"/>
        </w:rPr>
        <w:t>fornec</w:t>
      </w:r>
      <w:r w:rsidR="00E010E0">
        <w:rPr>
          <w:color w:val="000000" w:themeColor="text1"/>
        </w:rPr>
        <w:t>eu</w:t>
      </w:r>
      <w:r w:rsidR="00774DF1">
        <w:rPr>
          <w:color w:val="000000" w:themeColor="text1"/>
        </w:rPr>
        <w:t xml:space="preserve"> uma </w:t>
      </w:r>
      <w:r w:rsidRPr="00774DF1">
        <w:rPr>
          <w:color w:val="000000" w:themeColor="text1"/>
        </w:rPr>
        <w:t xml:space="preserve">abordagem relevante </w:t>
      </w:r>
      <w:r w:rsidR="00774DF1">
        <w:rPr>
          <w:color w:val="000000" w:themeColor="text1"/>
        </w:rPr>
        <w:t xml:space="preserve">para o desenvolvimento </w:t>
      </w:r>
      <w:r w:rsidR="00774DAC">
        <w:rPr>
          <w:color w:val="000000" w:themeColor="text1"/>
        </w:rPr>
        <w:t xml:space="preserve">das peças da coleção final </w:t>
      </w:r>
      <w:r w:rsidR="00774DF1">
        <w:rPr>
          <w:color w:val="000000" w:themeColor="text1"/>
        </w:rPr>
        <w:t xml:space="preserve">deste trabalho: </w:t>
      </w:r>
    </w:p>
    <w:p w14:paraId="0E4A459E" w14:textId="3ED2D3B8" w:rsidR="00D941BB" w:rsidRPr="008977E9" w:rsidRDefault="00774DF1" w:rsidP="00774DF1">
      <w:pPr>
        <w:rPr>
          <w:b/>
          <w:bCs/>
          <w:color w:val="FF0000"/>
        </w:rPr>
      </w:pPr>
      <w:r w:rsidRPr="00774DF1">
        <w:rPr>
          <w:b/>
          <w:bCs/>
          <w:color w:val="000000" w:themeColor="text1"/>
        </w:rPr>
        <w:t>Produto</w:t>
      </w:r>
      <w:r>
        <w:rPr>
          <w:b/>
          <w:bCs/>
          <w:color w:val="000000" w:themeColor="text1"/>
        </w:rPr>
        <w:t xml:space="preserve"> – </w:t>
      </w:r>
      <w:r>
        <w:rPr>
          <w:color w:val="000000" w:themeColor="text1"/>
        </w:rPr>
        <w:t xml:space="preserve">A </w:t>
      </w:r>
      <w:r w:rsidR="00D941BB" w:rsidRPr="00774DF1">
        <w:rPr>
          <w:color w:val="000000" w:themeColor="text1"/>
        </w:rPr>
        <w:t xml:space="preserve">Tommy disponibiliza uma </w:t>
      </w:r>
      <w:r w:rsidR="00774DAC">
        <w:rPr>
          <w:color w:val="000000" w:themeColor="text1"/>
        </w:rPr>
        <w:t xml:space="preserve">grande </w:t>
      </w:r>
      <w:r w:rsidR="00D941BB" w:rsidRPr="00774DF1">
        <w:rPr>
          <w:color w:val="000000" w:themeColor="text1"/>
        </w:rPr>
        <w:t xml:space="preserve">variedade de produtos, abrangendo vestuário, calçados, acessórios, perfumes e artigos para casa, que mesclam elementos clássicos e contemporâneos. As suas coleções abrangem tanto homens quanto mulheres, </w:t>
      </w:r>
      <w:r w:rsidR="00774DAC">
        <w:rPr>
          <w:color w:val="000000" w:themeColor="text1"/>
        </w:rPr>
        <w:t>com</w:t>
      </w:r>
      <w:r w:rsidR="00D941BB" w:rsidRPr="00774DF1">
        <w:rPr>
          <w:color w:val="000000" w:themeColor="text1"/>
        </w:rPr>
        <w:t xml:space="preserve"> peças </w:t>
      </w:r>
      <w:r w:rsidR="00774DAC">
        <w:rPr>
          <w:color w:val="000000" w:themeColor="text1"/>
        </w:rPr>
        <w:t>mais</w:t>
      </w:r>
      <w:r w:rsidR="00D941BB" w:rsidRPr="00774DF1">
        <w:rPr>
          <w:color w:val="000000" w:themeColor="text1"/>
        </w:rPr>
        <w:t xml:space="preserve"> formais</w:t>
      </w:r>
      <w:r w:rsidR="00774DAC">
        <w:rPr>
          <w:color w:val="000000" w:themeColor="text1"/>
        </w:rPr>
        <w:t>,</w:t>
      </w:r>
      <w:r w:rsidR="00D941BB" w:rsidRPr="00774DF1">
        <w:rPr>
          <w:color w:val="000000" w:themeColor="text1"/>
        </w:rPr>
        <w:t xml:space="preserve"> alternativas </w:t>
      </w:r>
      <w:r w:rsidR="00774DAC">
        <w:rPr>
          <w:color w:val="000000" w:themeColor="text1"/>
        </w:rPr>
        <w:t xml:space="preserve">e </w:t>
      </w:r>
      <w:r w:rsidR="00D941BB" w:rsidRPr="00774DF1">
        <w:rPr>
          <w:color w:val="000000" w:themeColor="text1"/>
        </w:rPr>
        <w:t xml:space="preserve">mais informais. </w:t>
      </w:r>
      <w:r w:rsidR="00D941BB" w:rsidRPr="00774DF1">
        <w:rPr>
          <w:color w:val="000000" w:themeColor="text1"/>
        </w:rPr>
        <w:lastRenderedPageBreak/>
        <w:t xml:space="preserve">Algumas características da linha </w:t>
      </w:r>
      <w:r w:rsidR="00D941BB" w:rsidRPr="002B7A6E">
        <w:rPr>
          <w:i/>
          <w:iCs/>
          <w:color w:val="000000" w:themeColor="text1"/>
        </w:rPr>
        <w:t xml:space="preserve">Tommy </w:t>
      </w:r>
      <w:proofErr w:type="spellStart"/>
      <w:r w:rsidR="00D941BB" w:rsidRPr="002B7A6E">
        <w:rPr>
          <w:i/>
          <w:iCs/>
          <w:color w:val="000000" w:themeColor="text1"/>
        </w:rPr>
        <w:t>Adaptive</w:t>
      </w:r>
      <w:proofErr w:type="spellEnd"/>
      <w:r w:rsidR="00D941BB" w:rsidRPr="00774DF1">
        <w:rPr>
          <w:color w:val="000000" w:themeColor="text1"/>
        </w:rPr>
        <w:t xml:space="preserve">, </w:t>
      </w:r>
      <w:r w:rsidR="00DC3009" w:rsidRPr="00774DF1">
        <w:rPr>
          <w:color w:val="000000" w:themeColor="text1"/>
        </w:rPr>
        <w:t>como fechos feitos com velcro</w:t>
      </w:r>
      <w:r w:rsidR="00774DAC">
        <w:rPr>
          <w:color w:val="000000" w:themeColor="text1"/>
        </w:rPr>
        <w:t xml:space="preserve"> e </w:t>
      </w:r>
      <w:r w:rsidR="008977E9">
        <w:rPr>
          <w:color w:val="000000" w:themeColor="text1"/>
        </w:rPr>
        <w:t xml:space="preserve">botões </w:t>
      </w:r>
      <w:r w:rsidR="00DC3009" w:rsidRPr="00774DF1">
        <w:rPr>
          <w:color w:val="000000" w:themeColor="text1"/>
        </w:rPr>
        <w:t xml:space="preserve">magnéticos </w:t>
      </w:r>
      <w:r w:rsidR="00D941BB" w:rsidRPr="00774DF1">
        <w:rPr>
          <w:color w:val="000000" w:themeColor="text1"/>
        </w:rPr>
        <w:t>por exemplo,</w:t>
      </w:r>
      <w:r w:rsidR="00DC3009" w:rsidRPr="00774DF1">
        <w:rPr>
          <w:color w:val="000000" w:themeColor="text1"/>
        </w:rPr>
        <w:t xml:space="preserve"> mostram </w:t>
      </w:r>
      <w:r w:rsidR="00D941BB" w:rsidRPr="00774DF1">
        <w:rPr>
          <w:color w:val="000000" w:themeColor="text1"/>
        </w:rPr>
        <w:t xml:space="preserve">como incorporar um design que facilite a </w:t>
      </w:r>
      <w:proofErr w:type="spellStart"/>
      <w:r w:rsidR="00D941BB" w:rsidRPr="00774DF1">
        <w:rPr>
          <w:color w:val="000000" w:themeColor="text1"/>
        </w:rPr>
        <w:t>vestibilidade</w:t>
      </w:r>
      <w:proofErr w:type="spellEnd"/>
      <w:r w:rsidR="00D941BB" w:rsidRPr="00774DF1">
        <w:rPr>
          <w:color w:val="000000" w:themeColor="text1"/>
        </w:rPr>
        <w:t xml:space="preserve"> para deficientes visuais</w:t>
      </w:r>
      <w:r w:rsidR="00CD237D">
        <w:rPr>
          <w:color w:val="000000" w:themeColor="text1"/>
        </w:rPr>
        <w:t>.</w:t>
      </w:r>
      <w:r w:rsidR="00774DAC">
        <w:rPr>
          <w:color w:val="000000" w:themeColor="text1"/>
        </w:rPr>
        <w:t xml:space="preserve"> </w:t>
      </w:r>
      <w:r w:rsidR="00774DAC">
        <w:rPr>
          <w:rStyle w:val="fadeinm1hgl8"/>
        </w:rPr>
        <w:t xml:space="preserve">Esses elementos funcionais não comprometem o apelo estético das peças, mostrando que é possível unir acessibilidade e estilo. A marca também se destaca por utilizar tecnologia e inovação em suas criações, sem deixar de lado a identidade visual. </w:t>
      </w:r>
      <w:r w:rsidR="00CD237D">
        <w:rPr>
          <w:color w:val="000000" w:themeColor="text1"/>
        </w:rPr>
        <w:t>A seguir,</w:t>
      </w:r>
      <w:r w:rsidR="002B7A6E">
        <w:rPr>
          <w:color w:val="000000" w:themeColor="text1"/>
        </w:rPr>
        <w:t xml:space="preserve"> serão demonstradas duas </w:t>
      </w:r>
      <w:r w:rsidR="00CD237D">
        <w:rPr>
          <w:color w:val="000000" w:themeColor="text1"/>
        </w:rPr>
        <w:t>peças dessa linha,</w:t>
      </w:r>
      <w:r w:rsidR="00BD64A2">
        <w:rPr>
          <w:color w:val="000000" w:themeColor="text1"/>
        </w:rPr>
        <w:t xml:space="preserve"> que serviram de inspiração para o desenvolvimento deste trabalho</w:t>
      </w:r>
      <w:r w:rsidR="002B7A6E">
        <w:rPr>
          <w:color w:val="000000" w:themeColor="text1"/>
        </w:rPr>
        <w:t>:</w:t>
      </w:r>
    </w:p>
    <w:p w14:paraId="08B4300F" w14:textId="77777777" w:rsidR="00774DAC" w:rsidRDefault="00774DAC" w:rsidP="00D941BB">
      <w:pPr>
        <w:rPr>
          <w:color w:val="FF0000"/>
        </w:rPr>
      </w:pPr>
    </w:p>
    <w:p w14:paraId="3B23D032" w14:textId="13748233" w:rsidR="00DC3009" w:rsidRDefault="00DC3009" w:rsidP="00DC3009">
      <w:pPr>
        <w:jc w:val="center"/>
      </w:pPr>
      <w:r>
        <w:rPr>
          <w:noProof/>
        </w:rPr>
        <w:drawing>
          <wp:anchor distT="0" distB="0" distL="114300" distR="114300" simplePos="0" relativeHeight="251663360" behindDoc="0" locked="0" layoutInCell="1" allowOverlap="1" wp14:anchorId="4D764CD5" wp14:editId="46C428A3">
            <wp:simplePos x="0" y="0"/>
            <wp:positionH relativeFrom="margin">
              <wp:posOffset>1650365</wp:posOffset>
            </wp:positionH>
            <wp:positionV relativeFrom="paragraph">
              <wp:posOffset>213995</wp:posOffset>
            </wp:positionV>
            <wp:extent cx="2885440" cy="3848100"/>
            <wp:effectExtent l="0" t="0" r="0" b="0"/>
            <wp:wrapTopAndBottom/>
            <wp:docPr id="780717588" name="Imagem 780717588" descr="Uma imagem contendo vestuário, camisa, macacã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717588" name="Imagem 780717588" descr="Uma imagem contendo vestuário, camisa, macacão&#10;&#10;O conteúdo gerado por IA pode estar incorreto."/>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5440" cy="3848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2DA8">
        <w:rPr>
          <w:sz w:val="20"/>
          <w:szCs w:val="20"/>
        </w:rPr>
        <w:t>Figura 1</w:t>
      </w:r>
      <w:r w:rsidR="002B7A6E">
        <w:rPr>
          <w:sz w:val="20"/>
          <w:szCs w:val="20"/>
        </w:rPr>
        <w:t>4</w:t>
      </w:r>
      <w:r w:rsidRPr="00F72DA8">
        <w:rPr>
          <w:sz w:val="20"/>
          <w:szCs w:val="20"/>
        </w:rPr>
        <w:t xml:space="preserve">: </w:t>
      </w:r>
      <w:r>
        <w:rPr>
          <w:sz w:val="20"/>
          <w:szCs w:val="20"/>
        </w:rPr>
        <w:t xml:space="preserve">Camisa Listrada Velcro da linha Tommy </w:t>
      </w:r>
      <w:proofErr w:type="spellStart"/>
      <w:r>
        <w:rPr>
          <w:sz w:val="20"/>
          <w:szCs w:val="20"/>
        </w:rPr>
        <w:t>Adaptive</w:t>
      </w:r>
      <w:proofErr w:type="spellEnd"/>
      <w:r>
        <w:rPr>
          <w:sz w:val="20"/>
          <w:szCs w:val="20"/>
        </w:rPr>
        <w:t>.</w:t>
      </w:r>
    </w:p>
    <w:p w14:paraId="71AB41C9" w14:textId="4957A060" w:rsidR="00DC3009" w:rsidRPr="00774DF1" w:rsidRDefault="00DC3009" w:rsidP="00DC3009">
      <w:pPr>
        <w:jc w:val="center"/>
        <w:rPr>
          <w:color w:val="000000" w:themeColor="text1"/>
          <w:sz w:val="20"/>
          <w:szCs w:val="20"/>
        </w:rPr>
      </w:pPr>
      <w:r w:rsidRPr="00774DF1">
        <w:rPr>
          <w:color w:val="000000" w:themeColor="text1"/>
          <w:sz w:val="20"/>
          <w:szCs w:val="20"/>
        </w:rPr>
        <w:t>Fonte:</w:t>
      </w:r>
      <w:r w:rsidR="00774DF1" w:rsidRPr="00774DF1">
        <w:rPr>
          <w:color w:val="000000" w:themeColor="text1"/>
          <w:sz w:val="20"/>
          <w:szCs w:val="20"/>
        </w:rPr>
        <w:t xml:space="preserve"> Tommy </w:t>
      </w:r>
      <w:proofErr w:type="spellStart"/>
      <w:r w:rsidR="00774DF1" w:rsidRPr="00774DF1">
        <w:rPr>
          <w:color w:val="000000" w:themeColor="text1"/>
          <w:sz w:val="20"/>
          <w:szCs w:val="20"/>
        </w:rPr>
        <w:t>Adaptive</w:t>
      </w:r>
      <w:proofErr w:type="spellEnd"/>
      <w:r w:rsidR="00774DF1" w:rsidRPr="00774DF1">
        <w:rPr>
          <w:color w:val="000000" w:themeColor="text1"/>
          <w:sz w:val="20"/>
          <w:szCs w:val="20"/>
        </w:rPr>
        <w:t>, 2025.</w:t>
      </w:r>
    </w:p>
    <w:p w14:paraId="586DA035" w14:textId="77777777" w:rsidR="00DC3009" w:rsidRDefault="00DC3009" w:rsidP="00DC3009">
      <w:pPr>
        <w:jc w:val="center"/>
        <w:rPr>
          <w:color w:val="FF0000"/>
          <w:sz w:val="20"/>
          <w:szCs w:val="20"/>
        </w:rPr>
      </w:pPr>
    </w:p>
    <w:p w14:paraId="5292B5D5" w14:textId="3E5F88C3" w:rsidR="00DC3009" w:rsidRDefault="00DC3009" w:rsidP="00DC3009">
      <w:pPr>
        <w:jc w:val="center"/>
      </w:pPr>
      <w:r w:rsidRPr="00F72DA8">
        <w:rPr>
          <w:sz w:val="20"/>
          <w:szCs w:val="20"/>
        </w:rPr>
        <w:t>Figura 1</w:t>
      </w:r>
      <w:r w:rsidR="002B7A6E">
        <w:rPr>
          <w:sz w:val="20"/>
          <w:szCs w:val="20"/>
        </w:rPr>
        <w:t>5</w:t>
      </w:r>
      <w:r w:rsidRPr="00F72DA8">
        <w:rPr>
          <w:sz w:val="20"/>
          <w:szCs w:val="20"/>
        </w:rPr>
        <w:t xml:space="preserve">: </w:t>
      </w:r>
      <w:r>
        <w:rPr>
          <w:sz w:val="20"/>
          <w:szCs w:val="20"/>
        </w:rPr>
        <w:t xml:space="preserve">Camisa Listrada Velcro da linha Tommy </w:t>
      </w:r>
      <w:proofErr w:type="spellStart"/>
      <w:r>
        <w:rPr>
          <w:sz w:val="20"/>
          <w:szCs w:val="20"/>
        </w:rPr>
        <w:t>Adaptive</w:t>
      </w:r>
      <w:proofErr w:type="spellEnd"/>
      <w:r>
        <w:rPr>
          <w:sz w:val="20"/>
          <w:szCs w:val="20"/>
        </w:rPr>
        <w:t>.</w:t>
      </w:r>
    </w:p>
    <w:p w14:paraId="678774A4" w14:textId="1B9CFFC8" w:rsidR="00DC3009" w:rsidRDefault="00DC3009" w:rsidP="00DC3009">
      <w:pPr>
        <w:jc w:val="center"/>
        <w:rPr>
          <w:color w:val="FF0000"/>
          <w:sz w:val="20"/>
          <w:szCs w:val="20"/>
        </w:rPr>
      </w:pPr>
      <w:r>
        <w:rPr>
          <w:noProof/>
        </w:rPr>
        <w:lastRenderedPageBreak/>
        <w:drawing>
          <wp:inline distT="0" distB="0" distL="0" distR="0" wp14:anchorId="710D642F" wp14:editId="0505FD3F">
            <wp:extent cx="2814638" cy="3752850"/>
            <wp:effectExtent l="0" t="0" r="5080" b="0"/>
            <wp:docPr id="904698779" name="Imagem 904698779" descr="Uma imagem contendo Padrão do plano de fund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698779" name="Imagem 904698779" descr="Uma imagem contendo Padrão do plano de fundo&#10;&#10;O conteúdo gerado por IA pode estar incorret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19082" cy="3758775"/>
                    </a:xfrm>
                    <a:prstGeom prst="rect">
                      <a:avLst/>
                    </a:prstGeom>
                    <a:noFill/>
                    <a:ln>
                      <a:noFill/>
                    </a:ln>
                  </pic:spPr>
                </pic:pic>
              </a:graphicData>
            </a:graphic>
          </wp:inline>
        </w:drawing>
      </w:r>
    </w:p>
    <w:p w14:paraId="2AA1D4C3" w14:textId="51D10831" w:rsidR="00BD64A2" w:rsidRDefault="00774DF1" w:rsidP="00BD64A2">
      <w:pPr>
        <w:jc w:val="center"/>
        <w:rPr>
          <w:color w:val="000000" w:themeColor="text1"/>
          <w:sz w:val="20"/>
          <w:szCs w:val="20"/>
        </w:rPr>
      </w:pPr>
      <w:r w:rsidRPr="00774DF1">
        <w:rPr>
          <w:color w:val="000000" w:themeColor="text1"/>
          <w:sz w:val="20"/>
          <w:szCs w:val="20"/>
        </w:rPr>
        <w:t xml:space="preserve">Fonte: Tommy </w:t>
      </w:r>
      <w:proofErr w:type="spellStart"/>
      <w:r w:rsidRPr="00774DF1">
        <w:rPr>
          <w:color w:val="000000" w:themeColor="text1"/>
          <w:sz w:val="20"/>
          <w:szCs w:val="20"/>
        </w:rPr>
        <w:t>Adaptive</w:t>
      </w:r>
      <w:proofErr w:type="spellEnd"/>
      <w:r w:rsidRPr="00774DF1">
        <w:rPr>
          <w:color w:val="000000" w:themeColor="text1"/>
          <w:sz w:val="20"/>
          <w:szCs w:val="20"/>
        </w:rPr>
        <w:t>, 202</w:t>
      </w:r>
      <w:r w:rsidR="00CD237D">
        <w:rPr>
          <w:color w:val="000000" w:themeColor="text1"/>
          <w:sz w:val="20"/>
          <w:szCs w:val="20"/>
        </w:rPr>
        <w:t>5.</w:t>
      </w:r>
    </w:p>
    <w:p w14:paraId="5598B103" w14:textId="2E1852D2" w:rsidR="00DC3009" w:rsidRPr="00CD237D" w:rsidRDefault="00DC3009" w:rsidP="00CD237D">
      <w:pPr>
        <w:jc w:val="center"/>
        <w:rPr>
          <w:color w:val="000000" w:themeColor="text1"/>
          <w:sz w:val="20"/>
          <w:szCs w:val="20"/>
        </w:rPr>
      </w:pPr>
      <w:r w:rsidRPr="00F72DA8">
        <w:rPr>
          <w:sz w:val="20"/>
          <w:szCs w:val="20"/>
        </w:rPr>
        <w:t xml:space="preserve">Figura </w:t>
      </w:r>
      <w:r>
        <w:rPr>
          <w:sz w:val="20"/>
          <w:szCs w:val="20"/>
        </w:rPr>
        <w:t>1</w:t>
      </w:r>
      <w:r w:rsidR="002B7A6E">
        <w:rPr>
          <w:sz w:val="20"/>
          <w:szCs w:val="20"/>
        </w:rPr>
        <w:t>6</w:t>
      </w:r>
      <w:r>
        <w:rPr>
          <w:sz w:val="20"/>
          <w:szCs w:val="20"/>
        </w:rPr>
        <w:t xml:space="preserve">: Calça Chino Magnética da Linha Tommy </w:t>
      </w:r>
      <w:proofErr w:type="spellStart"/>
      <w:r>
        <w:rPr>
          <w:sz w:val="20"/>
          <w:szCs w:val="20"/>
        </w:rPr>
        <w:t>Adaptive</w:t>
      </w:r>
      <w:proofErr w:type="spellEnd"/>
      <w:r>
        <w:rPr>
          <w:sz w:val="20"/>
          <w:szCs w:val="20"/>
        </w:rPr>
        <w:t>.</w:t>
      </w:r>
    </w:p>
    <w:p w14:paraId="7E78529B" w14:textId="67BAE071" w:rsidR="00DC3009" w:rsidRDefault="00DC3009" w:rsidP="00DC3009">
      <w:pPr>
        <w:jc w:val="center"/>
      </w:pPr>
      <w:r>
        <w:rPr>
          <w:noProof/>
        </w:rPr>
        <w:drawing>
          <wp:inline distT="0" distB="0" distL="0" distR="0" wp14:anchorId="07414AE9" wp14:editId="05840E45">
            <wp:extent cx="2705100" cy="3606800"/>
            <wp:effectExtent l="0" t="0" r="0" b="0"/>
            <wp:docPr id="1333717431" name="Imagem 1333717431" descr="Calça jeans azul&#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717431" name="Imagem 1333717431" descr="Calça jeans azul&#10;&#10;O conteúdo gerado por IA pode estar incorreto."/>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10202" cy="3613603"/>
                    </a:xfrm>
                    <a:prstGeom prst="rect">
                      <a:avLst/>
                    </a:prstGeom>
                    <a:noFill/>
                    <a:ln>
                      <a:noFill/>
                    </a:ln>
                  </pic:spPr>
                </pic:pic>
              </a:graphicData>
            </a:graphic>
          </wp:inline>
        </w:drawing>
      </w:r>
    </w:p>
    <w:p w14:paraId="69FAC3F2" w14:textId="77777777" w:rsidR="00774DF1" w:rsidRPr="00774DF1" w:rsidRDefault="00774DF1" w:rsidP="00774DF1">
      <w:pPr>
        <w:jc w:val="center"/>
        <w:rPr>
          <w:color w:val="000000" w:themeColor="text1"/>
          <w:sz w:val="20"/>
          <w:szCs w:val="20"/>
        </w:rPr>
      </w:pPr>
      <w:r w:rsidRPr="00774DF1">
        <w:rPr>
          <w:color w:val="000000" w:themeColor="text1"/>
          <w:sz w:val="20"/>
          <w:szCs w:val="20"/>
        </w:rPr>
        <w:t xml:space="preserve">Fonte: Tommy </w:t>
      </w:r>
      <w:proofErr w:type="spellStart"/>
      <w:r w:rsidRPr="00774DF1">
        <w:rPr>
          <w:color w:val="000000" w:themeColor="text1"/>
          <w:sz w:val="20"/>
          <w:szCs w:val="20"/>
        </w:rPr>
        <w:t>Adaptive</w:t>
      </w:r>
      <w:proofErr w:type="spellEnd"/>
      <w:r w:rsidRPr="00774DF1">
        <w:rPr>
          <w:color w:val="000000" w:themeColor="text1"/>
          <w:sz w:val="20"/>
          <w:szCs w:val="20"/>
        </w:rPr>
        <w:t>, 2025.</w:t>
      </w:r>
    </w:p>
    <w:p w14:paraId="4B25A5AC" w14:textId="0B5E50F6" w:rsidR="00DC3009" w:rsidRDefault="00DC3009" w:rsidP="00DC3009">
      <w:pPr>
        <w:jc w:val="center"/>
        <w:rPr>
          <w:color w:val="FF0000"/>
          <w:sz w:val="20"/>
          <w:szCs w:val="20"/>
        </w:rPr>
      </w:pPr>
    </w:p>
    <w:p w14:paraId="5D572069" w14:textId="5D59A4F1" w:rsidR="00DC3009" w:rsidRDefault="00DC3009" w:rsidP="00DC3009">
      <w:pPr>
        <w:jc w:val="center"/>
        <w:rPr>
          <w:sz w:val="20"/>
          <w:szCs w:val="20"/>
        </w:rPr>
      </w:pPr>
      <w:r w:rsidRPr="00F72DA8">
        <w:rPr>
          <w:sz w:val="20"/>
          <w:szCs w:val="20"/>
        </w:rPr>
        <w:t xml:space="preserve">Figura </w:t>
      </w:r>
      <w:r>
        <w:rPr>
          <w:sz w:val="20"/>
          <w:szCs w:val="20"/>
        </w:rPr>
        <w:t>1</w:t>
      </w:r>
      <w:r w:rsidR="002B7A6E">
        <w:rPr>
          <w:sz w:val="20"/>
          <w:szCs w:val="20"/>
        </w:rPr>
        <w:t>7</w:t>
      </w:r>
      <w:r>
        <w:rPr>
          <w:sz w:val="20"/>
          <w:szCs w:val="20"/>
        </w:rPr>
        <w:t xml:space="preserve">: Calça Chino Magnética da Linha Tommy </w:t>
      </w:r>
      <w:proofErr w:type="spellStart"/>
      <w:r>
        <w:rPr>
          <w:sz w:val="20"/>
          <w:szCs w:val="20"/>
        </w:rPr>
        <w:t>Adaptive</w:t>
      </w:r>
      <w:proofErr w:type="spellEnd"/>
      <w:r>
        <w:rPr>
          <w:sz w:val="20"/>
          <w:szCs w:val="20"/>
        </w:rPr>
        <w:t>.</w:t>
      </w:r>
    </w:p>
    <w:p w14:paraId="7283409F" w14:textId="6B65C226" w:rsidR="00DC3009" w:rsidRDefault="00DC3009" w:rsidP="00DC3009">
      <w:pPr>
        <w:jc w:val="center"/>
      </w:pPr>
      <w:r>
        <w:rPr>
          <w:noProof/>
        </w:rPr>
        <w:lastRenderedPageBreak/>
        <w:drawing>
          <wp:inline distT="0" distB="0" distL="0" distR="0" wp14:anchorId="39D620C5" wp14:editId="01999D3F">
            <wp:extent cx="2924175" cy="3898901"/>
            <wp:effectExtent l="0" t="0" r="0" b="6350"/>
            <wp:docPr id="1892681610" name="Imagem 1892681610" descr="Texto, Cart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681610" name="Imagem 1892681610" descr="Texto, Carta&#10;&#10;O conteúdo gerado por IA pode estar incorret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29620" cy="3906161"/>
                    </a:xfrm>
                    <a:prstGeom prst="rect">
                      <a:avLst/>
                    </a:prstGeom>
                    <a:noFill/>
                    <a:ln>
                      <a:noFill/>
                    </a:ln>
                  </pic:spPr>
                </pic:pic>
              </a:graphicData>
            </a:graphic>
          </wp:inline>
        </w:drawing>
      </w:r>
    </w:p>
    <w:p w14:paraId="5F79E73F" w14:textId="77777777" w:rsidR="00CD237D" w:rsidRDefault="00774DF1" w:rsidP="00CD237D">
      <w:pPr>
        <w:jc w:val="center"/>
        <w:rPr>
          <w:color w:val="000000" w:themeColor="text1"/>
          <w:sz w:val="20"/>
          <w:szCs w:val="20"/>
        </w:rPr>
      </w:pPr>
      <w:r w:rsidRPr="00774DF1">
        <w:rPr>
          <w:color w:val="000000" w:themeColor="text1"/>
          <w:sz w:val="20"/>
          <w:szCs w:val="20"/>
        </w:rPr>
        <w:t xml:space="preserve">Fonte: Tommy </w:t>
      </w:r>
      <w:proofErr w:type="spellStart"/>
      <w:r w:rsidRPr="00774DF1">
        <w:rPr>
          <w:color w:val="000000" w:themeColor="text1"/>
          <w:sz w:val="20"/>
          <w:szCs w:val="20"/>
        </w:rPr>
        <w:t>Adaptive</w:t>
      </w:r>
      <w:proofErr w:type="spellEnd"/>
      <w:r w:rsidRPr="00774DF1">
        <w:rPr>
          <w:color w:val="000000" w:themeColor="text1"/>
          <w:sz w:val="20"/>
          <w:szCs w:val="20"/>
        </w:rPr>
        <w:t>, 2025</w:t>
      </w:r>
      <w:r w:rsidR="00CD237D">
        <w:rPr>
          <w:color w:val="000000" w:themeColor="text1"/>
          <w:sz w:val="20"/>
          <w:szCs w:val="20"/>
        </w:rPr>
        <w:t>.</w:t>
      </w:r>
    </w:p>
    <w:p w14:paraId="08CDD445" w14:textId="0FE82515" w:rsidR="008977E9" w:rsidRPr="00CD237D" w:rsidRDefault="00774DF1" w:rsidP="00CD237D">
      <w:pPr>
        <w:rPr>
          <w:color w:val="000000" w:themeColor="text1"/>
          <w:sz w:val="20"/>
          <w:szCs w:val="20"/>
        </w:rPr>
      </w:pPr>
      <w:r w:rsidRPr="00774DF1">
        <w:rPr>
          <w:b/>
          <w:bCs/>
          <w:color w:val="000000" w:themeColor="text1"/>
        </w:rPr>
        <w:t>Pr</w:t>
      </w:r>
      <w:r>
        <w:rPr>
          <w:b/>
          <w:bCs/>
          <w:color w:val="000000" w:themeColor="text1"/>
        </w:rPr>
        <w:t xml:space="preserve">eço – </w:t>
      </w:r>
      <w:r w:rsidR="00DC3009">
        <w:t xml:space="preserve">A marca </w:t>
      </w:r>
      <w:r w:rsidR="00DC3009" w:rsidRPr="002B7A6E">
        <w:rPr>
          <w:i/>
          <w:iCs/>
        </w:rPr>
        <w:t>Tommy Hilfiger</w:t>
      </w:r>
      <w:r w:rsidR="00DC3009" w:rsidRPr="00DC3009">
        <w:t xml:space="preserve"> </w:t>
      </w:r>
      <w:r w:rsidR="00586801">
        <w:t>demonstra</w:t>
      </w:r>
      <w:r w:rsidR="00DC3009">
        <w:t xml:space="preserve"> como </w:t>
      </w:r>
      <w:r w:rsidR="00DC3009" w:rsidRPr="00DC3009">
        <w:t>desenvolver uma linha de moda acessível sem comprometer seu valor de mercado. Isso é crucial para assegurar que a coleção sugerida seja economicamente viável para os clientes, mantendo a sensação de exclusividade e qualidade.</w:t>
      </w:r>
      <w:r w:rsidR="00DC3009">
        <w:t xml:space="preserve"> </w:t>
      </w:r>
      <w:r w:rsidR="008977E9">
        <w:t xml:space="preserve">Mesmo a marca apresentando </w:t>
      </w:r>
      <w:r w:rsidR="008977E9" w:rsidRPr="00DC3009">
        <w:t>seus produtos como premium, o</w:t>
      </w:r>
      <w:r w:rsidR="008977E9">
        <w:t xml:space="preserve"> preço se mantém acessível dentro do setor de moda alto padrão, utilizando </w:t>
      </w:r>
      <w:r w:rsidR="008977E9" w:rsidRPr="00DC3009">
        <w:t>uma tática de preço intermediário-alto para atrair clientes que procuram produtos de alta qualidade, mas que não precisam necessariamente desembolsar quantias elevadas.</w:t>
      </w:r>
      <w:r w:rsidR="008977E9">
        <w:t xml:space="preserve"> </w:t>
      </w:r>
    </w:p>
    <w:p w14:paraId="0BF7A380" w14:textId="5B551DAD" w:rsidR="003A1A27" w:rsidRDefault="008977E9" w:rsidP="008977E9">
      <w:r w:rsidRPr="00DC3009">
        <w:t xml:space="preserve">O custo dos produtos oscila, variando entre produtos mais baratos, como camisetas e acessórios, e outros mais caros, como casacos e artigos de couro. </w:t>
      </w:r>
      <w:r w:rsidR="003A1A27">
        <w:t>Os produtos citados, por exemplo, custam:</w:t>
      </w:r>
    </w:p>
    <w:p w14:paraId="2EDCB696" w14:textId="348A0AFB" w:rsidR="008977E9" w:rsidRDefault="008977E9" w:rsidP="00DC3009"/>
    <w:p w14:paraId="4F9CC5C4" w14:textId="5D94C49C" w:rsidR="008977E9" w:rsidRDefault="008977E9" w:rsidP="008977E9">
      <w:pPr>
        <w:jc w:val="center"/>
        <w:rPr>
          <w:sz w:val="20"/>
          <w:szCs w:val="20"/>
        </w:rPr>
      </w:pPr>
      <w:r>
        <w:rPr>
          <w:noProof/>
          <w:sz w:val="20"/>
          <w:szCs w:val="20"/>
        </w:rPr>
        <w:lastRenderedPageBreak/>
        <w:drawing>
          <wp:anchor distT="0" distB="0" distL="114300" distR="114300" simplePos="0" relativeHeight="251665408" behindDoc="0" locked="0" layoutInCell="1" allowOverlap="1" wp14:anchorId="660808B6" wp14:editId="595F3564">
            <wp:simplePos x="0" y="0"/>
            <wp:positionH relativeFrom="margin">
              <wp:align>right</wp:align>
            </wp:positionH>
            <wp:positionV relativeFrom="paragraph">
              <wp:posOffset>363220</wp:posOffset>
            </wp:positionV>
            <wp:extent cx="5760720" cy="4072890"/>
            <wp:effectExtent l="0" t="0" r="0" b="3810"/>
            <wp:wrapTopAndBottom/>
            <wp:docPr id="9094116" name="Imagem 3"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4116" name="Imagem 3" descr="Diagrama&#10;&#10;O conteúdo gerado por IA pode estar incorreto."/>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0720" cy="4072890"/>
                    </a:xfrm>
                    <a:prstGeom prst="rect">
                      <a:avLst/>
                    </a:prstGeom>
                  </pic:spPr>
                </pic:pic>
              </a:graphicData>
            </a:graphic>
          </wp:anchor>
        </w:drawing>
      </w:r>
      <w:r w:rsidRPr="00F72DA8">
        <w:rPr>
          <w:sz w:val="20"/>
          <w:szCs w:val="20"/>
        </w:rPr>
        <w:t xml:space="preserve">Figura </w:t>
      </w:r>
      <w:r>
        <w:rPr>
          <w:sz w:val="20"/>
          <w:szCs w:val="20"/>
        </w:rPr>
        <w:t>1</w:t>
      </w:r>
      <w:r w:rsidR="002B7A6E">
        <w:rPr>
          <w:sz w:val="20"/>
          <w:szCs w:val="20"/>
        </w:rPr>
        <w:t>8</w:t>
      </w:r>
      <w:r>
        <w:rPr>
          <w:sz w:val="20"/>
          <w:szCs w:val="20"/>
        </w:rPr>
        <w:t xml:space="preserve">: Tabela de valores produtos da Tommy </w:t>
      </w:r>
      <w:proofErr w:type="spellStart"/>
      <w:r>
        <w:rPr>
          <w:sz w:val="20"/>
          <w:szCs w:val="20"/>
        </w:rPr>
        <w:t>Adaptive</w:t>
      </w:r>
      <w:proofErr w:type="spellEnd"/>
      <w:r>
        <w:rPr>
          <w:sz w:val="20"/>
          <w:szCs w:val="20"/>
        </w:rPr>
        <w:t>.</w:t>
      </w:r>
    </w:p>
    <w:p w14:paraId="47D8B823" w14:textId="67E9DFB6" w:rsidR="008977E9" w:rsidRDefault="008977E9" w:rsidP="008977E9">
      <w:pPr>
        <w:jc w:val="center"/>
        <w:rPr>
          <w:sz w:val="20"/>
          <w:szCs w:val="20"/>
        </w:rPr>
      </w:pPr>
    </w:p>
    <w:p w14:paraId="3B735512" w14:textId="5A62B1E9" w:rsidR="003A1A27" w:rsidRDefault="00977EBE" w:rsidP="008977E9">
      <w:pPr>
        <w:jc w:val="center"/>
        <w:rPr>
          <w:sz w:val="20"/>
          <w:szCs w:val="20"/>
        </w:rPr>
      </w:pPr>
      <w:r>
        <w:rPr>
          <w:sz w:val="20"/>
          <w:szCs w:val="20"/>
        </w:rPr>
        <w:t>Fonte</w:t>
      </w:r>
      <w:r w:rsidR="008977E9">
        <w:rPr>
          <w:sz w:val="20"/>
          <w:szCs w:val="20"/>
        </w:rPr>
        <w:t>: Imagem autoral</w:t>
      </w:r>
      <w:r w:rsidR="00586801">
        <w:rPr>
          <w:sz w:val="20"/>
          <w:szCs w:val="20"/>
        </w:rPr>
        <w:t>, 2025</w:t>
      </w:r>
      <w:r w:rsidR="008977E9">
        <w:rPr>
          <w:sz w:val="20"/>
          <w:szCs w:val="20"/>
        </w:rPr>
        <w:t>.</w:t>
      </w:r>
    </w:p>
    <w:p w14:paraId="649F3426" w14:textId="77777777" w:rsidR="008977E9" w:rsidRDefault="008977E9" w:rsidP="008977E9">
      <w:pPr>
        <w:jc w:val="center"/>
      </w:pPr>
    </w:p>
    <w:p w14:paraId="66383D3A" w14:textId="77777777" w:rsidR="008977E9" w:rsidRDefault="008977E9" w:rsidP="00DC3009"/>
    <w:p w14:paraId="37F920B1" w14:textId="77777777" w:rsidR="003A1A27" w:rsidRDefault="003A1A27" w:rsidP="00DC3009"/>
    <w:p w14:paraId="4EA3F1CA" w14:textId="3BDC4A45" w:rsidR="00774DF1" w:rsidRDefault="00774DF1" w:rsidP="00CD237D">
      <w:r w:rsidRPr="00774DF1">
        <w:rPr>
          <w:b/>
          <w:bCs/>
          <w:color w:val="000000" w:themeColor="text1"/>
        </w:rPr>
        <w:t>Pr</w:t>
      </w:r>
      <w:r>
        <w:rPr>
          <w:b/>
          <w:bCs/>
          <w:color w:val="000000" w:themeColor="text1"/>
        </w:rPr>
        <w:t xml:space="preserve">aça – </w:t>
      </w:r>
      <w:r w:rsidR="00774DAC" w:rsidRPr="00953DEC">
        <w:t xml:space="preserve">A distribuição </w:t>
      </w:r>
      <w:r w:rsidR="00774DAC">
        <w:t xml:space="preserve">correta </w:t>
      </w:r>
      <w:r w:rsidR="00774DAC" w:rsidRPr="00953DEC">
        <w:t xml:space="preserve">dos produtos </w:t>
      </w:r>
      <w:r w:rsidR="00774DAC">
        <w:t xml:space="preserve">de uma coleção </w:t>
      </w:r>
      <w:r w:rsidR="00774DAC" w:rsidRPr="00953DEC">
        <w:t xml:space="preserve">é fundamental para assegurar que </w:t>
      </w:r>
      <w:r w:rsidR="00774DAC">
        <w:t xml:space="preserve">as peças alcancem </w:t>
      </w:r>
      <w:r w:rsidR="00774DAC" w:rsidRPr="00953DEC">
        <w:t xml:space="preserve">a maior quantidade possível de indivíduos que precisam de soluções de vestuário adaptadas. </w:t>
      </w:r>
      <w:r w:rsidR="00953DEC" w:rsidRPr="00953DEC">
        <w:t>A</w:t>
      </w:r>
      <w:r w:rsidR="00953DEC">
        <w:t>nalisando a praça, a</w:t>
      </w:r>
      <w:r w:rsidR="002B7A6E">
        <w:t>s peças da</w:t>
      </w:r>
      <w:r w:rsidR="00953DEC">
        <w:t xml:space="preserve"> marca </w:t>
      </w:r>
      <w:r w:rsidR="00953DEC" w:rsidRPr="002B7A6E">
        <w:rPr>
          <w:i/>
          <w:iCs/>
        </w:rPr>
        <w:t>Tommy Hilfiger</w:t>
      </w:r>
      <w:r w:rsidR="00953DEC" w:rsidRPr="00953DEC">
        <w:t xml:space="preserve"> </w:t>
      </w:r>
      <w:r w:rsidR="002B7A6E">
        <w:t>são vendidas</w:t>
      </w:r>
      <w:r w:rsidR="00953DEC" w:rsidRPr="00953DEC">
        <w:t xml:space="preserve"> por meio de lojas físicas e</w:t>
      </w:r>
      <w:r w:rsidR="00CD237D">
        <w:t xml:space="preserve"> no site. </w:t>
      </w:r>
    </w:p>
    <w:p w14:paraId="48DC8331" w14:textId="77777777" w:rsidR="00CD237D" w:rsidRDefault="00CD237D" w:rsidP="00CD237D"/>
    <w:p w14:paraId="4705015F" w14:textId="63D8954D" w:rsidR="00CD237D" w:rsidRDefault="00CD237D" w:rsidP="00CD237D">
      <w:pPr>
        <w:jc w:val="center"/>
      </w:pPr>
      <w:r>
        <w:rPr>
          <w:noProof/>
        </w:rPr>
        <w:lastRenderedPageBreak/>
        <w:drawing>
          <wp:anchor distT="0" distB="0" distL="114300" distR="114300" simplePos="0" relativeHeight="251666432" behindDoc="0" locked="0" layoutInCell="1" allowOverlap="1" wp14:anchorId="5FAFB53A" wp14:editId="17B21548">
            <wp:simplePos x="0" y="0"/>
            <wp:positionH relativeFrom="margin">
              <wp:posOffset>1604010</wp:posOffset>
            </wp:positionH>
            <wp:positionV relativeFrom="paragraph">
              <wp:posOffset>321310</wp:posOffset>
            </wp:positionV>
            <wp:extent cx="2834640" cy="5353050"/>
            <wp:effectExtent l="0" t="0" r="3810" b="0"/>
            <wp:wrapTopAndBottom/>
            <wp:docPr id="621233561" name="Imagem 4" descr="Interface gráfica do usuário, Aplicativ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233561" name="Imagem 4" descr="Interface gráfica do usuário, Aplicativo&#10;&#10;O conteúdo gerado por IA pode estar incorreto."/>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34640" cy="5353050"/>
                    </a:xfrm>
                    <a:prstGeom prst="rect">
                      <a:avLst/>
                    </a:prstGeom>
                  </pic:spPr>
                </pic:pic>
              </a:graphicData>
            </a:graphic>
          </wp:anchor>
        </w:drawing>
      </w:r>
      <w:r w:rsidRPr="00F72DA8">
        <w:rPr>
          <w:sz w:val="20"/>
          <w:szCs w:val="20"/>
        </w:rPr>
        <w:t xml:space="preserve">Figura </w:t>
      </w:r>
      <w:r w:rsidR="002B7A6E">
        <w:rPr>
          <w:sz w:val="20"/>
          <w:szCs w:val="20"/>
        </w:rPr>
        <w:t>19</w:t>
      </w:r>
      <w:r>
        <w:rPr>
          <w:sz w:val="20"/>
          <w:szCs w:val="20"/>
        </w:rPr>
        <w:t xml:space="preserve">: Site da Tommy </w:t>
      </w:r>
      <w:proofErr w:type="spellStart"/>
      <w:r>
        <w:rPr>
          <w:sz w:val="20"/>
          <w:szCs w:val="20"/>
        </w:rPr>
        <w:t>Adaptive</w:t>
      </w:r>
      <w:proofErr w:type="spellEnd"/>
      <w:r>
        <w:rPr>
          <w:sz w:val="20"/>
          <w:szCs w:val="20"/>
        </w:rPr>
        <w:t>.</w:t>
      </w:r>
    </w:p>
    <w:p w14:paraId="6303688D" w14:textId="246DD620" w:rsidR="00CD237D" w:rsidRPr="00977EBE" w:rsidRDefault="00CD237D" w:rsidP="00977EBE">
      <w:pPr>
        <w:jc w:val="center"/>
        <w:rPr>
          <w:sz w:val="20"/>
          <w:szCs w:val="20"/>
        </w:rPr>
      </w:pPr>
      <w:r w:rsidRPr="00CD237D">
        <w:rPr>
          <w:sz w:val="20"/>
          <w:szCs w:val="20"/>
        </w:rPr>
        <w:t xml:space="preserve">Fonte: Tommy </w:t>
      </w:r>
      <w:proofErr w:type="spellStart"/>
      <w:r w:rsidRPr="00CD237D">
        <w:rPr>
          <w:sz w:val="20"/>
          <w:szCs w:val="20"/>
        </w:rPr>
        <w:t>Adaptive</w:t>
      </w:r>
      <w:proofErr w:type="spellEnd"/>
      <w:r w:rsidRPr="00CD237D">
        <w:rPr>
          <w:sz w:val="20"/>
          <w:szCs w:val="20"/>
        </w:rPr>
        <w:t>, 2025.</w:t>
      </w:r>
    </w:p>
    <w:p w14:paraId="79094505" w14:textId="77777777" w:rsidR="00CD237D" w:rsidRDefault="00CD237D" w:rsidP="00953DEC"/>
    <w:p w14:paraId="79C454F6" w14:textId="430104FD" w:rsidR="00774DF1" w:rsidRDefault="00774DF1" w:rsidP="00953DEC">
      <w:r w:rsidRPr="00774DF1">
        <w:rPr>
          <w:b/>
          <w:bCs/>
          <w:color w:val="000000" w:themeColor="text1"/>
        </w:rPr>
        <w:t>Pro</w:t>
      </w:r>
      <w:r>
        <w:rPr>
          <w:b/>
          <w:bCs/>
          <w:color w:val="000000" w:themeColor="text1"/>
        </w:rPr>
        <w:t>moçã</w:t>
      </w:r>
      <w:r w:rsidRPr="00774DF1">
        <w:rPr>
          <w:b/>
          <w:bCs/>
          <w:color w:val="000000" w:themeColor="text1"/>
        </w:rPr>
        <w:t>o</w:t>
      </w:r>
      <w:r>
        <w:rPr>
          <w:b/>
          <w:bCs/>
          <w:color w:val="000000" w:themeColor="text1"/>
        </w:rPr>
        <w:t xml:space="preserve"> – </w:t>
      </w:r>
      <w:r w:rsidR="00953DEC" w:rsidRPr="00953DEC">
        <w:t>As táticas de promoção</w:t>
      </w:r>
      <w:r w:rsidR="002B7A6E">
        <w:t xml:space="preserve"> </w:t>
      </w:r>
      <w:r w:rsidR="00774DAC">
        <w:t xml:space="preserve">incluem </w:t>
      </w:r>
      <w:r w:rsidR="00953DEC" w:rsidRPr="00953DEC">
        <w:t>campanhas publicitárias com uma</w:t>
      </w:r>
      <w:r w:rsidR="00953DEC">
        <w:t xml:space="preserve"> forte</w:t>
      </w:r>
      <w:r w:rsidR="00953DEC" w:rsidRPr="00953DEC">
        <w:t xml:space="preserve"> presença nas redes sociais</w:t>
      </w:r>
      <w:r w:rsidR="00953DEC">
        <w:t>, contando com</w:t>
      </w:r>
      <w:r w:rsidR="00953DEC" w:rsidRPr="00953DEC">
        <w:t xml:space="preserve"> influenciadores e celebridades para divulgar suas coleções</w:t>
      </w:r>
      <w:r w:rsidR="00953DEC">
        <w:t xml:space="preserve">. </w:t>
      </w:r>
      <w:r w:rsidR="00953DEC" w:rsidRPr="00953DEC">
        <w:t>A</w:t>
      </w:r>
      <w:r w:rsidR="00953DEC">
        <w:t>lém disso</w:t>
      </w:r>
      <w:r w:rsidR="00953DEC" w:rsidRPr="00953DEC">
        <w:t>,</w:t>
      </w:r>
      <w:r w:rsidR="00953DEC">
        <w:t xml:space="preserve"> a marca</w:t>
      </w:r>
      <w:r w:rsidR="00953DEC" w:rsidRPr="00953DEC">
        <w:t xml:space="preserve"> promove ofertas sazonais e concede descontos em ocasiões especiais</w:t>
      </w:r>
      <w:r w:rsidR="00953DEC">
        <w:t>.</w:t>
      </w:r>
    </w:p>
    <w:p w14:paraId="14710C46" w14:textId="7B910C49" w:rsidR="00977EBE" w:rsidRDefault="00774DAC" w:rsidP="004E2071">
      <w:r>
        <w:t>Outra marca inclusiva e inspiradora, é a</w:t>
      </w:r>
      <w:r w:rsidR="000147BC">
        <w:t xml:space="preserve"> </w:t>
      </w:r>
      <w:proofErr w:type="spellStart"/>
      <w:r w:rsidR="00953DEC" w:rsidRPr="002B7A6E">
        <w:rPr>
          <w:i/>
          <w:iCs/>
        </w:rPr>
        <w:t>AdaptWear</w:t>
      </w:r>
      <w:proofErr w:type="spellEnd"/>
      <w:r w:rsidRPr="002B7A6E">
        <w:rPr>
          <w:i/>
          <w:iCs/>
        </w:rPr>
        <w:t>,</w:t>
      </w:r>
      <w:r w:rsidR="00953DEC">
        <w:t xml:space="preserve"> uma marca brasileira </w:t>
      </w:r>
      <w:r w:rsidR="000147BC" w:rsidRPr="000147BC">
        <w:t>criada p</w:t>
      </w:r>
      <w:r w:rsidR="00586801">
        <w:t>elo casal</w:t>
      </w:r>
      <w:r w:rsidR="000147BC" w:rsidRPr="000147BC">
        <w:t xml:space="preserve"> Marco Chagas e Ana </w:t>
      </w:r>
      <w:proofErr w:type="spellStart"/>
      <w:r w:rsidR="000147BC" w:rsidRPr="000147BC">
        <w:t>Cyra</w:t>
      </w:r>
      <w:proofErr w:type="spellEnd"/>
      <w:r w:rsidR="000147BC" w:rsidRPr="000147BC">
        <w:t xml:space="preserve"> </w:t>
      </w:r>
      <w:proofErr w:type="spellStart"/>
      <w:r w:rsidR="000147BC" w:rsidRPr="000147BC">
        <w:t>Palmerston</w:t>
      </w:r>
      <w:proofErr w:type="spellEnd"/>
      <w:r w:rsidR="000147BC">
        <w:t xml:space="preserve"> qu</w:t>
      </w:r>
      <w:r w:rsidR="00586801">
        <w:t>e</w:t>
      </w:r>
      <w:r w:rsidR="000147BC">
        <w:t xml:space="preserve"> tiveram a intenção de mudar vidas </w:t>
      </w:r>
      <w:r w:rsidR="00586801">
        <w:t>através da moda,</w:t>
      </w:r>
      <w:r w:rsidR="000147BC">
        <w:t xml:space="preserve"> ajuda</w:t>
      </w:r>
      <w:r w:rsidR="00586801">
        <w:t xml:space="preserve">ndo </w:t>
      </w:r>
      <w:r w:rsidR="000147BC">
        <w:t>pessoas com diferentes limitações</w:t>
      </w:r>
      <w:r w:rsidR="002B7A6E">
        <w:t xml:space="preserve"> e </w:t>
      </w:r>
      <w:r w:rsidR="000147BC">
        <w:t xml:space="preserve">oferecendo autonomia e dignidade aos usuários. </w:t>
      </w:r>
      <w:r w:rsidR="00B34CBD">
        <w:t xml:space="preserve">A fim de entender </w:t>
      </w:r>
      <w:r w:rsidR="00B34CBD" w:rsidRPr="00B34CBD">
        <w:t xml:space="preserve">como essa marca pode ser um modelo para a criação </w:t>
      </w:r>
      <w:r w:rsidR="00B34CBD">
        <w:t xml:space="preserve">de peças inclusivas para mulheres com deficiência </w:t>
      </w:r>
      <w:r w:rsidR="00B34CBD">
        <w:lastRenderedPageBreak/>
        <w:t>visual</w:t>
      </w:r>
      <w:r w:rsidR="00B34CBD" w:rsidRPr="00B34CBD">
        <w:t xml:space="preserve">, é crucial examinar seus 4 </w:t>
      </w:r>
      <w:proofErr w:type="spellStart"/>
      <w:r w:rsidR="00B34CBD" w:rsidRPr="00B34CBD">
        <w:t>P's</w:t>
      </w:r>
      <w:proofErr w:type="spellEnd"/>
      <w:r w:rsidR="00B34CBD" w:rsidRPr="00B34CBD">
        <w:t xml:space="preserve"> do </w:t>
      </w:r>
      <w:r w:rsidR="00B34CBD" w:rsidRPr="002B7A6E">
        <w:rPr>
          <w:i/>
          <w:iCs/>
        </w:rPr>
        <w:t>marketing</w:t>
      </w:r>
      <w:r w:rsidR="00B34CBD" w:rsidRPr="00B34CBD">
        <w:t xml:space="preserve">, </w:t>
      </w:r>
      <w:r w:rsidR="00B34CBD">
        <w:t xml:space="preserve">assim como feito com a marca </w:t>
      </w:r>
      <w:r w:rsidR="00B34CBD" w:rsidRPr="002B7A6E">
        <w:rPr>
          <w:i/>
          <w:iCs/>
        </w:rPr>
        <w:t xml:space="preserve">Tommy </w:t>
      </w:r>
      <w:proofErr w:type="spellStart"/>
      <w:r w:rsidR="00B34CBD" w:rsidRPr="002B7A6E">
        <w:rPr>
          <w:i/>
          <w:iCs/>
        </w:rPr>
        <w:t>Helfiger</w:t>
      </w:r>
      <w:proofErr w:type="spellEnd"/>
      <w:r w:rsidRPr="002B7A6E">
        <w:rPr>
          <w:i/>
          <w:iCs/>
        </w:rPr>
        <w:t>:</w:t>
      </w:r>
    </w:p>
    <w:p w14:paraId="729835F3" w14:textId="39D40B1D" w:rsidR="00977EBE" w:rsidRDefault="00977EBE" w:rsidP="00977EBE">
      <w:r w:rsidRPr="00774DF1">
        <w:rPr>
          <w:b/>
          <w:bCs/>
          <w:color w:val="000000" w:themeColor="text1"/>
        </w:rPr>
        <w:t>Produto</w:t>
      </w:r>
      <w:r>
        <w:rPr>
          <w:b/>
          <w:bCs/>
          <w:color w:val="000000" w:themeColor="text1"/>
        </w:rPr>
        <w:t xml:space="preserve"> –</w:t>
      </w:r>
      <w:r>
        <w:t xml:space="preserve"> Analisando o design dos produtos, fica claro </w:t>
      </w:r>
      <w:r w:rsidR="00B34CBD" w:rsidRPr="00B34CBD">
        <w:t xml:space="preserve">o empenho da marca em criar </w:t>
      </w:r>
      <w:r w:rsidR="00B34CBD">
        <w:t xml:space="preserve">roupas </w:t>
      </w:r>
      <w:r w:rsidR="00B34CBD" w:rsidRPr="00B34CBD">
        <w:t>adaptad</w:t>
      </w:r>
      <w:r w:rsidR="00B34CBD">
        <w:t>a</w:t>
      </w:r>
      <w:r w:rsidR="00B34CBD" w:rsidRPr="00B34CBD">
        <w:t>s especificamente para indivíduos com necessidades especiais</w:t>
      </w:r>
      <w:r w:rsidR="00B34CBD">
        <w:t>.</w:t>
      </w:r>
      <w:r w:rsidR="00B34CBD" w:rsidRPr="00B34CBD">
        <w:t xml:space="preserve"> As </w:t>
      </w:r>
      <w:r w:rsidR="004E2071">
        <w:t>peças</w:t>
      </w:r>
      <w:r w:rsidR="00B34CBD" w:rsidRPr="00B34CBD">
        <w:t xml:space="preserve"> possuem componentes que simplificam o processo de vestir para indivíduos com mobilidade reduzida. </w:t>
      </w:r>
      <w:r w:rsidR="00B34CBD">
        <w:t>Como por exemplo, um sutiã com fechamento frontal feito com argolas para fácil apreensão, sendo possível abrir e fechar com</w:t>
      </w:r>
      <w:r w:rsidR="004E2071">
        <w:t xml:space="preserve"> apenas</w:t>
      </w:r>
      <w:r w:rsidR="00B34CBD">
        <w:t xml:space="preserve"> dois dedos. </w:t>
      </w:r>
    </w:p>
    <w:p w14:paraId="27FC93D3" w14:textId="1230D6FF" w:rsidR="004E2071" w:rsidRDefault="004E2071" w:rsidP="00977EBE"/>
    <w:p w14:paraId="1DA55523" w14:textId="5DBF8D3F" w:rsidR="00977EBE" w:rsidRDefault="00774DAC" w:rsidP="00977EBE">
      <w:pPr>
        <w:jc w:val="center"/>
        <w:rPr>
          <w:sz w:val="20"/>
          <w:szCs w:val="20"/>
        </w:rPr>
      </w:pPr>
      <w:r>
        <w:rPr>
          <w:noProof/>
        </w:rPr>
        <w:drawing>
          <wp:anchor distT="0" distB="0" distL="114300" distR="114300" simplePos="0" relativeHeight="251664384" behindDoc="0" locked="0" layoutInCell="1" allowOverlap="1" wp14:anchorId="2B4A1D10" wp14:editId="17140032">
            <wp:simplePos x="0" y="0"/>
            <wp:positionH relativeFrom="margin">
              <wp:posOffset>1731938</wp:posOffset>
            </wp:positionH>
            <wp:positionV relativeFrom="page">
              <wp:posOffset>5144966</wp:posOffset>
            </wp:positionV>
            <wp:extent cx="2534285" cy="3041650"/>
            <wp:effectExtent l="0" t="0" r="0" b="6350"/>
            <wp:wrapTopAndBottom/>
            <wp:docPr id="1658211106" name="Imagem 1658211106" descr="Sutiã AdaptWear com fechamento frontal fácil e argolas grandes, ideal para quem tem artrite ou baixa destre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tiã AdaptWear com fechamento frontal fácil e argolas grandes, ideal para quem tem artrite ou baixa destreza."/>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34285" cy="3041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7EBE" w:rsidRPr="00977EBE">
        <w:rPr>
          <w:sz w:val="20"/>
          <w:szCs w:val="20"/>
        </w:rPr>
        <w:t>Figura 2</w:t>
      </w:r>
      <w:r w:rsidR="002B7A6E">
        <w:rPr>
          <w:sz w:val="20"/>
          <w:szCs w:val="20"/>
        </w:rPr>
        <w:t>0</w:t>
      </w:r>
      <w:r w:rsidR="00977EBE" w:rsidRPr="00977EBE">
        <w:rPr>
          <w:sz w:val="20"/>
          <w:szCs w:val="20"/>
        </w:rPr>
        <w:t xml:space="preserve">: Sutiã de fechamento frontal da marca </w:t>
      </w:r>
      <w:proofErr w:type="spellStart"/>
      <w:r w:rsidR="00977EBE" w:rsidRPr="00977EBE">
        <w:rPr>
          <w:sz w:val="20"/>
          <w:szCs w:val="20"/>
        </w:rPr>
        <w:t>AdaptWear</w:t>
      </w:r>
      <w:proofErr w:type="spellEnd"/>
      <w:r w:rsidR="00977EBE" w:rsidRPr="00977EBE">
        <w:rPr>
          <w:sz w:val="20"/>
          <w:szCs w:val="20"/>
        </w:rPr>
        <w:t>.</w:t>
      </w:r>
    </w:p>
    <w:p w14:paraId="1A26C4EF" w14:textId="27C37D4C" w:rsidR="00D72901" w:rsidRDefault="00B34CBD" w:rsidP="00977EBE">
      <w:pPr>
        <w:jc w:val="center"/>
        <w:rPr>
          <w:color w:val="000000" w:themeColor="text1"/>
          <w:sz w:val="20"/>
          <w:szCs w:val="20"/>
        </w:rPr>
      </w:pPr>
      <w:r w:rsidRPr="00977EBE">
        <w:rPr>
          <w:color w:val="000000" w:themeColor="text1"/>
          <w:sz w:val="20"/>
          <w:szCs w:val="20"/>
        </w:rPr>
        <w:t>Fonte:</w:t>
      </w:r>
      <w:r w:rsidR="00977EBE" w:rsidRPr="00977EBE">
        <w:rPr>
          <w:color w:val="000000" w:themeColor="text1"/>
          <w:sz w:val="20"/>
          <w:szCs w:val="20"/>
        </w:rPr>
        <w:t xml:space="preserve"> </w:t>
      </w:r>
      <w:proofErr w:type="spellStart"/>
      <w:r w:rsidR="00977EBE" w:rsidRPr="00977EBE">
        <w:rPr>
          <w:color w:val="000000" w:themeColor="text1"/>
          <w:sz w:val="20"/>
          <w:szCs w:val="20"/>
        </w:rPr>
        <w:t>AdaptWear</w:t>
      </w:r>
      <w:proofErr w:type="spellEnd"/>
      <w:r w:rsidR="00977EBE" w:rsidRPr="00977EBE">
        <w:rPr>
          <w:color w:val="000000" w:themeColor="text1"/>
          <w:sz w:val="20"/>
          <w:szCs w:val="20"/>
        </w:rPr>
        <w:t xml:space="preserve">, 2025. </w:t>
      </w:r>
    </w:p>
    <w:p w14:paraId="13633B9C" w14:textId="77777777" w:rsidR="004E2071" w:rsidRPr="00977EBE" w:rsidRDefault="004E2071" w:rsidP="00977EBE">
      <w:pPr>
        <w:jc w:val="center"/>
        <w:rPr>
          <w:color w:val="000000" w:themeColor="text1"/>
          <w:sz w:val="20"/>
          <w:szCs w:val="20"/>
        </w:rPr>
      </w:pPr>
    </w:p>
    <w:p w14:paraId="45C25040" w14:textId="3B457C5B" w:rsidR="00977EBE" w:rsidRDefault="00977EBE" w:rsidP="00770F70">
      <w:r w:rsidRPr="00774DF1">
        <w:rPr>
          <w:b/>
          <w:bCs/>
          <w:color w:val="000000" w:themeColor="text1"/>
        </w:rPr>
        <w:t>Pr</w:t>
      </w:r>
      <w:r>
        <w:rPr>
          <w:b/>
          <w:bCs/>
          <w:color w:val="000000" w:themeColor="text1"/>
        </w:rPr>
        <w:t xml:space="preserve">eço – </w:t>
      </w:r>
      <w:r>
        <w:t>Como</w:t>
      </w:r>
      <w:r w:rsidR="00D72901">
        <w:t xml:space="preserve"> </w:t>
      </w:r>
      <w:r w:rsidR="00D72901" w:rsidRPr="00D72901">
        <w:t xml:space="preserve">a marca se destina a um público específico, ou seja, indivíduos com mobilidade restrita, o valor das peças costuma ser </w:t>
      </w:r>
      <w:r w:rsidR="004E2071">
        <w:t xml:space="preserve">elevado. </w:t>
      </w:r>
      <w:r w:rsidR="00D72901" w:rsidRPr="00D72901">
        <w:t>Contudo, o custo dos produtos é justificado pelo elevado valor funcional que proporcionam, tais como a facilidade de vestir</w:t>
      </w:r>
      <w:r w:rsidR="00774DAC">
        <w:t>, garantindo</w:t>
      </w:r>
      <w:r w:rsidR="00D72901" w:rsidRPr="00D72901">
        <w:t xml:space="preserve"> a independência </w:t>
      </w:r>
      <w:r w:rsidR="00774DAC">
        <w:t>do usuário.</w:t>
      </w:r>
    </w:p>
    <w:p w14:paraId="10D873D1" w14:textId="77777777" w:rsidR="00134670" w:rsidRDefault="00134670" w:rsidP="00770F70"/>
    <w:p w14:paraId="1BBA45FE" w14:textId="26B55DCC" w:rsidR="00977EBE" w:rsidRDefault="00134670" w:rsidP="00134670">
      <w:pPr>
        <w:jc w:val="center"/>
      </w:pPr>
      <w:r>
        <w:rPr>
          <w:noProof/>
        </w:rPr>
        <w:lastRenderedPageBreak/>
        <w:drawing>
          <wp:anchor distT="0" distB="0" distL="114300" distR="114300" simplePos="0" relativeHeight="251667456" behindDoc="0" locked="0" layoutInCell="1" allowOverlap="1" wp14:anchorId="4F731E81" wp14:editId="3199741E">
            <wp:simplePos x="0" y="0"/>
            <wp:positionH relativeFrom="margin">
              <wp:align>center</wp:align>
            </wp:positionH>
            <wp:positionV relativeFrom="paragraph">
              <wp:posOffset>233045</wp:posOffset>
            </wp:positionV>
            <wp:extent cx="4525010" cy="2590800"/>
            <wp:effectExtent l="0" t="0" r="8890" b="0"/>
            <wp:wrapTopAndBottom/>
            <wp:docPr id="1074683091" name="Imagem 5" descr="Mulher de calcinha e sutiã&#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683091" name="Imagem 5" descr="Mulher de calcinha e sutiã&#10;&#10;O conteúdo gerado por IA pode estar incorreto."/>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525010" cy="2590800"/>
                    </a:xfrm>
                    <a:prstGeom prst="rect">
                      <a:avLst/>
                    </a:prstGeom>
                  </pic:spPr>
                </pic:pic>
              </a:graphicData>
            </a:graphic>
            <wp14:sizeRelH relativeFrom="margin">
              <wp14:pctWidth>0</wp14:pctWidth>
            </wp14:sizeRelH>
            <wp14:sizeRelV relativeFrom="margin">
              <wp14:pctHeight>0</wp14:pctHeight>
            </wp14:sizeRelV>
          </wp:anchor>
        </w:drawing>
      </w:r>
      <w:r w:rsidRPr="00977EBE">
        <w:rPr>
          <w:sz w:val="20"/>
          <w:szCs w:val="20"/>
        </w:rPr>
        <w:t>Figura 2</w:t>
      </w:r>
      <w:r w:rsidR="002B7A6E">
        <w:rPr>
          <w:sz w:val="20"/>
          <w:szCs w:val="20"/>
        </w:rPr>
        <w:t>1</w:t>
      </w:r>
      <w:r w:rsidRPr="00977EBE">
        <w:rPr>
          <w:sz w:val="20"/>
          <w:szCs w:val="20"/>
        </w:rPr>
        <w:t xml:space="preserve">: </w:t>
      </w:r>
      <w:r w:rsidR="004E2071">
        <w:rPr>
          <w:sz w:val="20"/>
          <w:szCs w:val="20"/>
        </w:rPr>
        <w:t>Preço do s</w:t>
      </w:r>
      <w:r w:rsidRPr="00977EBE">
        <w:rPr>
          <w:sz w:val="20"/>
          <w:szCs w:val="20"/>
        </w:rPr>
        <w:t xml:space="preserve">utiã de fechamento frontal da marca </w:t>
      </w:r>
      <w:proofErr w:type="spellStart"/>
      <w:r w:rsidRPr="00977EBE">
        <w:rPr>
          <w:sz w:val="20"/>
          <w:szCs w:val="20"/>
        </w:rPr>
        <w:t>AdaptWear</w:t>
      </w:r>
      <w:proofErr w:type="spellEnd"/>
      <w:r w:rsidRPr="00977EBE">
        <w:rPr>
          <w:sz w:val="20"/>
          <w:szCs w:val="20"/>
        </w:rPr>
        <w:t>.</w:t>
      </w:r>
    </w:p>
    <w:p w14:paraId="308FED2F" w14:textId="29FA794D" w:rsidR="00977EBE" w:rsidRDefault="00134670" w:rsidP="00134670">
      <w:pPr>
        <w:jc w:val="center"/>
        <w:rPr>
          <w:sz w:val="20"/>
          <w:szCs w:val="20"/>
        </w:rPr>
      </w:pPr>
      <w:r w:rsidRPr="00134670">
        <w:rPr>
          <w:sz w:val="20"/>
          <w:szCs w:val="20"/>
        </w:rPr>
        <w:t>Fonte: Imagem autoral</w:t>
      </w:r>
      <w:r w:rsidR="004E2071">
        <w:rPr>
          <w:sz w:val="20"/>
          <w:szCs w:val="20"/>
        </w:rPr>
        <w:t>, 2025</w:t>
      </w:r>
      <w:r w:rsidRPr="00134670">
        <w:rPr>
          <w:sz w:val="20"/>
          <w:szCs w:val="20"/>
        </w:rPr>
        <w:t xml:space="preserve">. </w:t>
      </w:r>
    </w:p>
    <w:p w14:paraId="29A24949" w14:textId="3F0E50C4" w:rsidR="00134670" w:rsidRPr="00134670" w:rsidRDefault="00134670" w:rsidP="00134670">
      <w:pPr>
        <w:jc w:val="center"/>
        <w:rPr>
          <w:sz w:val="20"/>
          <w:szCs w:val="20"/>
        </w:rPr>
      </w:pPr>
    </w:p>
    <w:p w14:paraId="4B63EF95" w14:textId="3853D9F0" w:rsidR="00134670" w:rsidRDefault="00134670" w:rsidP="004E2071">
      <w:r w:rsidRPr="00774DF1">
        <w:rPr>
          <w:b/>
          <w:bCs/>
          <w:color w:val="000000" w:themeColor="text1"/>
        </w:rPr>
        <w:t>Pr</w:t>
      </w:r>
      <w:r>
        <w:rPr>
          <w:b/>
          <w:bCs/>
          <w:color w:val="000000" w:themeColor="text1"/>
        </w:rPr>
        <w:t>aça –</w:t>
      </w:r>
      <w:r>
        <w:t xml:space="preserve"> A </w:t>
      </w:r>
      <w:proofErr w:type="spellStart"/>
      <w:r w:rsidR="00D72901" w:rsidRPr="002B7A6E">
        <w:rPr>
          <w:i/>
          <w:iCs/>
        </w:rPr>
        <w:t>AdaptWear</w:t>
      </w:r>
      <w:proofErr w:type="spellEnd"/>
      <w:r w:rsidR="00D72901" w:rsidRPr="00D72901">
        <w:t xml:space="preserve"> </w:t>
      </w:r>
      <w:r w:rsidR="002B7A6E">
        <w:t xml:space="preserve">usa </w:t>
      </w:r>
      <w:r w:rsidR="00D72901" w:rsidRPr="00D72901">
        <w:t xml:space="preserve">a internet como meio para atingir consumidores de várias regiões, onde a disponibilidade de vestuário adaptado ainda é restrita. </w:t>
      </w:r>
      <w:r w:rsidR="00774DAC">
        <w:t xml:space="preserve">Em seu site, a marca </w:t>
      </w:r>
      <w:r w:rsidR="00D72901" w:rsidRPr="00D72901">
        <w:t>disponibiliza informações detalhadas sobre seus produtos</w:t>
      </w:r>
      <w:r w:rsidR="00774DAC">
        <w:t>,</w:t>
      </w:r>
      <w:r w:rsidR="00D72901" w:rsidRPr="00D72901">
        <w:t xml:space="preserve"> o que simplifica a experiência de compra</w:t>
      </w:r>
      <w:r w:rsidR="00774DAC">
        <w:t>.</w:t>
      </w:r>
    </w:p>
    <w:p w14:paraId="0490E4D3" w14:textId="37CA0F21" w:rsidR="004E2071" w:rsidRDefault="004E2071" w:rsidP="004E2071"/>
    <w:p w14:paraId="79184132" w14:textId="182D485C" w:rsidR="00134670" w:rsidRDefault="00774DAC" w:rsidP="00134670">
      <w:pPr>
        <w:jc w:val="center"/>
      </w:pPr>
      <w:r>
        <w:rPr>
          <w:noProof/>
        </w:rPr>
        <w:drawing>
          <wp:anchor distT="0" distB="0" distL="114300" distR="114300" simplePos="0" relativeHeight="251668480" behindDoc="0" locked="0" layoutInCell="1" allowOverlap="1" wp14:anchorId="4664DC63" wp14:editId="3E5CD500">
            <wp:simplePos x="0" y="0"/>
            <wp:positionH relativeFrom="margin">
              <wp:posOffset>1983105</wp:posOffset>
            </wp:positionH>
            <wp:positionV relativeFrom="paragraph">
              <wp:posOffset>227330</wp:posOffset>
            </wp:positionV>
            <wp:extent cx="2260600" cy="3718560"/>
            <wp:effectExtent l="0" t="0" r="6350" b="0"/>
            <wp:wrapTopAndBottom/>
            <wp:docPr id="1904540719" name="Imagem 7" descr="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540719" name="Imagem 7" descr="Interface gráfica do usuário&#10;&#10;O conteúdo gerado por IA pode estar incorreto."/>
                    <pic:cNvPicPr/>
                  </pic:nvPicPr>
                  <pic:blipFill rotWithShape="1">
                    <a:blip r:embed="rId32" cstate="print">
                      <a:extLst>
                        <a:ext uri="{28A0092B-C50C-407E-A947-70E740481C1C}">
                          <a14:useLocalDpi xmlns:a14="http://schemas.microsoft.com/office/drawing/2010/main" val="0"/>
                        </a:ext>
                      </a:extLst>
                    </a:blip>
                    <a:srcRect t="8008" b="16018"/>
                    <a:stretch/>
                  </pic:blipFill>
                  <pic:spPr bwMode="auto">
                    <a:xfrm>
                      <a:off x="0" y="0"/>
                      <a:ext cx="2260600" cy="3718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34670" w:rsidRPr="00977EBE">
        <w:rPr>
          <w:sz w:val="20"/>
          <w:szCs w:val="20"/>
        </w:rPr>
        <w:t>Figura 2</w:t>
      </w:r>
      <w:r w:rsidR="002B7A6E">
        <w:rPr>
          <w:sz w:val="20"/>
          <w:szCs w:val="20"/>
        </w:rPr>
        <w:t>2</w:t>
      </w:r>
      <w:r w:rsidR="00134670" w:rsidRPr="00977EBE">
        <w:rPr>
          <w:sz w:val="20"/>
          <w:szCs w:val="20"/>
        </w:rPr>
        <w:t xml:space="preserve">: </w:t>
      </w:r>
      <w:r w:rsidR="00134670">
        <w:rPr>
          <w:sz w:val="20"/>
          <w:szCs w:val="20"/>
        </w:rPr>
        <w:t xml:space="preserve">Site da marca </w:t>
      </w:r>
      <w:proofErr w:type="spellStart"/>
      <w:r w:rsidR="00134670">
        <w:rPr>
          <w:sz w:val="20"/>
          <w:szCs w:val="20"/>
        </w:rPr>
        <w:t>AdaptWear</w:t>
      </w:r>
      <w:proofErr w:type="spellEnd"/>
      <w:r w:rsidR="00134670">
        <w:rPr>
          <w:sz w:val="20"/>
          <w:szCs w:val="20"/>
        </w:rPr>
        <w:t>.</w:t>
      </w:r>
    </w:p>
    <w:p w14:paraId="59E4A349" w14:textId="255104F6" w:rsidR="00134670" w:rsidRDefault="00134670" w:rsidP="004E2071">
      <w:pPr>
        <w:jc w:val="center"/>
        <w:rPr>
          <w:noProof/>
        </w:rPr>
      </w:pPr>
      <w:r w:rsidRPr="00134670">
        <w:rPr>
          <w:noProof/>
          <w:sz w:val="20"/>
          <w:szCs w:val="20"/>
        </w:rPr>
        <w:t>Fonte: AdaptWear, 2025</w:t>
      </w:r>
      <w:r w:rsidR="004E2071">
        <w:rPr>
          <w:noProof/>
        </w:rPr>
        <w:t>.</w:t>
      </w:r>
    </w:p>
    <w:p w14:paraId="5255D11E" w14:textId="4318116E" w:rsidR="00134670" w:rsidRDefault="00134670" w:rsidP="00134670">
      <w:pPr>
        <w:jc w:val="center"/>
        <w:rPr>
          <w:noProof/>
        </w:rPr>
      </w:pPr>
      <w:r>
        <w:rPr>
          <w:noProof/>
        </w:rPr>
        <w:lastRenderedPageBreak/>
        <w:drawing>
          <wp:anchor distT="0" distB="0" distL="114300" distR="114300" simplePos="0" relativeHeight="251669504" behindDoc="0" locked="0" layoutInCell="1" allowOverlap="1" wp14:anchorId="24E25A6B" wp14:editId="51430E1B">
            <wp:simplePos x="0" y="0"/>
            <wp:positionH relativeFrom="column">
              <wp:posOffset>2018665</wp:posOffset>
            </wp:positionH>
            <wp:positionV relativeFrom="paragraph">
              <wp:posOffset>245745</wp:posOffset>
            </wp:positionV>
            <wp:extent cx="1898650" cy="3130550"/>
            <wp:effectExtent l="0" t="0" r="6350" b="0"/>
            <wp:wrapTopAndBottom/>
            <wp:docPr id="1913310593" name="Imagem 6" descr="Interface gráfica do usuário, Texto, Aplicativo, chat ou mensagem de 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310593" name="Imagem 6" descr="Interface gráfica do usuário, Texto, Aplicativo, chat ou mensagem de texto&#10;&#10;O conteúdo gerado por IA pode estar incorreto."/>
                    <pic:cNvPicPr/>
                  </pic:nvPicPr>
                  <pic:blipFill rotWithShape="1">
                    <a:blip r:embed="rId33" cstate="print">
                      <a:extLst>
                        <a:ext uri="{28A0092B-C50C-407E-A947-70E740481C1C}">
                          <a14:useLocalDpi xmlns:a14="http://schemas.microsoft.com/office/drawing/2010/main" val="0"/>
                        </a:ext>
                      </a:extLst>
                    </a:blip>
                    <a:srcRect t="16883" b="6926"/>
                    <a:stretch/>
                  </pic:blipFill>
                  <pic:spPr bwMode="auto">
                    <a:xfrm>
                      <a:off x="0" y="0"/>
                      <a:ext cx="1898650" cy="3130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7EBE">
        <w:rPr>
          <w:sz w:val="20"/>
          <w:szCs w:val="20"/>
        </w:rPr>
        <w:t>Figura 2</w:t>
      </w:r>
      <w:r w:rsidR="00A07BFF">
        <w:rPr>
          <w:sz w:val="20"/>
          <w:szCs w:val="20"/>
        </w:rPr>
        <w:t>3</w:t>
      </w:r>
      <w:r w:rsidRPr="00977EBE">
        <w:rPr>
          <w:sz w:val="20"/>
          <w:szCs w:val="20"/>
        </w:rPr>
        <w:t xml:space="preserve">: </w:t>
      </w:r>
      <w:r>
        <w:rPr>
          <w:sz w:val="20"/>
          <w:szCs w:val="20"/>
        </w:rPr>
        <w:t xml:space="preserve">Site da marca </w:t>
      </w:r>
      <w:proofErr w:type="spellStart"/>
      <w:r>
        <w:rPr>
          <w:sz w:val="20"/>
          <w:szCs w:val="20"/>
        </w:rPr>
        <w:t>AdaptWear</w:t>
      </w:r>
      <w:proofErr w:type="spellEnd"/>
      <w:r>
        <w:rPr>
          <w:sz w:val="20"/>
          <w:szCs w:val="20"/>
        </w:rPr>
        <w:t>.</w:t>
      </w:r>
    </w:p>
    <w:p w14:paraId="3F49399A" w14:textId="04F63740" w:rsidR="00134670" w:rsidRDefault="00134670" w:rsidP="00134670">
      <w:pPr>
        <w:jc w:val="center"/>
        <w:rPr>
          <w:noProof/>
        </w:rPr>
      </w:pPr>
      <w:r w:rsidRPr="00134670">
        <w:rPr>
          <w:noProof/>
          <w:sz w:val="20"/>
          <w:szCs w:val="20"/>
        </w:rPr>
        <w:t>Fonte: AdaptWear, 2025</w:t>
      </w:r>
      <w:r>
        <w:rPr>
          <w:noProof/>
        </w:rPr>
        <w:t>.</w:t>
      </w:r>
    </w:p>
    <w:p w14:paraId="62978912" w14:textId="77777777" w:rsidR="004E2071" w:rsidRDefault="004E2071" w:rsidP="00134670">
      <w:pPr>
        <w:jc w:val="center"/>
        <w:rPr>
          <w:noProof/>
        </w:rPr>
      </w:pPr>
    </w:p>
    <w:p w14:paraId="2EE3632E" w14:textId="73286A05" w:rsidR="00134670" w:rsidRPr="00134670" w:rsidRDefault="00134670" w:rsidP="00134670">
      <w:pPr>
        <w:jc w:val="center"/>
        <w:rPr>
          <w:noProof/>
          <w:sz w:val="20"/>
          <w:szCs w:val="20"/>
        </w:rPr>
      </w:pPr>
      <w:r w:rsidRPr="00134670">
        <w:rPr>
          <w:noProof/>
          <w:sz w:val="20"/>
          <w:szCs w:val="20"/>
        </w:rPr>
        <w:drawing>
          <wp:anchor distT="0" distB="0" distL="114300" distR="114300" simplePos="0" relativeHeight="251670528" behindDoc="0" locked="0" layoutInCell="1" allowOverlap="1" wp14:anchorId="7EF38595" wp14:editId="4D5F04AC">
            <wp:simplePos x="0" y="0"/>
            <wp:positionH relativeFrom="margin">
              <wp:posOffset>2082165</wp:posOffset>
            </wp:positionH>
            <wp:positionV relativeFrom="paragraph">
              <wp:posOffset>229870</wp:posOffset>
            </wp:positionV>
            <wp:extent cx="2017395" cy="4178300"/>
            <wp:effectExtent l="0" t="0" r="1905" b="0"/>
            <wp:wrapTopAndBottom/>
            <wp:docPr id="19232446" name="Imagem 8" descr="Tela de celular com publicação numa rede social&#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2446" name="Imagem 8" descr="Tela de celular com publicação numa rede social&#10;&#10;O conteúdo gerado por IA pode estar incorreto."/>
                    <pic:cNvPicPr/>
                  </pic:nvPicPr>
                  <pic:blipFill rotWithShape="1">
                    <a:blip r:embed="rId34" cstate="print">
                      <a:extLst>
                        <a:ext uri="{28A0092B-C50C-407E-A947-70E740481C1C}">
                          <a14:useLocalDpi xmlns:a14="http://schemas.microsoft.com/office/drawing/2010/main" val="0"/>
                        </a:ext>
                      </a:extLst>
                    </a:blip>
                    <a:srcRect t="12743" r="25437" b="16090"/>
                    <a:stretch/>
                  </pic:blipFill>
                  <pic:spPr bwMode="auto">
                    <a:xfrm>
                      <a:off x="0" y="0"/>
                      <a:ext cx="2017395" cy="4178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34670">
        <w:rPr>
          <w:sz w:val="20"/>
          <w:szCs w:val="20"/>
        </w:rPr>
        <w:t>Figura 2</w:t>
      </w:r>
      <w:r w:rsidR="00A07BFF">
        <w:rPr>
          <w:sz w:val="20"/>
          <w:szCs w:val="20"/>
        </w:rPr>
        <w:t>4</w:t>
      </w:r>
      <w:r w:rsidRPr="00134670">
        <w:rPr>
          <w:sz w:val="20"/>
          <w:szCs w:val="20"/>
        </w:rPr>
        <w:t xml:space="preserve">: Site da marca </w:t>
      </w:r>
      <w:proofErr w:type="spellStart"/>
      <w:r w:rsidRPr="00134670">
        <w:rPr>
          <w:sz w:val="20"/>
          <w:szCs w:val="20"/>
        </w:rPr>
        <w:t>AdaptWear</w:t>
      </w:r>
      <w:proofErr w:type="spellEnd"/>
      <w:r w:rsidRPr="00134670">
        <w:rPr>
          <w:sz w:val="20"/>
          <w:szCs w:val="20"/>
        </w:rPr>
        <w:t>.</w:t>
      </w:r>
    </w:p>
    <w:p w14:paraId="2E9E998B" w14:textId="2AAEC2FD" w:rsidR="00134670" w:rsidRDefault="00134670" w:rsidP="00134670">
      <w:pPr>
        <w:jc w:val="center"/>
        <w:rPr>
          <w:noProof/>
        </w:rPr>
      </w:pPr>
    </w:p>
    <w:p w14:paraId="627D7917" w14:textId="1E6573E6" w:rsidR="00134670" w:rsidRPr="00774DAC" w:rsidRDefault="00134670" w:rsidP="00774DAC">
      <w:pPr>
        <w:jc w:val="center"/>
        <w:rPr>
          <w:noProof/>
          <w:sz w:val="20"/>
          <w:szCs w:val="20"/>
        </w:rPr>
      </w:pPr>
      <w:r w:rsidRPr="00134670">
        <w:rPr>
          <w:noProof/>
          <w:sz w:val="20"/>
          <w:szCs w:val="20"/>
        </w:rPr>
        <w:t>Fonte: AdaptWear, 2025.</w:t>
      </w:r>
    </w:p>
    <w:p w14:paraId="34934871" w14:textId="0A1E8501" w:rsidR="00770F70" w:rsidRDefault="00134670" w:rsidP="00134670">
      <w:r w:rsidRPr="00774DF1">
        <w:rPr>
          <w:b/>
          <w:bCs/>
          <w:color w:val="000000" w:themeColor="text1"/>
        </w:rPr>
        <w:lastRenderedPageBreak/>
        <w:t>Pro</w:t>
      </w:r>
      <w:r>
        <w:rPr>
          <w:b/>
          <w:bCs/>
          <w:color w:val="000000" w:themeColor="text1"/>
        </w:rPr>
        <w:t>moçã</w:t>
      </w:r>
      <w:r w:rsidRPr="00774DF1">
        <w:rPr>
          <w:b/>
          <w:bCs/>
          <w:color w:val="000000" w:themeColor="text1"/>
        </w:rPr>
        <w:t>o</w:t>
      </w:r>
      <w:r>
        <w:rPr>
          <w:b/>
          <w:bCs/>
          <w:color w:val="000000" w:themeColor="text1"/>
        </w:rPr>
        <w:t xml:space="preserve"> – </w:t>
      </w:r>
      <w:r>
        <w:t>A</w:t>
      </w:r>
      <w:r w:rsidR="00574CC1">
        <w:t xml:space="preserve"> </w:t>
      </w:r>
      <w:proofErr w:type="spellStart"/>
      <w:r w:rsidR="00574CC1" w:rsidRPr="00A07BFF">
        <w:rPr>
          <w:i/>
          <w:iCs/>
        </w:rPr>
        <w:t>AdaptWear</w:t>
      </w:r>
      <w:proofErr w:type="spellEnd"/>
      <w:r w:rsidR="00574CC1" w:rsidRPr="00A07BFF">
        <w:rPr>
          <w:i/>
          <w:iCs/>
        </w:rPr>
        <w:t xml:space="preserve"> </w:t>
      </w:r>
      <w:r w:rsidR="00574CC1">
        <w:t>tem como missão sensibilizar e educar o público sobre as dificuldades e necessidades de pessoas com deficiência,</w:t>
      </w:r>
      <w:r w:rsidR="00A07BFF">
        <w:t xml:space="preserve"> </w:t>
      </w:r>
      <w:r w:rsidR="00574CC1">
        <w:t>compartilhando histórias de clientes que consumiram as peças, reforçando o impacto positivo que a marca faz na vida das pessoas, que, geralmente não são ouvidas pelo mercado da moda atual.</w:t>
      </w:r>
    </w:p>
    <w:p w14:paraId="134231EF" w14:textId="5FF8C23B" w:rsidR="00C84E70" w:rsidRPr="00C84E70" w:rsidRDefault="00770F70" w:rsidP="00770F70">
      <w:r w:rsidRPr="00770F70">
        <w:t>As duas marcas proporcio</w:t>
      </w:r>
      <w:r w:rsidR="0088078B">
        <w:t>naram</w:t>
      </w:r>
      <w:r w:rsidRPr="00770F70">
        <w:t xml:space="preserve"> ensinamentos valiosos, </w:t>
      </w:r>
      <w:r w:rsidR="00A07BFF">
        <w:t>a</w:t>
      </w:r>
      <w:r w:rsidRPr="00770F70">
        <w:t xml:space="preserve"> </w:t>
      </w:r>
      <w:r w:rsidRPr="00A07BFF">
        <w:rPr>
          <w:i/>
          <w:iCs/>
        </w:rPr>
        <w:t xml:space="preserve">Tommy Hilfiger </w:t>
      </w:r>
      <w:r w:rsidRPr="00770F70">
        <w:t xml:space="preserve">ilustra como grandes marcas podem fomentar a inclusão de forma abrangente, assim como a marca </w:t>
      </w:r>
      <w:proofErr w:type="spellStart"/>
      <w:r w:rsidRPr="00A07BFF">
        <w:rPr>
          <w:i/>
          <w:iCs/>
        </w:rPr>
        <w:t>AdaptWear</w:t>
      </w:r>
      <w:proofErr w:type="spellEnd"/>
      <w:r w:rsidRPr="00770F70">
        <w:t xml:space="preserve"> ressalta a relevância de desenvolver vestuários adaptados de acordo com as necessidades individuais de cada </w:t>
      </w:r>
      <w:r w:rsidR="0088078B">
        <w:t>pessoa</w:t>
      </w:r>
      <w:r w:rsidRPr="00770F70">
        <w:t xml:space="preserve">. </w:t>
      </w:r>
      <w:r w:rsidR="00D362CE">
        <w:t>Dessa forma, a</w:t>
      </w:r>
      <w:r>
        <w:t>s análises realizadas sobre o</w:t>
      </w:r>
      <w:r w:rsidRPr="00770F70">
        <w:t xml:space="preserve"> produto, preço, </w:t>
      </w:r>
      <w:r>
        <w:t xml:space="preserve">praça </w:t>
      </w:r>
      <w:r w:rsidRPr="00770F70">
        <w:t xml:space="preserve">e promoção </w:t>
      </w:r>
      <w:r>
        <w:t>or</w:t>
      </w:r>
      <w:r w:rsidR="00205A1C">
        <w:t>ientaram</w:t>
      </w:r>
      <w:r>
        <w:t xml:space="preserve"> a criação satisfatória de peças de roupas </w:t>
      </w:r>
      <w:r w:rsidR="0088078B">
        <w:t xml:space="preserve">da coleção </w:t>
      </w:r>
      <w:r>
        <w:t>que s</w:t>
      </w:r>
      <w:r w:rsidR="0088078B">
        <w:t xml:space="preserve">erá mostrada no decorrer do trabalho. </w:t>
      </w:r>
      <w:r>
        <w:t xml:space="preserve"> </w:t>
      </w:r>
    </w:p>
    <w:p w14:paraId="67BB50B0" w14:textId="7E98FBF5" w:rsidR="00C84E70" w:rsidRDefault="00FB4AC0" w:rsidP="00C84E70">
      <w:pPr>
        <w:pStyle w:val="Ttulo2"/>
      </w:pPr>
      <w:bookmarkStart w:id="23" w:name="_Toc202530423"/>
      <w:r>
        <w:rPr>
          <w:caps w:val="0"/>
        </w:rPr>
        <w:t>RESULTADO DA PESQUISA DE CAMPO</w:t>
      </w:r>
      <w:bookmarkEnd w:id="23"/>
    </w:p>
    <w:p w14:paraId="482BB567" w14:textId="77777777" w:rsidR="00E85A68" w:rsidRDefault="00946A33" w:rsidP="00946A33">
      <w:r>
        <w:t>Nessa etapa do processo, foram realizadas entrevistas qualitativas através de um questionário formulado, na intenção de absorver de maneira intimista a vivência de mulheres com deficiência visual. Desta maneira foi possível fazer uma análise profunda, identificando os desafios enfrentados e os desejos dessas mulheres em relação ao mercado da moda. </w:t>
      </w:r>
    </w:p>
    <w:p w14:paraId="30D4566C" w14:textId="5D042B46" w:rsidR="0088078B" w:rsidRDefault="0088078B" w:rsidP="00167FD1">
      <w:pPr>
        <w:rPr>
          <w:rStyle w:val="fadeinm1hgl8"/>
        </w:rPr>
      </w:pPr>
      <w:r>
        <w:rPr>
          <w:rStyle w:val="fadeinm1hgl8"/>
        </w:rPr>
        <w:t>Inicialmente, foi elaborado um questionário com perguntas voltadas à rotina das mulheres com deficiência visual. Em seguida, buscou-se compreender suas vivências no universo da moda, investigando desde a experiência de compra até as necessidades específicas relacionadas ao design das roupas. O objetivo foi explorar como essas mulheres se relacionam com a moda, destacando as principais dificuldades enfrentadas e suas preferências em relação a elementos que tornem as peças mais funcionais e acessíveis.</w:t>
      </w:r>
    </w:p>
    <w:p w14:paraId="047B63B4" w14:textId="46629809" w:rsidR="00167FD1" w:rsidRDefault="00167FD1" w:rsidP="00167FD1">
      <w:r w:rsidRPr="00167FD1">
        <w:t xml:space="preserve">Foram realizadas </w:t>
      </w:r>
      <w:r w:rsidRPr="00417A08">
        <w:rPr>
          <w:b/>
          <w:bCs/>
        </w:rPr>
        <w:t>5 entrevistas individuais</w:t>
      </w:r>
      <w:r w:rsidRPr="00167FD1">
        <w:t xml:space="preserve"> com mulheres com deficiência visual, sendo </w:t>
      </w:r>
      <w:r w:rsidRPr="00A07BFF">
        <w:rPr>
          <w:b/>
          <w:bCs/>
        </w:rPr>
        <w:t xml:space="preserve">3 delas </w:t>
      </w:r>
      <w:r w:rsidR="00205A1C" w:rsidRPr="00A07BFF">
        <w:rPr>
          <w:b/>
          <w:bCs/>
        </w:rPr>
        <w:t>de</w:t>
      </w:r>
      <w:r w:rsidRPr="00A07BFF">
        <w:rPr>
          <w:b/>
          <w:bCs/>
        </w:rPr>
        <w:t xml:space="preserve"> 55 anos e 2 </w:t>
      </w:r>
      <w:r w:rsidR="003A6CC9" w:rsidRPr="00A07BFF">
        <w:rPr>
          <w:b/>
          <w:bCs/>
        </w:rPr>
        <w:t xml:space="preserve">delas </w:t>
      </w:r>
      <w:r w:rsidRPr="00A07BFF">
        <w:rPr>
          <w:b/>
          <w:bCs/>
        </w:rPr>
        <w:t>de 75 anos.</w:t>
      </w:r>
      <w:r w:rsidRPr="00167FD1">
        <w:t xml:space="preserve"> A forma de seleção das entrevistadas foi feita através da indicação de uma amiga</w:t>
      </w:r>
      <w:r>
        <w:t xml:space="preserve"> da faculdade</w:t>
      </w:r>
      <w:r w:rsidRPr="00167FD1">
        <w:t xml:space="preserve">, que </w:t>
      </w:r>
      <w:r>
        <w:t xml:space="preserve">possui familiares com deficiência visual </w:t>
      </w:r>
      <w:r w:rsidRPr="00167FD1">
        <w:t xml:space="preserve">e </w:t>
      </w:r>
      <w:r>
        <w:t xml:space="preserve">esses, indicaram </w:t>
      </w:r>
      <w:r w:rsidRPr="00167FD1">
        <w:t>amigas</w:t>
      </w:r>
      <w:r>
        <w:t>,</w:t>
      </w:r>
      <w:r w:rsidRPr="00167FD1">
        <w:t xml:space="preserve"> também com deficiência visual. As entrevistas foram feitas </w:t>
      </w:r>
      <w:r w:rsidR="00A07BFF">
        <w:t xml:space="preserve">pelo aplicativo de mensagens </w:t>
      </w:r>
      <w:r w:rsidR="00A07BFF" w:rsidRPr="00A07BFF">
        <w:rPr>
          <w:i/>
          <w:iCs/>
        </w:rPr>
        <w:t>WhatsApp</w:t>
      </w:r>
      <w:r w:rsidRPr="00167FD1">
        <w:t xml:space="preserve">, </w:t>
      </w:r>
      <w:r w:rsidR="00A07BFF">
        <w:t>onde</w:t>
      </w:r>
      <w:r w:rsidRPr="00167FD1">
        <w:t xml:space="preserve"> </w:t>
      </w:r>
      <w:r w:rsidR="00A07BFF">
        <w:t>o</w:t>
      </w:r>
      <w:r w:rsidRPr="00167FD1">
        <w:t xml:space="preserve"> método </w:t>
      </w:r>
      <w:r>
        <w:t xml:space="preserve">foi acordado pelas </w:t>
      </w:r>
      <w:r w:rsidR="00205A1C">
        <w:t xml:space="preserve">entrevistadas que, </w:t>
      </w:r>
      <w:r>
        <w:t>afirmaram</w:t>
      </w:r>
      <w:r w:rsidRPr="00167FD1">
        <w:t xml:space="preserve"> possu</w:t>
      </w:r>
      <w:r>
        <w:t>ir</w:t>
      </w:r>
      <w:r w:rsidRPr="00167FD1">
        <w:t xml:space="preserve"> um comando de voz </w:t>
      </w:r>
      <w:r>
        <w:t xml:space="preserve">assistivo </w:t>
      </w:r>
      <w:r w:rsidRPr="00167FD1">
        <w:t xml:space="preserve">que lê as </w:t>
      </w:r>
      <w:r>
        <w:t>palavras digitadas</w:t>
      </w:r>
      <w:r w:rsidRPr="00167FD1">
        <w:t xml:space="preserve"> no celular. </w:t>
      </w:r>
    </w:p>
    <w:p w14:paraId="0D7FA8E1" w14:textId="7A16156D" w:rsidR="00167FD1" w:rsidRDefault="00167FD1" w:rsidP="00167FD1">
      <w:r w:rsidRPr="00167FD1">
        <w:lastRenderedPageBreak/>
        <w:t>A primeira pergunta foi sobre como as entrevistadas costumam comprar suas roupas e qual é a maior dificuldade ao realizar essa atividade. Todas mencionaram que</w:t>
      </w:r>
      <w:r w:rsidR="00854124">
        <w:t xml:space="preserve"> por conta da falta de atenção especializada de vendedores, elas preferem comprar roupas sempre acompanhadas com pessoas da família ou amigas. Por isso, </w:t>
      </w:r>
      <w:r w:rsidRPr="00854124">
        <w:rPr>
          <w:b/>
          <w:bCs/>
        </w:rPr>
        <w:t xml:space="preserve">sempre necessitam contar com a ajuda de alguém que possa enxergar, </w:t>
      </w:r>
      <w:r w:rsidR="00854124">
        <w:rPr>
          <w:b/>
          <w:bCs/>
        </w:rPr>
        <w:t xml:space="preserve">por </w:t>
      </w:r>
      <w:r w:rsidRPr="00854124">
        <w:rPr>
          <w:b/>
          <w:bCs/>
        </w:rPr>
        <w:t>não consegu</w:t>
      </w:r>
      <w:r w:rsidR="00854124">
        <w:rPr>
          <w:b/>
          <w:bCs/>
        </w:rPr>
        <w:t xml:space="preserve">irem </w:t>
      </w:r>
      <w:r w:rsidR="00205A1C" w:rsidRPr="00854124">
        <w:rPr>
          <w:b/>
          <w:bCs/>
        </w:rPr>
        <w:t xml:space="preserve">saber para onde estão se locomovendo </w:t>
      </w:r>
      <w:r w:rsidRPr="00854124">
        <w:rPr>
          <w:b/>
          <w:bCs/>
        </w:rPr>
        <w:t>dentro das lojas.</w:t>
      </w:r>
      <w:r>
        <w:t xml:space="preserve"> Além disso,</w:t>
      </w:r>
      <w:r w:rsidRPr="00167FD1">
        <w:t xml:space="preserve"> </w:t>
      </w:r>
      <w:r w:rsidRPr="00854124">
        <w:rPr>
          <w:b/>
          <w:bCs/>
        </w:rPr>
        <w:t>há dificuldade em escolher as peças sozinhas, precisando da opinião de terceiros.</w:t>
      </w:r>
      <w:r w:rsidRPr="00167FD1">
        <w:t> </w:t>
      </w:r>
      <w:r>
        <w:t xml:space="preserve"> </w:t>
      </w:r>
    </w:p>
    <w:p w14:paraId="310EE672" w14:textId="4CA701A3" w:rsidR="00167FD1" w:rsidRPr="00854124" w:rsidRDefault="00167FD1" w:rsidP="00167FD1">
      <w:pPr>
        <w:rPr>
          <w:b/>
          <w:bCs/>
        </w:rPr>
      </w:pPr>
      <w:r w:rsidRPr="00167FD1">
        <w:t>No que se refere à escolha das roupas no dia a dia, todas revelaram organizar as roupas estrategicamente</w:t>
      </w:r>
      <w:r>
        <w:t>, com antecedência e contando com a ajuda de alguma pessoa. Assim, a organização</w:t>
      </w:r>
      <w:r w:rsidR="00A07BFF">
        <w:t xml:space="preserve"> antecipada</w:t>
      </w:r>
      <w:r>
        <w:t xml:space="preserve"> </w:t>
      </w:r>
      <w:r w:rsidRPr="00167FD1">
        <w:t>por categoria</w:t>
      </w:r>
      <w:r>
        <w:t>s</w:t>
      </w:r>
      <w:r w:rsidRPr="00167FD1">
        <w:t>, facilita</w:t>
      </w:r>
      <w:r>
        <w:t xml:space="preserve"> </w:t>
      </w:r>
      <w:r w:rsidRPr="00167FD1">
        <w:t>a escolha dos trajes</w:t>
      </w:r>
      <w:r>
        <w:t xml:space="preserve"> na hora de se vestir</w:t>
      </w:r>
      <w:r w:rsidRPr="00167FD1">
        <w:t xml:space="preserve">. Mesmo assim, </w:t>
      </w:r>
      <w:r w:rsidRPr="00854124">
        <w:rPr>
          <w:b/>
          <w:bCs/>
        </w:rPr>
        <w:t>a tarefa de organizar e combinar as peças de roupas ainda depende da ajuda de terceiros, uma vez que a deficiência impede a autonomia desse aspecto.</w:t>
      </w:r>
    </w:p>
    <w:p w14:paraId="5A944F32" w14:textId="0462ED33" w:rsidR="00167FD1" w:rsidRPr="00854124" w:rsidRDefault="00167FD1" w:rsidP="00167FD1">
      <w:pPr>
        <w:rPr>
          <w:b/>
          <w:bCs/>
        </w:rPr>
      </w:pPr>
      <w:r w:rsidRPr="00167FD1">
        <w:t xml:space="preserve">Quando questionadas sobre a falta de opções de roupas adaptadas, todas afirmaram que </w:t>
      </w:r>
      <w:r w:rsidRPr="00854124">
        <w:rPr>
          <w:b/>
          <w:bCs/>
        </w:rPr>
        <w:t>não sentem necessidade da criação de roupas específicas para deficientes visuais.</w:t>
      </w:r>
      <w:r w:rsidRPr="00167FD1">
        <w:t xml:space="preserve"> No entanto, todas destacaram </w:t>
      </w:r>
      <w:r w:rsidRPr="00854124">
        <w:rPr>
          <w:b/>
          <w:bCs/>
        </w:rPr>
        <w:t>a importância d</w:t>
      </w:r>
      <w:r w:rsidR="003A6CC9">
        <w:rPr>
          <w:b/>
          <w:bCs/>
        </w:rPr>
        <w:t>o desenvolvimento de peças que servem para todas as mulheres, sem características que possam atrapalhar as mulheres com deficiência visual</w:t>
      </w:r>
      <w:r w:rsidRPr="00854124">
        <w:rPr>
          <w:b/>
          <w:bCs/>
        </w:rPr>
        <w:t xml:space="preserve">. </w:t>
      </w:r>
    </w:p>
    <w:p w14:paraId="65BEFF66" w14:textId="1776C088" w:rsidR="00167FD1" w:rsidRDefault="00167FD1" w:rsidP="00167FD1">
      <w:r w:rsidRPr="00167FD1">
        <w:t xml:space="preserve">Em relação às características mais importantes em uma peça de roupa, as entrevistadas priorizam o </w:t>
      </w:r>
      <w:r w:rsidRPr="00854124">
        <w:rPr>
          <w:b/>
          <w:bCs/>
        </w:rPr>
        <w:t>conforto, a praticidade</w:t>
      </w:r>
      <w:r w:rsidR="00417A08">
        <w:rPr>
          <w:b/>
          <w:bCs/>
        </w:rPr>
        <w:t xml:space="preserve"> de vestir</w:t>
      </w:r>
      <w:r w:rsidRPr="00854124">
        <w:rPr>
          <w:b/>
          <w:bCs/>
        </w:rPr>
        <w:t xml:space="preserve"> e a facilidade de cuidado.</w:t>
      </w:r>
      <w:r w:rsidRPr="00167FD1">
        <w:t xml:space="preserve"> Elas buscam roupas fáceis de vestir, que não amassem facilmente e tecidos confortáveis. Algumas</w:t>
      </w:r>
      <w:r w:rsidR="003A6CC9">
        <w:t xml:space="preserve"> </w:t>
      </w:r>
      <w:r w:rsidRPr="00167FD1">
        <w:t xml:space="preserve">expressaram que </w:t>
      </w:r>
      <w:r w:rsidRPr="003A6CC9">
        <w:rPr>
          <w:b/>
          <w:bCs/>
        </w:rPr>
        <w:t>gostam de tecidos com texturas agradáveis ao toque</w:t>
      </w:r>
      <w:r w:rsidRPr="00167FD1">
        <w:t xml:space="preserve">, que garantem uma </w:t>
      </w:r>
      <w:r w:rsidRPr="00854124">
        <w:rPr>
          <w:b/>
          <w:bCs/>
        </w:rPr>
        <w:t>experiência sensorial</w:t>
      </w:r>
      <w:r w:rsidRPr="00167FD1">
        <w:t xml:space="preserve">, como bordados e detalhes táteis. Embora </w:t>
      </w:r>
      <w:r>
        <w:t>toda</w:t>
      </w:r>
      <w:r w:rsidRPr="00167FD1">
        <w:t>s</w:t>
      </w:r>
      <w:r>
        <w:t xml:space="preserve"> as</w:t>
      </w:r>
      <w:r w:rsidRPr="00167FD1">
        <w:t xml:space="preserve"> participantes não tenha</w:t>
      </w:r>
      <w:r w:rsidR="00C92F04">
        <w:t>m tido</w:t>
      </w:r>
      <w:r w:rsidRPr="00167FD1">
        <w:t xml:space="preserve"> experiência com roupas que possuam marcação em </w:t>
      </w:r>
      <w:proofErr w:type="spellStart"/>
      <w:r w:rsidRPr="00854124">
        <w:rPr>
          <w:b/>
          <w:bCs/>
        </w:rPr>
        <w:t>braille</w:t>
      </w:r>
      <w:proofErr w:type="spellEnd"/>
      <w:r w:rsidRPr="00167FD1">
        <w:t xml:space="preserve">, </w:t>
      </w:r>
      <w:r w:rsidR="00C92F04">
        <w:t xml:space="preserve">elas </w:t>
      </w:r>
      <w:r w:rsidRPr="00167FD1">
        <w:t xml:space="preserve">disseram que isso poderia ser útil, especialmente para organizar as roupas em casa. No entanto, </w:t>
      </w:r>
      <w:r w:rsidR="00C92F04" w:rsidRPr="00854124">
        <w:rPr>
          <w:b/>
          <w:bCs/>
        </w:rPr>
        <w:t xml:space="preserve">alertaram </w:t>
      </w:r>
      <w:r w:rsidRPr="00854124">
        <w:rPr>
          <w:b/>
          <w:bCs/>
        </w:rPr>
        <w:t xml:space="preserve">que </w:t>
      </w:r>
      <w:r w:rsidR="00C92F04" w:rsidRPr="00854124">
        <w:rPr>
          <w:b/>
          <w:bCs/>
        </w:rPr>
        <w:t xml:space="preserve">esse método </w:t>
      </w:r>
      <w:r w:rsidRPr="00854124">
        <w:rPr>
          <w:b/>
          <w:bCs/>
        </w:rPr>
        <w:t xml:space="preserve">não seria tão </w:t>
      </w:r>
      <w:r w:rsidR="00C92F04" w:rsidRPr="00854124">
        <w:rPr>
          <w:b/>
          <w:bCs/>
        </w:rPr>
        <w:t>relevante</w:t>
      </w:r>
      <w:r w:rsidRPr="00854124">
        <w:rPr>
          <w:b/>
          <w:bCs/>
        </w:rPr>
        <w:t xml:space="preserve"> durante a compra, isso porque, para ler com as mãos uma grande quantidade de modelos diferentes, levaria muito tempo.</w:t>
      </w:r>
      <w:r w:rsidRPr="00167FD1">
        <w:t> </w:t>
      </w:r>
    </w:p>
    <w:p w14:paraId="6E3A90F1" w14:textId="4F0B4FD5" w:rsidR="00C92F04" w:rsidRDefault="00C92F04" w:rsidP="00C92F04">
      <w:pPr>
        <w:rPr>
          <w:rFonts w:eastAsia="Times New Roman" w:cs="Arial"/>
          <w:color w:val="313131"/>
          <w:kern w:val="0"/>
          <w:sz w:val="26"/>
          <w:szCs w:val="26"/>
          <w:lang w:eastAsia="pt-BR"/>
          <w14:ligatures w14:val="none"/>
        </w:rPr>
      </w:pPr>
      <w:r>
        <w:t xml:space="preserve">Quando questionadas sobre a dificuldade de manusear </w:t>
      </w:r>
      <w:r w:rsidRPr="00C92F04">
        <w:t>fechos e botões, as participantes não relataram grandes</w:t>
      </w:r>
      <w:r>
        <w:t xml:space="preserve"> empecilhos</w:t>
      </w:r>
      <w:r w:rsidRPr="00C92F04">
        <w:t xml:space="preserve">, mas </w:t>
      </w:r>
      <w:r w:rsidRPr="00854124">
        <w:rPr>
          <w:b/>
          <w:bCs/>
        </w:rPr>
        <w:t>iriam preferir roupas</w:t>
      </w:r>
      <w:r w:rsidR="00A07BFF">
        <w:rPr>
          <w:b/>
          <w:bCs/>
        </w:rPr>
        <w:t xml:space="preserve"> com fechos</w:t>
      </w:r>
      <w:r w:rsidRPr="00854124">
        <w:rPr>
          <w:b/>
          <w:bCs/>
        </w:rPr>
        <w:t xml:space="preserve"> que permitam a praticidade, velocidade e independência ao se vestir</w:t>
      </w:r>
      <w:r w:rsidRPr="00C92F04">
        <w:t>.</w:t>
      </w:r>
    </w:p>
    <w:p w14:paraId="6C19B6FE" w14:textId="5EE74F14" w:rsidR="00C92F04" w:rsidRPr="00854124" w:rsidRDefault="00C92F04" w:rsidP="00C92F04">
      <w:pPr>
        <w:rPr>
          <w:b/>
          <w:bCs/>
        </w:rPr>
      </w:pPr>
      <w:r w:rsidRPr="00C92F04">
        <w:lastRenderedPageBreak/>
        <w:t xml:space="preserve">Quanto às dificuldades em se vestir sozinha, as respostas foram variadas. </w:t>
      </w:r>
      <w:r>
        <w:t xml:space="preserve">Vera, por exemplo, citou que </w:t>
      </w:r>
      <w:r w:rsidRPr="008C3567">
        <w:rPr>
          <w:b/>
          <w:bCs/>
        </w:rPr>
        <w:t xml:space="preserve">só usa vestidos para evitar errar nas combinações que precisam de mais de uma peça. </w:t>
      </w:r>
      <w:r>
        <w:t>O</w:t>
      </w:r>
      <w:r w:rsidRPr="00C92F04">
        <w:t xml:space="preserve">utras mencionaram </w:t>
      </w:r>
      <w:r>
        <w:t xml:space="preserve">que </w:t>
      </w:r>
      <w:r w:rsidRPr="00854124">
        <w:rPr>
          <w:b/>
          <w:bCs/>
        </w:rPr>
        <w:t>sentem dificuldade em identificar a frente e as costas das peças,</w:t>
      </w:r>
      <w:r w:rsidR="00A07BFF">
        <w:rPr>
          <w:b/>
          <w:bCs/>
        </w:rPr>
        <w:t xml:space="preserve"> </w:t>
      </w:r>
      <w:r w:rsidRPr="00854124">
        <w:rPr>
          <w:b/>
          <w:bCs/>
        </w:rPr>
        <w:t xml:space="preserve">o que torna o processo de se vestir mais lento e desafiador. </w:t>
      </w:r>
    </w:p>
    <w:p w14:paraId="27C145F0" w14:textId="7EE7E2EF" w:rsidR="00B760D2" w:rsidRDefault="00C92F04" w:rsidP="003A6CC9">
      <w:r w:rsidRPr="00C92F04">
        <w:t xml:space="preserve">Por fim, as entrevistadas revelaram que </w:t>
      </w:r>
      <w:r w:rsidRPr="00854124">
        <w:rPr>
          <w:b/>
          <w:bCs/>
        </w:rPr>
        <w:t>sentem muita insegurança quanto às escolhas de roupas, pois sempre dependem da opinião de outras pessoas</w:t>
      </w:r>
      <w:r w:rsidRPr="00C92F04">
        <w:t xml:space="preserve"> para confirmar se o conjunto está esteticamente adequad</w:t>
      </w:r>
      <w:r>
        <w:t>o, ou não</w:t>
      </w:r>
      <w:r w:rsidRPr="00C92F04">
        <w:t xml:space="preserve">. </w:t>
      </w:r>
    </w:p>
    <w:p w14:paraId="0F8EFB89" w14:textId="32CCBA4C" w:rsidR="003A6CC9" w:rsidRPr="003A6CC9" w:rsidRDefault="00854124" w:rsidP="003A6CC9">
      <w:pPr>
        <w:rPr>
          <w:rFonts w:ascii="Times New Roman" w:hAnsi="Times New Roman"/>
        </w:rPr>
      </w:pPr>
      <w:r>
        <w:t>As entrevistas realizadas foram fundamentais para</w:t>
      </w:r>
      <w:r w:rsidR="0027172A">
        <w:t xml:space="preserve"> ouvir e</w:t>
      </w:r>
      <w:r>
        <w:t xml:space="preserve"> compreender as reais necessidades, preferências e desafios enfrentados por essas mulheres no mundo da moda. </w:t>
      </w:r>
      <w:r w:rsidR="003A6CC9">
        <w:rPr>
          <w:rStyle w:val="fadeinm1hgl8"/>
        </w:rPr>
        <w:t>Esses relatos evidenciam a importância de desenvolver soluções que promovam a autonomia e respeitem as individualidades dessas mulheres. O que se percebe é que o maior desejo não está necessariamente em roupas que destaquem a deficiência, mas sim em peças que acolham, respeitem e valorizem seus corpos, sem exclusões. Ouvindo suas vozes, fica claro que a moda ainda precisa romper com padrões tradicionais e abrir espaço para práticas mais inclusivas, que levem em consideração a pluralidade de experiências.</w:t>
      </w:r>
      <w:r w:rsidR="003A6CC9">
        <w:rPr>
          <w:rFonts w:ascii="Times New Roman" w:hAnsi="Times New Roman"/>
        </w:rPr>
        <w:t xml:space="preserve"> </w:t>
      </w:r>
      <w:r>
        <w:t xml:space="preserve">Com isso, as </w:t>
      </w:r>
      <w:r w:rsidR="0027172A">
        <w:t>respostas</w:t>
      </w:r>
      <w:r>
        <w:t xml:space="preserve"> das participantes </w:t>
      </w:r>
      <w:r w:rsidR="003A6CC9">
        <w:t xml:space="preserve">foram essenciais para </w:t>
      </w:r>
      <w:r>
        <w:t>a criação d</w:t>
      </w:r>
      <w:r w:rsidR="003A6CC9">
        <w:t xml:space="preserve">a </w:t>
      </w:r>
      <w:r>
        <w:t>coleção</w:t>
      </w:r>
      <w:r w:rsidR="0027172A">
        <w:t xml:space="preserve"> </w:t>
      </w:r>
      <w:r w:rsidR="003A6CC9">
        <w:t>final deste trabalho</w:t>
      </w:r>
      <w:r w:rsidR="0027172A">
        <w:t xml:space="preserve">. </w:t>
      </w:r>
      <w:r>
        <w:t>A seguir, será apresentado o processo criativo que conduziu o</w:t>
      </w:r>
      <w:r w:rsidR="003A6CC9">
        <w:t xml:space="preserve"> d</w:t>
      </w:r>
      <w:r>
        <w:t>esenvolvimento dessa coleção</w:t>
      </w:r>
      <w:r w:rsidR="003A6CC9">
        <w:t>.</w:t>
      </w:r>
    </w:p>
    <w:p w14:paraId="0D9DEEC8" w14:textId="248A9ABC" w:rsidR="003521D6" w:rsidRDefault="003A1A27" w:rsidP="003521D6">
      <w:pPr>
        <w:pStyle w:val="Ttulo1"/>
        <w:rPr>
          <w:caps w:val="0"/>
        </w:rPr>
      </w:pPr>
      <w:bookmarkStart w:id="24" w:name="_Toc202530424"/>
      <w:r>
        <w:rPr>
          <w:caps w:val="0"/>
        </w:rPr>
        <w:lastRenderedPageBreak/>
        <w:t>PROCESSO CRIATIVO</w:t>
      </w:r>
      <w:bookmarkEnd w:id="24"/>
    </w:p>
    <w:p w14:paraId="7EDE3768" w14:textId="4BFDB52A" w:rsidR="003521D6" w:rsidRDefault="003A1A27" w:rsidP="003521D6">
      <w:pPr>
        <w:pStyle w:val="Ttulo2"/>
      </w:pPr>
      <w:bookmarkStart w:id="25" w:name="_Toc202530425"/>
      <w:r>
        <w:t>PESQUISAS DE INSPIRAÇÃO</w:t>
      </w:r>
      <w:bookmarkEnd w:id="25"/>
    </w:p>
    <w:p w14:paraId="4F62090A" w14:textId="336FD6CC" w:rsidR="004541A4" w:rsidRDefault="004541A4" w:rsidP="004541A4">
      <w:pPr>
        <w:rPr>
          <w:rStyle w:val="fadeinm1hgl8"/>
        </w:rPr>
      </w:pPr>
      <w:r w:rsidRPr="004541A4">
        <w:rPr>
          <w:rStyle w:val="fadeinm1hgl8"/>
        </w:rPr>
        <w:t>A partir das respostas obtidas nas entrevistas, deu-se início ao processo de pesquisa</w:t>
      </w:r>
      <w:r>
        <w:rPr>
          <w:rStyle w:val="fadeinm1hgl8"/>
        </w:rPr>
        <w:t>s</w:t>
      </w:r>
      <w:r w:rsidRPr="004541A4">
        <w:rPr>
          <w:rStyle w:val="fadeinm1hgl8"/>
        </w:rPr>
        <w:t xml:space="preserve"> de inspiração </w:t>
      </w:r>
      <w:r>
        <w:rPr>
          <w:rStyle w:val="fadeinm1hgl8"/>
        </w:rPr>
        <w:t xml:space="preserve">que ajudaram na idealização criativa da </w:t>
      </w:r>
      <w:r w:rsidRPr="004541A4">
        <w:rPr>
          <w:rStyle w:val="fadeinm1hgl8"/>
        </w:rPr>
        <w:t xml:space="preserve">coleção final deste trabalho. As </w:t>
      </w:r>
      <w:r>
        <w:rPr>
          <w:rStyle w:val="fadeinm1hgl8"/>
        </w:rPr>
        <w:t xml:space="preserve">imagens observadas </w:t>
      </w:r>
      <w:r w:rsidRPr="004541A4">
        <w:rPr>
          <w:rStyle w:val="fadeinm1hgl8"/>
        </w:rPr>
        <w:t>serviram como base para a busca por tecidos, texturas e acabamentos que aliem praticidade, conforto e estímulos sensoriais. Nesta etapa, a seleção e combinação de referências visuais teve como objetivo orientar as futuras decisões de design</w:t>
      </w:r>
      <w:r>
        <w:rPr>
          <w:rStyle w:val="fadeinm1hgl8"/>
        </w:rPr>
        <w:t xml:space="preserve"> pensando nas peças da coleção</w:t>
      </w:r>
      <w:r w:rsidRPr="004541A4">
        <w:rPr>
          <w:rStyle w:val="fadeinm1hgl8"/>
        </w:rPr>
        <w:t>.</w:t>
      </w:r>
      <w:r>
        <w:rPr>
          <w:rStyle w:val="fadeinm1hgl8"/>
        </w:rPr>
        <w:t xml:space="preserve"> </w:t>
      </w:r>
      <w:r w:rsidRPr="004541A4">
        <w:rPr>
          <w:rStyle w:val="fadeinm1hgl8"/>
        </w:rPr>
        <w:t>A seguir,</w:t>
      </w:r>
      <w:r>
        <w:rPr>
          <w:rStyle w:val="fadeinm1hgl8"/>
        </w:rPr>
        <w:t xml:space="preserve"> é apresentado o primeiro </w:t>
      </w:r>
      <w:proofErr w:type="spellStart"/>
      <w:r w:rsidRPr="004541A4">
        <w:rPr>
          <w:rStyle w:val="fadeinm1hgl8"/>
          <w:i/>
          <w:iCs/>
        </w:rPr>
        <w:t>moodboard</w:t>
      </w:r>
      <w:proofErr w:type="spellEnd"/>
      <w:r w:rsidR="008C3567">
        <w:rPr>
          <w:rStyle w:val="Refdenotaderodap"/>
          <w:i/>
          <w:iCs/>
        </w:rPr>
        <w:footnoteReference w:id="3"/>
      </w:r>
      <w:r w:rsidRPr="004541A4">
        <w:rPr>
          <w:rStyle w:val="fadeinm1hgl8"/>
        </w:rPr>
        <w:t xml:space="preserve"> inspiraciona</w:t>
      </w:r>
      <w:r>
        <w:rPr>
          <w:rStyle w:val="fadeinm1hgl8"/>
        </w:rPr>
        <w:t>l</w:t>
      </w:r>
      <w:r w:rsidRPr="004541A4">
        <w:rPr>
          <w:rStyle w:val="fadeinm1hgl8"/>
        </w:rPr>
        <w:t xml:space="preserve"> que</w:t>
      </w:r>
      <w:r>
        <w:rPr>
          <w:rStyle w:val="fadeinm1hgl8"/>
        </w:rPr>
        <w:t xml:space="preserve"> serviu como</w:t>
      </w:r>
      <w:r w:rsidRPr="004541A4">
        <w:rPr>
          <w:rStyle w:val="fadeinm1hgl8"/>
        </w:rPr>
        <w:t xml:space="preserve"> a base conceitual do projeto, reunindo uma variedade de possibilidades estéticas e funcionais que </w:t>
      </w:r>
      <w:r>
        <w:rPr>
          <w:rStyle w:val="fadeinm1hgl8"/>
        </w:rPr>
        <w:t xml:space="preserve">serviram como base para </w:t>
      </w:r>
      <w:r w:rsidRPr="004541A4">
        <w:rPr>
          <w:rStyle w:val="fadeinm1hgl8"/>
        </w:rPr>
        <w:t>as primeiras fases do desenvolvimento criativo.</w:t>
      </w:r>
    </w:p>
    <w:p w14:paraId="5CA7D994" w14:textId="77777777" w:rsidR="004541A4" w:rsidRDefault="004541A4" w:rsidP="004541A4"/>
    <w:p w14:paraId="2370F82F" w14:textId="508BED2E" w:rsidR="00361703" w:rsidRDefault="00361703" w:rsidP="00361703">
      <w:pPr>
        <w:jc w:val="center"/>
      </w:pPr>
      <w:r>
        <w:rPr>
          <w:noProof/>
        </w:rPr>
        <w:drawing>
          <wp:anchor distT="0" distB="0" distL="114300" distR="114300" simplePos="0" relativeHeight="251671552" behindDoc="0" locked="0" layoutInCell="1" allowOverlap="1" wp14:anchorId="51408ED7" wp14:editId="017FB58B">
            <wp:simplePos x="0" y="0"/>
            <wp:positionH relativeFrom="margin">
              <wp:align>center</wp:align>
            </wp:positionH>
            <wp:positionV relativeFrom="paragraph">
              <wp:posOffset>191135</wp:posOffset>
            </wp:positionV>
            <wp:extent cx="5035550" cy="2832100"/>
            <wp:effectExtent l="0" t="0" r="0" b="6350"/>
            <wp:wrapTopAndBottom/>
            <wp:docPr id="589726989" name="Imagem 9" descr="Foto em preto e branco de mulher com vestido de noiv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26989" name="Imagem 9" descr="Foto em preto e branco de mulher com vestido de noiva&#10;&#10;O conteúdo gerado por IA pode estar incorreto."/>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035550" cy="2832100"/>
                    </a:xfrm>
                    <a:prstGeom prst="rect">
                      <a:avLst/>
                    </a:prstGeom>
                  </pic:spPr>
                </pic:pic>
              </a:graphicData>
            </a:graphic>
            <wp14:sizeRelH relativeFrom="margin">
              <wp14:pctWidth>0</wp14:pctWidth>
            </wp14:sizeRelH>
            <wp14:sizeRelV relativeFrom="margin">
              <wp14:pctHeight>0</wp14:pctHeight>
            </wp14:sizeRelV>
          </wp:anchor>
        </w:drawing>
      </w:r>
      <w:r w:rsidRPr="00134670">
        <w:rPr>
          <w:sz w:val="20"/>
          <w:szCs w:val="20"/>
        </w:rPr>
        <w:t>Figura 2</w:t>
      </w:r>
      <w:r w:rsidR="008C3567">
        <w:rPr>
          <w:sz w:val="20"/>
          <w:szCs w:val="20"/>
        </w:rPr>
        <w:t>5</w:t>
      </w:r>
      <w:r w:rsidRPr="00134670">
        <w:rPr>
          <w:sz w:val="20"/>
          <w:szCs w:val="20"/>
        </w:rPr>
        <w:t xml:space="preserve">: </w:t>
      </w:r>
      <w:r w:rsidR="008C3567">
        <w:rPr>
          <w:sz w:val="20"/>
          <w:szCs w:val="20"/>
        </w:rPr>
        <w:t xml:space="preserve">primeiro </w:t>
      </w:r>
      <w:proofErr w:type="spellStart"/>
      <w:r w:rsidRPr="00BA59FB">
        <w:rPr>
          <w:i/>
          <w:iCs/>
          <w:sz w:val="20"/>
          <w:szCs w:val="20"/>
        </w:rPr>
        <w:t>Moodboard</w:t>
      </w:r>
      <w:proofErr w:type="spellEnd"/>
      <w:r>
        <w:rPr>
          <w:sz w:val="20"/>
          <w:szCs w:val="20"/>
        </w:rPr>
        <w:t xml:space="preserve"> inspirador</w:t>
      </w:r>
      <w:r w:rsidR="00CC6866">
        <w:rPr>
          <w:sz w:val="20"/>
          <w:szCs w:val="20"/>
        </w:rPr>
        <w:t>.</w:t>
      </w:r>
    </w:p>
    <w:p w14:paraId="66F1AED5" w14:textId="34BE415A" w:rsidR="00361703" w:rsidRPr="00361703" w:rsidRDefault="00361703" w:rsidP="00361703">
      <w:pPr>
        <w:jc w:val="center"/>
      </w:pPr>
      <w:r>
        <w:rPr>
          <w:sz w:val="20"/>
          <w:szCs w:val="20"/>
        </w:rPr>
        <w:t>Fonte: Imagem autoral</w:t>
      </w:r>
      <w:r w:rsidR="0027172A">
        <w:rPr>
          <w:sz w:val="20"/>
          <w:szCs w:val="20"/>
        </w:rPr>
        <w:t>, 2025</w:t>
      </w:r>
      <w:r>
        <w:rPr>
          <w:sz w:val="20"/>
          <w:szCs w:val="20"/>
        </w:rPr>
        <w:t>.</w:t>
      </w:r>
    </w:p>
    <w:p w14:paraId="1427A727" w14:textId="77777777" w:rsidR="00DF3DB4" w:rsidRDefault="00DF3DB4" w:rsidP="004541A4">
      <w:pPr>
        <w:ind w:firstLine="0"/>
        <w:rPr>
          <w:sz w:val="20"/>
          <w:szCs w:val="20"/>
        </w:rPr>
      </w:pPr>
    </w:p>
    <w:p w14:paraId="7B27D24C" w14:textId="41BB9576" w:rsidR="00415554" w:rsidRPr="00415554" w:rsidRDefault="00415554" w:rsidP="00415554">
      <w:r w:rsidRPr="00415554">
        <w:t xml:space="preserve">Como ponto de partida, foi criado um primeiro </w:t>
      </w:r>
      <w:proofErr w:type="spellStart"/>
      <w:r w:rsidRPr="00415554">
        <w:rPr>
          <w:i/>
          <w:iCs/>
        </w:rPr>
        <w:t>moodboard</w:t>
      </w:r>
      <w:proofErr w:type="spellEnd"/>
      <w:r w:rsidRPr="00415554">
        <w:t xml:space="preserve"> inspiracional com o objetivo de explorar referências estéticas e funcionais que conversassem com o conceito da coleção. O painel reúne imagens de mãos tocando tecidos, roupas com bordados em relevo, texturas como lã, veludo, couro e tricô, além de detalhes táteis </w:t>
      </w:r>
      <w:r w:rsidRPr="00415554">
        <w:lastRenderedPageBreak/>
        <w:t xml:space="preserve">como babados estruturados, botões metálicos e rendas com desenhos marcantes. Esteticamente, predominam tons neutros, como bege, marrom e preto, além de sobreposições e peças com cortes retos ou ajustáveis, que remetem à elegância atemporal. As possibilidades funcionais representadas incluem peças com aberturas frontais, ajustes laterais, aplicações táteis e modelagens que facilitam o vestir. </w:t>
      </w:r>
    </w:p>
    <w:p w14:paraId="3AE683E2" w14:textId="26F9445F" w:rsidR="008C3567" w:rsidRDefault="00E83BCD" w:rsidP="008C3567">
      <w:r>
        <w:t xml:space="preserve">A seguir, </w:t>
      </w:r>
      <w:r w:rsidR="008C3567">
        <w:t>são apresentados</w:t>
      </w:r>
      <w:r>
        <w:t xml:space="preserve"> os materiais, aviamentos e referências sensoriais que foram selecionad</w:t>
      </w:r>
      <w:r w:rsidR="008C3567">
        <w:t>a</w:t>
      </w:r>
      <w:r>
        <w:t>s</w:t>
      </w:r>
      <w:r w:rsidR="008C3567">
        <w:t xml:space="preserve"> a partir da análise do primeiro </w:t>
      </w:r>
      <w:proofErr w:type="spellStart"/>
      <w:r w:rsidR="008C3567">
        <w:rPr>
          <w:i/>
          <w:iCs/>
        </w:rPr>
        <w:t>moodboard</w:t>
      </w:r>
      <w:proofErr w:type="spellEnd"/>
      <w:r w:rsidR="008C3567">
        <w:rPr>
          <w:i/>
          <w:iCs/>
        </w:rPr>
        <w:t xml:space="preserve"> </w:t>
      </w:r>
      <w:r w:rsidR="008C3567">
        <w:t>inspirador</w:t>
      </w:r>
      <w:r>
        <w:t xml:space="preserve"> de forma criteriosa</w:t>
      </w:r>
      <w:r w:rsidR="008C3567">
        <w:t>, a fim de</w:t>
      </w:r>
      <w:r>
        <w:t xml:space="preserve"> compor </w:t>
      </w:r>
      <w:r w:rsidR="00B50331">
        <w:t>as peças dos croquis da</w:t>
      </w:r>
      <w:r>
        <w:t xml:space="preserve"> coleção</w:t>
      </w:r>
      <w:r w:rsidR="008C3567">
        <w:t xml:space="preserve"> final do trabalho.</w:t>
      </w:r>
    </w:p>
    <w:p w14:paraId="54622469" w14:textId="77777777" w:rsidR="008C3567" w:rsidRDefault="008C3567" w:rsidP="008C3567"/>
    <w:p w14:paraId="6E646FEB" w14:textId="0BB4D9B6" w:rsidR="00B50331" w:rsidRPr="00B50331" w:rsidRDefault="00CA09D5" w:rsidP="00B50331">
      <w:pPr>
        <w:jc w:val="center"/>
        <w:rPr>
          <w:sz w:val="20"/>
          <w:szCs w:val="20"/>
        </w:rPr>
      </w:pPr>
      <w:r w:rsidRPr="00B50331">
        <w:rPr>
          <w:noProof/>
          <w:sz w:val="20"/>
          <w:szCs w:val="20"/>
        </w:rPr>
        <w:drawing>
          <wp:anchor distT="0" distB="0" distL="114300" distR="114300" simplePos="0" relativeHeight="251694080" behindDoc="0" locked="0" layoutInCell="1" allowOverlap="1" wp14:anchorId="0741B863" wp14:editId="6E58BEFD">
            <wp:simplePos x="0" y="0"/>
            <wp:positionH relativeFrom="margin">
              <wp:align>left</wp:align>
            </wp:positionH>
            <wp:positionV relativeFrom="paragraph">
              <wp:posOffset>239395</wp:posOffset>
            </wp:positionV>
            <wp:extent cx="5866765" cy="3299460"/>
            <wp:effectExtent l="0" t="0" r="635" b="0"/>
            <wp:wrapTopAndBottom/>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866765" cy="3299460"/>
                    </a:xfrm>
                    <a:prstGeom prst="rect">
                      <a:avLst/>
                    </a:prstGeom>
                  </pic:spPr>
                </pic:pic>
              </a:graphicData>
            </a:graphic>
            <wp14:sizeRelH relativeFrom="margin">
              <wp14:pctWidth>0</wp14:pctWidth>
            </wp14:sizeRelH>
            <wp14:sizeRelV relativeFrom="margin">
              <wp14:pctHeight>0</wp14:pctHeight>
            </wp14:sizeRelV>
          </wp:anchor>
        </w:drawing>
      </w:r>
      <w:r w:rsidR="00B50331" w:rsidRPr="00B50331">
        <w:rPr>
          <w:sz w:val="20"/>
          <w:szCs w:val="20"/>
        </w:rPr>
        <w:t>Figura 2</w:t>
      </w:r>
      <w:r w:rsidR="008C3567">
        <w:rPr>
          <w:sz w:val="20"/>
          <w:szCs w:val="20"/>
        </w:rPr>
        <w:t>6</w:t>
      </w:r>
      <w:r w:rsidR="00B50331" w:rsidRPr="00B50331">
        <w:rPr>
          <w:sz w:val="20"/>
          <w:szCs w:val="20"/>
        </w:rPr>
        <w:t xml:space="preserve">: </w:t>
      </w:r>
      <w:proofErr w:type="spellStart"/>
      <w:r w:rsidR="00B50331" w:rsidRPr="00B50331">
        <w:rPr>
          <w:i/>
          <w:iCs/>
          <w:sz w:val="20"/>
          <w:szCs w:val="20"/>
        </w:rPr>
        <w:t>Moodboard</w:t>
      </w:r>
      <w:proofErr w:type="spellEnd"/>
      <w:r w:rsidR="00B50331" w:rsidRPr="00B50331">
        <w:rPr>
          <w:i/>
          <w:iCs/>
          <w:sz w:val="20"/>
          <w:szCs w:val="20"/>
        </w:rPr>
        <w:t xml:space="preserve"> </w:t>
      </w:r>
      <w:r w:rsidR="00B50331" w:rsidRPr="00B50331">
        <w:rPr>
          <w:sz w:val="20"/>
          <w:szCs w:val="20"/>
        </w:rPr>
        <w:t>da coleção</w:t>
      </w:r>
      <w:r w:rsidR="008C3567">
        <w:rPr>
          <w:sz w:val="20"/>
          <w:szCs w:val="20"/>
        </w:rPr>
        <w:t xml:space="preserve"> final</w:t>
      </w:r>
      <w:r w:rsidR="00B50331" w:rsidRPr="00B50331">
        <w:rPr>
          <w:sz w:val="20"/>
          <w:szCs w:val="20"/>
        </w:rPr>
        <w:t>.</w:t>
      </w:r>
    </w:p>
    <w:p w14:paraId="038DADB6" w14:textId="6C1F3B2D" w:rsidR="004541A4" w:rsidRPr="00B50331" w:rsidRDefault="00B50331" w:rsidP="00B50331">
      <w:pPr>
        <w:jc w:val="center"/>
        <w:rPr>
          <w:sz w:val="20"/>
          <w:szCs w:val="20"/>
        </w:rPr>
      </w:pPr>
      <w:r w:rsidRPr="00B50331">
        <w:rPr>
          <w:sz w:val="20"/>
          <w:szCs w:val="20"/>
        </w:rPr>
        <w:t>Fonte: Imagem autoral, 2025.</w:t>
      </w:r>
    </w:p>
    <w:p w14:paraId="08E6290B" w14:textId="0478E8F2" w:rsidR="004541A4" w:rsidRDefault="004541A4" w:rsidP="00417A08"/>
    <w:p w14:paraId="4359A1AE" w14:textId="77777777" w:rsidR="00120338" w:rsidRDefault="007B7F59" w:rsidP="00120338">
      <w:r>
        <w:t>O painel visual destaca</w:t>
      </w:r>
      <w:r w:rsidR="008B5C3A">
        <w:t xml:space="preserve"> diferentes tipos de tecidos, além de uma série de aviamentos que garantem texturas, </w:t>
      </w:r>
      <w:r>
        <w:t>como pérolas, pedrarias, botões metálicos, todos pensados para transformar o ato de vestir em uma experiência sensorial</w:t>
      </w:r>
      <w:r w:rsidR="00CA09D5">
        <w:t xml:space="preserve">. </w:t>
      </w:r>
      <w:r w:rsidR="008B5C3A">
        <w:t xml:space="preserve">Outras referências inspiradoras para o desenvolvimento da coleção foram os elementos analisados anteriormente no subcapítulo sobre marcas inclusivas, especialmente os recursos funcionais utilizados na linha </w:t>
      </w:r>
      <w:r w:rsidR="008B5C3A" w:rsidRPr="008B5C3A">
        <w:rPr>
          <w:i/>
          <w:iCs/>
        </w:rPr>
        <w:t xml:space="preserve">Tommy </w:t>
      </w:r>
      <w:proofErr w:type="spellStart"/>
      <w:r w:rsidR="008B5C3A" w:rsidRPr="008B5C3A">
        <w:rPr>
          <w:i/>
          <w:iCs/>
        </w:rPr>
        <w:t>Adaptive</w:t>
      </w:r>
      <w:proofErr w:type="spellEnd"/>
      <w:r w:rsidR="008B5C3A">
        <w:t xml:space="preserve">, da marca </w:t>
      </w:r>
      <w:r w:rsidR="008B5C3A" w:rsidRPr="008B5C3A">
        <w:rPr>
          <w:i/>
          <w:iCs/>
        </w:rPr>
        <w:t>Tommy Hilfiger.</w:t>
      </w:r>
      <w:r w:rsidR="008B5C3A">
        <w:t xml:space="preserve"> Combinados a tecidos texturizados, aplicações táteis e recortes estratégicos, esses aviamentos ampliam o potencial sensorial das roupas, permitindo que cada peça se comunique não apenas com os olhos, mas também com o toque. O resultado é uma </w:t>
      </w:r>
      <w:r w:rsidR="008B5C3A">
        <w:lastRenderedPageBreak/>
        <w:t>moda que vai além da estética: é inclusiva, funcional e emocionalmente conectada com quem a veste.</w:t>
      </w:r>
    </w:p>
    <w:p w14:paraId="15395B66" w14:textId="77777777" w:rsidR="00120338" w:rsidRDefault="00120338" w:rsidP="007B7F59">
      <w:pPr>
        <w:jc w:val="center"/>
      </w:pPr>
    </w:p>
    <w:p w14:paraId="03C5A841" w14:textId="77777777" w:rsidR="00120338" w:rsidRDefault="00120338" w:rsidP="007B7F59">
      <w:pPr>
        <w:jc w:val="center"/>
      </w:pPr>
    </w:p>
    <w:p w14:paraId="6AB00050" w14:textId="54741139" w:rsidR="007B7F59" w:rsidRDefault="00AA5509" w:rsidP="007B7F59">
      <w:pPr>
        <w:jc w:val="center"/>
        <w:rPr>
          <w:sz w:val="20"/>
          <w:szCs w:val="20"/>
          <w:lang w:eastAsia="pt-BR"/>
        </w:rPr>
      </w:pPr>
      <w:r w:rsidRPr="003E07F7">
        <w:rPr>
          <w:sz w:val="20"/>
          <w:szCs w:val="20"/>
          <w:lang w:eastAsia="pt-BR"/>
        </w:rPr>
        <w:t>.</w:t>
      </w:r>
    </w:p>
    <w:p w14:paraId="4D6509AE" w14:textId="081A2949" w:rsidR="00CC6866" w:rsidRPr="00DD4367" w:rsidRDefault="00DC08A2" w:rsidP="00DD4367">
      <w:pPr>
        <w:pStyle w:val="Ttulo2"/>
      </w:pPr>
      <w:bookmarkStart w:id="26" w:name="_Toc202530426"/>
      <w:r>
        <w:rPr>
          <w:caps w:val="0"/>
        </w:rPr>
        <w:t>CONCEITO DA COLEÇÃO – “ALÉM DO VISUAL.”</w:t>
      </w:r>
      <w:bookmarkEnd w:id="26"/>
      <w:r>
        <w:rPr>
          <w:caps w:val="0"/>
        </w:rPr>
        <w:t xml:space="preserve"> </w:t>
      </w:r>
    </w:p>
    <w:p w14:paraId="14D6A2E8" w14:textId="4F9A15B5" w:rsidR="00120338" w:rsidRDefault="007957A7" w:rsidP="007957A7">
      <w:r>
        <w:t>O conceito da coleção</w:t>
      </w:r>
      <w:r w:rsidR="00120338">
        <w:t xml:space="preserve"> desse trabalho</w:t>
      </w:r>
      <w:r>
        <w:t>, chamada "Além do Visual", nasce de uma reflexão profunda sobre a importância do toque na experiência da moda, especialmente para mulheres com deficiência visual. Essa coleção busca ir além da estética tradicional, levando em consideração as necessidades e desejos de um público que, embora não visualize as roupas que veste, vivencia a moda de forma única e poderosa por meio do tato. A proposta também incorpora o conceito de estilo atemporal, com peças elegantes, sofisticadas e versáteis, pensadas para se adaptar a diferentes ocasiões</w:t>
      </w:r>
      <w:r w:rsidR="00415554">
        <w:t xml:space="preserve"> da vida dessas mulheres, como no trabalho e em encontros casuais</w:t>
      </w:r>
      <w:r>
        <w:t xml:space="preserve">. Outro ponto central é a valorização da autonomia: as roupas foram projetadas para combinarem entre si de maneira prática, permitindo que a mulher se vista com facilidade, agilidade e independência, sem a necessidade de assistência. </w:t>
      </w:r>
    </w:p>
    <w:p w14:paraId="43E53226" w14:textId="77777777" w:rsidR="00120338" w:rsidRDefault="00120338" w:rsidP="00576EE7">
      <w:r w:rsidRPr="00120338">
        <w:t>A coleção foi desenvolvida com base nos princípios da moda inclusiva e do design universal, criando peças pensadas para todas as mulheres — com ou sem deficiência visual —</w:t>
      </w:r>
      <w:r>
        <w:t xml:space="preserve"> </w:t>
      </w:r>
      <w:r w:rsidRPr="00120338">
        <w:t>uni</w:t>
      </w:r>
      <w:r>
        <w:t>ndo</w:t>
      </w:r>
      <w:r w:rsidRPr="00120338">
        <w:t xml:space="preserve"> funcionalidade, conforto e estética. O objetivo é romper barreiras e ampliar a forma como enxergamos o ato de se vestir, transformando a moda em um espaço mais acessível e acolhedor. Essa proposta se fortalece ainda mais quando conectada ao perfil do </w:t>
      </w:r>
      <w:r w:rsidRPr="00120338">
        <w:rPr>
          <w:b/>
          <w:bCs/>
        </w:rPr>
        <w:t>público-alvo</w:t>
      </w:r>
      <w:r w:rsidRPr="00120338">
        <w:t xml:space="preserve"> para o qual a coleção foi idealizada: </w:t>
      </w:r>
      <w:r w:rsidRPr="00120338">
        <w:rPr>
          <w:b/>
          <w:bCs/>
        </w:rPr>
        <w:t>mulheres maduras com deficiência visual, que frequentam ambientes familiares, são trabalhadoras ou aposentadas, e prezam pela independência no dia a dia.</w:t>
      </w:r>
      <w:r w:rsidRPr="00120338">
        <w:t xml:space="preserve"> A autonomia, inclusive, é um valor essencial para essas mulheres, que buscam refletir sua identidade e pertencimento através das roupas que escolhem e usam.</w:t>
      </w:r>
      <w:r>
        <w:t xml:space="preserve"> </w:t>
      </w:r>
    </w:p>
    <w:p w14:paraId="69099762" w14:textId="392F1DD3" w:rsidR="00120338" w:rsidRPr="00120338" w:rsidRDefault="00120338" w:rsidP="007A0331">
      <w:pPr>
        <w:rPr>
          <w:color w:val="000000" w:themeColor="text1"/>
        </w:rPr>
      </w:pPr>
      <w:r w:rsidRPr="00120338">
        <w:rPr>
          <w:color w:val="000000" w:themeColor="text1"/>
        </w:rPr>
        <w:t>A criação da persona foi essencial para compreender, com mais clareza e sensibilidade, a realidade das mulheres com deficiência visual que compõem o público-alvo desta coleção.</w:t>
      </w:r>
      <w:r w:rsidR="007A0331">
        <w:rPr>
          <w:color w:val="000000" w:themeColor="text1"/>
        </w:rPr>
        <w:t xml:space="preserve"> Isso porque, a</w:t>
      </w:r>
      <w:r w:rsidR="007A0331" w:rsidRPr="00120338">
        <w:rPr>
          <w:color w:val="000000" w:themeColor="text1"/>
        </w:rPr>
        <w:t xml:space="preserve"> persona representa</w:t>
      </w:r>
      <w:r w:rsidR="007A0331">
        <w:rPr>
          <w:color w:val="000000" w:themeColor="text1"/>
        </w:rPr>
        <w:t xml:space="preserve"> </w:t>
      </w:r>
      <w:r w:rsidR="007A0331" w:rsidRPr="00120338">
        <w:rPr>
          <w:color w:val="000000" w:themeColor="text1"/>
        </w:rPr>
        <w:t xml:space="preserve">as mulheres para as quais a coleção foi pensada, servindo como guia para a construção de peças funcionais, esteticamente agradáveis e emocionalmente conectadas com quem as </w:t>
      </w:r>
      <w:r w:rsidR="007A0331" w:rsidRPr="00120338">
        <w:rPr>
          <w:color w:val="000000" w:themeColor="text1"/>
        </w:rPr>
        <w:lastRenderedPageBreak/>
        <w:t>veste.</w:t>
      </w:r>
      <w:r w:rsidRPr="00120338">
        <w:rPr>
          <w:color w:val="000000" w:themeColor="text1"/>
        </w:rPr>
        <w:t xml:space="preserve"> A partir dela, foi possível tomar decisões mais assertivas ao longo do processo criativo, garantindo que as soluções propostas estivessem verdadeiramente alinhadas às necessidades, vivências e desejos desse grupo. A seguir, </w:t>
      </w:r>
      <w:r>
        <w:rPr>
          <w:color w:val="000000" w:themeColor="text1"/>
        </w:rPr>
        <w:t xml:space="preserve">é apresentada </w:t>
      </w:r>
      <w:r w:rsidRPr="00120338">
        <w:rPr>
          <w:color w:val="000000" w:themeColor="text1"/>
        </w:rPr>
        <w:t xml:space="preserve">a </w:t>
      </w:r>
      <w:r w:rsidRPr="00120338">
        <w:rPr>
          <w:b/>
          <w:bCs/>
          <w:color w:val="000000" w:themeColor="text1"/>
        </w:rPr>
        <w:t>persona que representa o público-alvo</w:t>
      </w:r>
      <w:r w:rsidRPr="00120338">
        <w:rPr>
          <w:color w:val="000000" w:themeColor="text1"/>
        </w:rPr>
        <w:t xml:space="preserve"> da coleção:</w:t>
      </w:r>
    </w:p>
    <w:p w14:paraId="222D56EC" w14:textId="5DE26EB8" w:rsidR="00576EE7" w:rsidRDefault="00576EE7" w:rsidP="00576EE7">
      <w:pPr>
        <w:rPr>
          <w:color w:val="000000" w:themeColor="text1"/>
        </w:rPr>
      </w:pPr>
      <w:r w:rsidRPr="005E3D8D">
        <w:rPr>
          <w:b/>
          <w:bCs/>
          <w:color w:val="000000" w:themeColor="text1"/>
        </w:rPr>
        <w:t>Nome –</w:t>
      </w:r>
      <w:r>
        <w:rPr>
          <w:color w:val="000000" w:themeColor="text1"/>
        </w:rPr>
        <w:t xml:space="preserve"> Rita de Cássia.</w:t>
      </w:r>
    </w:p>
    <w:p w14:paraId="7115749E" w14:textId="7CF74D2B" w:rsidR="00576EE7" w:rsidRDefault="00576EE7" w:rsidP="00576EE7">
      <w:pPr>
        <w:rPr>
          <w:color w:val="000000" w:themeColor="text1"/>
        </w:rPr>
      </w:pPr>
      <w:r w:rsidRPr="005E3D8D">
        <w:rPr>
          <w:b/>
          <w:bCs/>
          <w:color w:val="000000" w:themeColor="text1"/>
        </w:rPr>
        <w:t>Idade –</w:t>
      </w:r>
      <w:r>
        <w:rPr>
          <w:color w:val="000000" w:themeColor="text1"/>
        </w:rPr>
        <w:t xml:space="preserve"> 55 anos. </w:t>
      </w:r>
    </w:p>
    <w:p w14:paraId="7F51186F" w14:textId="1B39A34B" w:rsidR="004C3ED1" w:rsidRDefault="004C3ED1" w:rsidP="00576EE7">
      <w:pPr>
        <w:rPr>
          <w:color w:val="000000" w:themeColor="text1"/>
        </w:rPr>
      </w:pPr>
      <w:r w:rsidRPr="005E3D8D">
        <w:rPr>
          <w:b/>
          <w:bCs/>
          <w:color w:val="000000" w:themeColor="text1"/>
        </w:rPr>
        <w:t>Onde mora –</w:t>
      </w:r>
      <w:r>
        <w:rPr>
          <w:color w:val="000000" w:themeColor="text1"/>
        </w:rPr>
        <w:t xml:space="preserve"> Tijuca, Rio de Janeiro. </w:t>
      </w:r>
    </w:p>
    <w:p w14:paraId="6E20AF34" w14:textId="2D02845B" w:rsidR="004C3ED1" w:rsidRDefault="004C3ED1" w:rsidP="00576EE7">
      <w:pPr>
        <w:rPr>
          <w:color w:val="000000" w:themeColor="text1"/>
        </w:rPr>
      </w:pPr>
      <w:r w:rsidRPr="005E3D8D">
        <w:rPr>
          <w:b/>
          <w:bCs/>
          <w:color w:val="000000" w:themeColor="text1"/>
        </w:rPr>
        <w:t>Estado Civil –</w:t>
      </w:r>
      <w:r>
        <w:rPr>
          <w:color w:val="000000" w:themeColor="text1"/>
        </w:rPr>
        <w:t xml:space="preserve"> Casada.</w:t>
      </w:r>
    </w:p>
    <w:p w14:paraId="0BCD10F8" w14:textId="11D110EC" w:rsidR="004C3ED1" w:rsidRDefault="004C3ED1" w:rsidP="00576EE7">
      <w:pPr>
        <w:rPr>
          <w:color w:val="000000" w:themeColor="text1"/>
        </w:rPr>
      </w:pPr>
      <w:r w:rsidRPr="005E3D8D">
        <w:rPr>
          <w:b/>
          <w:bCs/>
          <w:color w:val="000000" w:themeColor="text1"/>
        </w:rPr>
        <w:t>Com quem mora –</w:t>
      </w:r>
      <w:r>
        <w:rPr>
          <w:color w:val="000000" w:themeColor="text1"/>
        </w:rPr>
        <w:t xml:space="preserve"> Com o marido e seus dois filhos. </w:t>
      </w:r>
    </w:p>
    <w:p w14:paraId="6520599D" w14:textId="58139C54" w:rsidR="004C3ED1" w:rsidRDefault="004C3ED1" w:rsidP="00576EE7">
      <w:pPr>
        <w:rPr>
          <w:color w:val="000000" w:themeColor="text1"/>
        </w:rPr>
      </w:pPr>
      <w:r w:rsidRPr="005E3D8D">
        <w:rPr>
          <w:b/>
          <w:bCs/>
          <w:color w:val="000000" w:themeColor="text1"/>
        </w:rPr>
        <w:t>Profissão –</w:t>
      </w:r>
      <w:r>
        <w:rPr>
          <w:color w:val="000000" w:themeColor="text1"/>
        </w:rPr>
        <w:t xml:space="preserve"> Trabalha na Justiça Federal, como técnica judiciária, passando informações pelo telefone. </w:t>
      </w:r>
    </w:p>
    <w:p w14:paraId="3EFFA6F0" w14:textId="3F0CEF10" w:rsidR="004C3ED1" w:rsidRDefault="004C3ED1" w:rsidP="00576EE7">
      <w:pPr>
        <w:rPr>
          <w:color w:val="000000" w:themeColor="text1"/>
        </w:rPr>
      </w:pPr>
      <w:r w:rsidRPr="005E3D8D">
        <w:rPr>
          <w:b/>
          <w:bCs/>
          <w:color w:val="000000" w:themeColor="text1"/>
        </w:rPr>
        <w:t>Formação –</w:t>
      </w:r>
      <w:r>
        <w:rPr>
          <w:color w:val="000000" w:themeColor="text1"/>
        </w:rPr>
        <w:t xml:space="preserve"> Graduada em Pedagogia e pós-graduada em </w:t>
      </w:r>
      <w:r w:rsidR="005E3D8D">
        <w:rPr>
          <w:color w:val="000000" w:themeColor="text1"/>
        </w:rPr>
        <w:t>P</w:t>
      </w:r>
      <w:r>
        <w:rPr>
          <w:color w:val="000000" w:themeColor="text1"/>
        </w:rPr>
        <w:t xml:space="preserve">sicopedagogia. </w:t>
      </w:r>
    </w:p>
    <w:p w14:paraId="5EB7E4EE" w14:textId="0036F2B7" w:rsidR="004C3ED1" w:rsidRDefault="004C3ED1" w:rsidP="00576EE7">
      <w:pPr>
        <w:rPr>
          <w:color w:val="000000" w:themeColor="text1"/>
        </w:rPr>
      </w:pPr>
      <w:r w:rsidRPr="005E3D8D">
        <w:rPr>
          <w:b/>
          <w:bCs/>
          <w:color w:val="000000" w:themeColor="text1"/>
        </w:rPr>
        <w:t>Rotina –</w:t>
      </w:r>
      <w:r>
        <w:rPr>
          <w:color w:val="000000" w:themeColor="text1"/>
        </w:rPr>
        <w:t xml:space="preserve"> Ela acorda todos os dias às 08:00h da manhã, serve café para sua filha e toma café com seu marido. Após a saída da filha para a escola, vai trabalhar, retornando para casa às 19:00h. Ao chegar, serve o jantar para a família e vai dormir às 23:00h. Também há dias na semana que ela trabalha remotamente. </w:t>
      </w:r>
    </w:p>
    <w:p w14:paraId="37B206D2" w14:textId="40A8F9B7" w:rsidR="004C3ED1" w:rsidRDefault="004C3ED1" w:rsidP="00576EE7">
      <w:pPr>
        <w:rPr>
          <w:color w:val="000000" w:themeColor="text1"/>
        </w:rPr>
      </w:pPr>
      <w:r w:rsidRPr="005E3D8D">
        <w:rPr>
          <w:b/>
          <w:bCs/>
          <w:color w:val="000000" w:themeColor="text1"/>
        </w:rPr>
        <w:t>Tempo livre e lazer –</w:t>
      </w:r>
      <w:r>
        <w:rPr>
          <w:color w:val="000000" w:themeColor="text1"/>
        </w:rPr>
        <w:t xml:space="preserve"> Gosta de passar tempo com os amigos e família, recebendo-os ou saindo para encontrá-los. Também gosta de ouvir música, assistir filmes através do recurso d</w:t>
      </w:r>
      <w:r w:rsidR="00685E1B">
        <w:rPr>
          <w:color w:val="000000" w:themeColor="text1"/>
        </w:rPr>
        <w:t>e audiodescrição.</w:t>
      </w:r>
    </w:p>
    <w:p w14:paraId="5566037A" w14:textId="0F95293B" w:rsidR="004C3ED1" w:rsidRDefault="004C3ED1" w:rsidP="00576EE7">
      <w:pPr>
        <w:rPr>
          <w:color w:val="000000" w:themeColor="text1"/>
        </w:rPr>
      </w:pPr>
      <w:r w:rsidRPr="005E3D8D">
        <w:rPr>
          <w:b/>
          <w:bCs/>
          <w:color w:val="000000" w:themeColor="text1"/>
        </w:rPr>
        <w:t xml:space="preserve">Onde frequenta – </w:t>
      </w:r>
      <w:r>
        <w:rPr>
          <w:color w:val="000000" w:themeColor="text1"/>
        </w:rPr>
        <w:t>Shopping, restaurantes, shows</w:t>
      </w:r>
      <w:r w:rsidR="00A24959">
        <w:rPr>
          <w:color w:val="000000" w:themeColor="text1"/>
        </w:rPr>
        <w:t xml:space="preserve"> e praias</w:t>
      </w:r>
      <w:r>
        <w:rPr>
          <w:color w:val="000000" w:themeColor="text1"/>
        </w:rPr>
        <w:t>.</w:t>
      </w:r>
    </w:p>
    <w:p w14:paraId="663ED09D" w14:textId="10017CB1" w:rsidR="004C3ED1" w:rsidRDefault="004C3ED1" w:rsidP="00576EE7">
      <w:pPr>
        <w:rPr>
          <w:color w:val="000000" w:themeColor="text1"/>
        </w:rPr>
      </w:pPr>
      <w:r w:rsidRPr="005E3D8D">
        <w:rPr>
          <w:b/>
          <w:bCs/>
          <w:color w:val="000000" w:themeColor="text1"/>
        </w:rPr>
        <w:t>Redes Sociais –</w:t>
      </w:r>
      <w:r>
        <w:rPr>
          <w:color w:val="000000" w:themeColor="text1"/>
        </w:rPr>
        <w:t xml:space="preserve"> Rita usa o </w:t>
      </w:r>
      <w:r w:rsidRPr="00190B76">
        <w:rPr>
          <w:i/>
          <w:iCs/>
          <w:color w:val="000000" w:themeColor="text1"/>
        </w:rPr>
        <w:t>WhatsApp</w:t>
      </w:r>
      <w:r>
        <w:rPr>
          <w:color w:val="000000" w:themeColor="text1"/>
        </w:rPr>
        <w:t xml:space="preserve"> ativamente</w:t>
      </w:r>
      <w:r w:rsidR="00685E1B">
        <w:rPr>
          <w:color w:val="000000" w:themeColor="text1"/>
        </w:rPr>
        <w:t xml:space="preserve"> para se conectar com pessoas do trabalho, família e amigos</w:t>
      </w:r>
      <w:r>
        <w:rPr>
          <w:color w:val="000000" w:themeColor="text1"/>
        </w:rPr>
        <w:t xml:space="preserve">, o </w:t>
      </w:r>
      <w:r w:rsidRPr="00190B76">
        <w:rPr>
          <w:i/>
          <w:iCs/>
          <w:color w:val="000000" w:themeColor="text1"/>
        </w:rPr>
        <w:t>YouTube</w:t>
      </w:r>
      <w:r>
        <w:rPr>
          <w:color w:val="000000" w:themeColor="text1"/>
        </w:rPr>
        <w:t xml:space="preserve"> para ouvir podcasts</w:t>
      </w:r>
      <w:r w:rsidR="00685E1B">
        <w:rPr>
          <w:color w:val="000000" w:themeColor="text1"/>
        </w:rPr>
        <w:t xml:space="preserve"> </w:t>
      </w:r>
      <w:r>
        <w:rPr>
          <w:color w:val="000000" w:themeColor="text1"/>
        </w:rPr>
        <w:t xml:space="preserve">e o </w:t>
      </w:r>
      <w:r w:rsidRPr="00190B76">
        <w:rPr>
          <w:i/>
          <w:iCs/>
          <w:color w:val="000000" w:themeColor="text1"/>
        </w:rPr>
        <w:t>TikTok</w:t>
      </w:r>
      <w:r>
        <w:rPr>
          <w:color w:val="000000" w:themeColor="text1"/>
        </w:rPr>
        <w:t xml:space="preserve"> para ouvir sobre assuntos que gosta de estar atualizada.</w:t>
      </w:r>
    </w:p>
    <w:p w14:paraId="3322A7B1" w14:textId="67DE27DE" w:rsidR="004C3ED1" w:rsidRDefault="004C3ED1" w:rsidP="00576EE7">
      <w:pPr>
        <w:rPr>
          <w:color w:val="000000" w:themeColor="text1"/>
        </w:rPr>
      </w:pPr>
      <w:r w:rsidRPr="005E3D8D">
        <w:rPr>
          <w:b/>
          <w:bCs/>
          <w:color w:val="000000" w:themeColor="text1"/>
        </w:rPr>
        <w:t>Interesses, valores e sonhos –</w:t>
      </w:r>
      <w:r>
        <w:rPr>
          <w:color w:val="000000" w:themeColor="text1"/>
        </w:rPr>
        <w:t xml:space="preserve"> Rita valoriza a família</w:t>
      </w:r>
      <w:r w:rsidR="007957A7">
        <w:rPr>
          <w:color w:val="000000" w:themeColor="text1"/>
        </w:rPr>
        <w:t xml:space="preserve">, a amizade </w:t>
      </w:r>
      <w:r>
        <w:rPr>
          <w:color w:val="000000" w:themeColor="text1"/>
        </w:rPr>
        <w:t xml:space="preserve">e o conhecimento. Seu maior sonho é saber que seus filhos estarão bem encaminhados na vida, além de viajar para lugares que nunca visitou antes por falta de condição e de tempo. </w:t>
      </w:r>
    </w:p>
    <w:p w14:paraId="772F277F" w14:textId="1F35EF61" w:rsidR="007957A7" w:rsidRDefault="004C3ED1" w:rsidP="00F850E6">
      <w:pPr>
        <w:rPr>
          <w:color w:val="000000" w:themeColor="text1"/>
        </w:rPr>
      </w:pPr>
      <w:r w:rsidRPr="005E3D8D">
        <w:rPr>
          <w:b/>
          <w:bCs/>
          <w:color w:val="000000" w:themeColor="text1"/>
        </w:rPr>
        <w:t>A importância da moda</w:t>
      </w:r>
      <w:r w:rsidR="005E3D8D">
        <w:rPr>
          <w:b/>
          <w:bCs/>
          <w:color w:val="000000" w:themeColor="text1"/>
        </w:rPr>
        <w:t xml:space="preserve"> – </w:t>
      </w:r>
      <w:r w:rsidR="00F850E6" w:rsidRPr="00F850E6">
        <w:rPr>
          <w:color w:val="000000" w:themeColor="text1"/>
        </w:rPr>
        <w:t>Para Rita, a moda vai muito além do que se vê: é uma forma de se expressar, de mostrar quem é, mesmo sem enxergar. Ela sente o poder da moda nas texturas e no toque dos tecidos. Para ela, a moda inclusiva é uma ferramenta de empoderamento — quer se vestir bem, com autonomia, sem depender de ninguém.</w:t>
      </w:r>
      <w:r w:rsidR="00F850E6">
        <w:rPr>
          <w:color w:val="000000" w:themeColor="text1"/>
        </w:rPr>
        <w:t xml:space="preserve"> </w:t>
      </w:r>
      <w:r w:rsidR="00F850E6" w:rsidRPr="00F850E6">
        <w:rPr>
          <w:color w:val="000000" w:themeColor="text1"/>
        </w:rPr>
        <w:t xml:space="preserve">Seu estilo desafia a ideia ultrapassada de que envelhecer é perder a conexão com a moda. Com peças sofisticadas, práticas e confortáveis, Rita prova que </w:t>
      </w:r>
      <w:r w:rsidR="00F850E6" w:rsidRPr="00F850E6">
        <w:rPr>
          <w:color w:val="000000" w:themeColor="text1"/>
        </w:rPr>
        <w:lastRenderedPageBreak/>
        <w:t xml:space="preserve">é possível ser estilosa em qualquer fase da vida. Valoriza roupas que oferecem beleza e funcionalidade, </w:t>
      </w:r>
      <w:r w:rsidR="00190B76">
        <w:rPr>
          <w:color w:val="000000" w:themeColor="text1"/>
        </w:rPr>
        <w:t xml:space="preserve">onde a </w:t>
      </w:r>
      <w:r w:rsidR="00F850E6" w:rsidRPr="00F850E6">
        <w:rPr>
          <w:color w:val="000000" w:themeColor="text1"/>
        </w:rPr>
        <w:t xml:space="preserve">moda </w:t>
      </w:r>
      <w:r w:rsidR="00190B76">
        <w:rPr>
          <w:color w:val="000000" w:themeColor="text1"/>
        </w:rPr>
        <w:t xml:space="preserve">funciona </w:t>
      </w:r>
      <w:r w:rsidR="00F850E6" w:rsidRPr="00F850E6">
        <w:rPr>
          <w:color w:val="000000" w:themeColor="text1"/>
        </w:rPr>
        <w:t xml:space="preserve">como forma de presença e pertencimento. Sua relação com a moda é sensível, afetuosa e consciente. </w:t>
      </w:r>
    </w:p>
    <w:p w14:paraId="0853E961" w14:textId="7602EF75" w:rsidR="002A27E2" w:rsidRPr="00F850E6" w:rsidRDefault="002A27E2" w:rsidP="00F850E6">
      <w:pPr>
        <w:rPr>
          <w:color w:val="000000" w:themeColor="text1"/>
        </w:rPr>
      </w:pPr>
      <w:r>
        <w:t>A imagem a seguir, ilustra uma das mulheres que foram entrevistadas na fase da pesquisa de público:</w:t>
      </w:r>
    </w:p>
    <w:p w14:paraId="33E92B65" w14:textId="6C69DF6C" w:rsidR="0004270B" w:rsidRPr="00CC6866" w:rsidRDefault="007957A7" w:rsidP="00144689">
      <w:pPr>
        <w:jc w:val="center"/>
        <w:rPr>
          <w:color w:val="000000" w:themeColor="text1"/>
          <w:sz w:val="20"/>
          <w:szCs w:val="20"/>
        </w:rPr>
      </w:pPr>
      <w:r w:rsidRPr="00CC6866">
        <w:rPr>
          <w:noProof/>
          <w:color w:val="000000" w:themeColor="text1"/>
          <w:sz w:val="20"/>
          <w:szCs w:val="20"/>
        </w:rPr>
        <w:drawing>
          <wp:anchor distT="0" distB="0" distL="114300" distR="114300" simplePos="0" relativeHeight="251677696" behindDoc="0" locked="0" layoutInCell="1" allowOverlap="1" wp14:anchorId="4E872F99" wp14:editId="44EBDAF8">
            <wp:simplePos x="0" y="0"/>
            <wp:positionH relativeFrom="margin">
              <wp:posOffset>1548130</wp:posOffset>
            </wp:positionH>
            <wp:positionV relativeFrom="paragraph">
              <wp:posOffset>186055</wp:posOffset>
            </wp:positionV>
            <wp:extent cx="2965450" cy="4373880"/>
            <wp:effectExtent l="0" t="0" r="6350" b="7620"/>
            <wp:wrapTopAndBottom/>
            <wp:docPr id="768807068" name="Imagem 1" descr="Mulher com camiseta branc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807068" name="Imagem 1" descr="Mulher com camiseta branca&#10;&#10;O conteúdo gerado por IA pode estar incorreto."/>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965450" cy="4373880"/>
                    </a:xfrm>
                    <a:prstGeom prst="rect">
                      <a:avLst/>
                    </a:prstGeom>
                  </pic:spPr>
                </pic:pic>
              </a:graphicData>
            </a:graphic>
            <wp14:sizeRelH relativeFrom="margin">
              <wp14:pctWidth>0</wp14:pctWidth>
            </wp14:sizeRelH>
            <wp14:sizeRelV relativeFrom="margin">
              <wp14:pctHeight>0</wp14:pctHeight>
            </wp14:sizeRelV>
          </wp:anchor>
        </w:drawing>
      </w:r>
      <w:r w:rsidR="0004270B" w:rsidRPr="00CC6866">
        <w:rPr>
          <w:color w:val="000000" w:themeColor="text1"/>
          <w:sz w:val="20"/>
          <w:szCs w:val="20"/>
        </w:rPr>
        <w:t xml:space="preserve">Figura </w:t>
      </w:r>
      <w:r w:rsidR="00190B76">
        <w:rPr>
          <w:color w:val="000000" w:themeColor="text1"/>
          <w:sz w:val="20"/>
          <w:szCs w:val="20"/>
        </w:rPr>
        <w:t>27</w:t>
      </w:r>
      <w:r w:rsidR="0004270B" w:rsidRPr="00CC6866">
        <w:rPr>
          <w:color w:val="000000" w:themeColor="text1"/>
          <w:sz w:val="20"/>
          <w:szCs w:val="20"/>
        </w:rPr>
        <w:t>: Rita de Cássia, 55 anos.</w:t>
      </w:r>
    </w:p>
    <w:p w14:paraId="4A3AB178" w14:textId="69E1CD85" w:rsidR="00CC6866" w:rsidRDefault="0004270B" w:rsidP="007957A7">
      <w:pPr>
        <w:jc w:val="center"/>
        <w:rPr>
          <w:color w:val="000000" w:themeColor="text1"/>
          <w:sz w:val="20"/>
          <w:szCs w:val="20"/>
        </w:rPr>
      </w:pPr>
      <w:r w:rsidRPr="00144689">
        <w:rPr>
          <w:color w:val="000000" w:themeColor="text1"/>
          <w:sz w:val="20"/>
          <w:szCs w:val="20"/>
        </w:rPr>
        <w:t xml:space="preserve">Fonte: Imagem </w:t>
      </w:r>
      <w:r w:rsidR="00685E1B">
        <w:rPr>
          <w:color w:val="000000" w:themeColor="text1"/>
          <w:sz w:val="20"/>
          <w:szCs w:val="20"/>
        </w:rPr>
        <w:t>de acervo da autora autorizada p</w:t>
      </w:r>
      <w:r w:rsidR="00190B76">
        <w:rPr>
          <w:color w:val="000000" w:themeColor="text1"/>
          <w:sz w:val="20"/>
          <w:szCs w:val="20"/>
        </w:rPr>
        <w:t>or Rita, 2025.</w:t>
      </w:r>
    </w:p>
    <w:p w14:paraId="270D9F9F" w14:textId="77777777" w:rsidR="00190B76" w:rsidRDefault="00190B76" w:rsidP="007957A7">
      <w:pPr>
        <w:jc w:val="center"/>
        <w:rPr>
          <w:color w:val="000000" w:themeColor="text1"/>
          <w:sz w:val="20"/>
          <w:szCs w:val="20"/>
        </w:rPr>
      </w:pPr>
    </w:p>
    <w:p w14:paraId="7A1E632E" w14:textId="7FC6CCC5" w:rsidR="003E07F7" w:rsidRDefault="00C108B2" w:rsidP="00C108B2">
      <w:r>
        <w:t xml:space="preserve">Além da definição da persona, foi desenvolvido um </w:t>
      </w:r>
      <w:proofErr w:type="spellStart"/>
      <w:r w:rsidRPr="00C108B2">
        <w:rPr>
          <w:i/>
          <w:iCs/>
        </w:rPr>
        <w:t>moodboard</w:t>
      </w:r>
      <w:proofErr w:type="spellEnd"/>
      <w:r>
        <w:t xml:space="preserve"> que ilustra visualmente o estilo de vida, os interesses e as preferências do público-alvo da coleção. As imagens foram cuidadosamente selecionadas para representar mulheres maduras que compartilham do mesmo perfil das usuárias para as quais a coleção foi pensada: independentes, elegantes, sociáveis e conscientes de sua identidade. Esse painel não apenas reflete referências de vestuário e comportamento, mas também reforça aspectos emocionais e simbólicos, como o valor da autonomia, do convívio afetivo, da liberdade de escolha e da autoestima. A intenção foi criar uma representação sensível e autêntica dessas mulheres, fortalecendo a conexão entre o </w:t>
      </w:r>
      <w:r>
        <w:lastRenderedPageBreak/>
        <w:t xml:space="preserve">conceito da coleção e suas vivências reais. Mais do que uma ferramenta de inspiração estética, este </w:t>
      </w:r>
      <w:proofErr w:type="spellStart"/>
      <w:r w:rsidRPr="00C108B2">
        <w:rPr>
          <w:i/>
          <w:iCs/>
        </w:rPr>
        <w:t>moodboard</w:t>
      </w:r>
      <w:proofErr w:type="spellEnd"/>
      <w:r>
        <w:t xml:space="preserve"> garante que as decisões de design estejam alinhadas com a realidade dessas consumidoras.</w:t>
      </w:r>
    </w:p>
    <w:p w14:paraId="121463AA" w14:textId="77777777" w:rsidR="00C108B2" w:rsidRDefault="00C108B2" w:rsidP="00C108B2"/>
    <w:p w14:paraId="72CF8E4C" w14:textId="4475B862" w:rsidR="00FE56A3" w:rsidRDefault="007957A7" w:rsidP="00631F3C">
      <w:pPr>
        <w:jc w:val="center"/>
        <w:rPr>
          <w:color w:val="000000" w:themeColor="text1"/>
          <w:sz w:val="20"/>
          <w:szCs w:val="20"/>
        </w:rPr>
      </w:pPr>
      <w:r>
        <w:rPr>
          <w:noProof/>
          <w:color w:val="000000" w:themeColor="text1"/>
          <w:sz w:val="20"/>
          <w:szCs w:val="20"/>
        </w:rPr>
        <w:drawing>
          <wp:anchor distT="0" distB="0" distL="114300" distR="114300" simplePos="0" relativeHeight="251695104" behindDoc="0" locked="0" layoutInCell="1" allowOverlap="1" wp14:anchorId="56BA03BD" wp14:editId="4ECC95B8">
            <wp:simplePos x="0" y="0"/>
            <wp:positionH relativeFrom="margin">
              <wp:align>right</wp:align>
            </wp:positionH>
            <wp:positionV relativeFrom="paragraph">
              <wp:posOffset>212725</wp:posOffset>
            </wp:positionV>
            <wp:extent cx="5610860" cy="2683510"/>
            <wp:effectExtent l="0" t="0" r="8890" b="2540"/>
            <wp:wrapTopAndBottom/>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pic:cNvPicPr/>
                  </pic:nvPicPr>
                  <pic:blipFill rotWithShape="1">
                    <a:blip r:embed="rId38" cstate="print">
                      <a:extLst>
                        <a:ext uri="{28A0092B-C50C-407E-A947-70E740481C1C}">
                          <a14:useLocalDpi xmlns:a14="http://schemas.microsoft.com/office/drawing/2010/main" val="0"/>
                        </a:ext>
                      </a:extLst>
                    </a:blip>
                    <a:srcRect t="14965"/>
                    <a:stretch/>
                  </pic:blipFill>
                  <pic:spPr bwMode="auto">
                    <a:xfrm>
                      <a:off x="0" y="0"/>
                      <a:ext cx="5610860" cy="26835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E56A3" w:rsidRPr="00144689">
        <w:rPr>
          <w:color w:val="000000" w:themeColor="text1"/>
          <w:sz w:val="20"/>
          <w:szCs w:val="20"/>
        </w:rPr>
        <w:t xml:space="preserve">Figura </w:t>
      </w:r>
      <w:r w:rsidR="00190B76">
        <w:rPr>
          <w:color w:val="000000" w:themeColor="text1"/>
          <w:sz w:val="20"/>
          <w:szCs w:val="20"/>
        </w:rPr>
        <w:t>28</w:t>
      </w:r>
      <w:r w:rsidR="00FE56A3" w:rsidRPr="00144689">
        <w:rPr>
          <w:color w:val="000000" w:themeColor="text1"/>
          <w:sz w:val="20"/>
          <w:szCs w:val="20"/>
        </w:rPr>
        <w:t xml:space="preserve">: </w:t>
      </w:r>
      <w:r w:rsidR="00FE56A3">
        <w:rPr>
          <w:color w:val="000000" w:themeColor="text1"/>
          <w:sz w:val="20"/>
          <w:szCs w:val="20"/>
        </w:rPr>
        <w:t>Painel ilustrativo do público-alvo da coleção.</w:t>
      </w:r>
    </w:p>
    <w:p w14:paraId="62170C81" w14:textId="4F60E474" w:rsidR="00CC6866" w:rsidRDefault="00FE56A3" w:rsidP="00190B76">
      <w:pPr>
        <w:ind w:firstLine="0"/>
        <w:jc w:val="center"/>
        <w:rPr>
          <w:color w:val="000000" w:themeColor="text1"/>
          <w:sz w:val="20"/>
          <w:szCs w:val="20"/>
        </w:rPr>
      </w:pPr>
      <w:r w:rsidRPr="00144689">
        <w:rPr>
          <w:color w:val="000000" w:themeColor="text1"/>
          <w:sz w:val="20"/>
          <w:szCs w:val="20"/>
        </w:rPr>
        <w:t xml:space="preserve">Fonte: Imagem </w:t>
      </w:r>
      <w:r>
        <w:rPr>
          <w:color w:val="000000" w:themeColor="text1"/>
          <w:sz w:val="20"/>
          <w:szCs w:val="20"/>
        </w:rPr>
        <w:t>autoral, 2025.</w:t>
      </w:r>
    </w:p>
    <w:p w14:paraId="68F52640" w14:textId="77777777" w:rsidR="00C108B2" w:rsidRPr="00C108B2" w:rsidRDefault="00C108B2" w:rsidP="00C108B2">
      <w:pPr>
        <w:jc w:val="center"/>
        <w:rPr>
          <w:color w:val="000000" w:themeColor="text1"/>
          <w:sz w:val="20"/>
          <w:szCs w:val="20"/>
        </w:rPr>
      </w:pPr>
    </w:p>
    <w:p w14:paraId="7F390DE9" w14:textId="77777777" w:rsidR="00190B76" w:rsidRDefault="00151CE9" w:rsidP="00190B76">
      <w:r>
        <w:rPr>
          <w:color w:val="000000" w:themeColor="text1"/>
        </w:rPr>
        <w:t>Como observado no</w:t>
      </w:r>
      <w:r w:rsidR="00190B76">
        <w:rPr>
          <w:color w:val="000000" w:themeColor="text1"/>
        </w:rPr>
        <w:t xml:space="preserve"> painel ilustrativo</w:t>
      </w:r>
      <w:r>
        <w:rPr>
          <w:color w:val="000000" w:themeColor="text1"/>
        </w:rPr>
        <w:t xml:space="preserve">, foram selecionadas </w:t>
      </w:r>
      <w:r>
        <w:rPr>
          <w:lang w:eastAsia="pt-BR"/>
        </w:rPr>
        <w:t xml:space="preserve">imagens </w:t>
      </w:r>
      <w:r w:rsidR="00C108B2">
        <w:rPr>
          <w:lang w:eastAsia="pt-BR"/>
        </w:rPr>
        <w:t xml:space="preserve">que transmitem </w:t>
      </w:r>
      <w:r>
        <w:rPr>
          <w:lang w:eastAsia="pt-BR"/>
        </w:rPr>
        <w:t xml:space="preserve">a intimidade desse público em seu dia a dia. </w:t>
      </w:r>
      <w:r>
        <w:t xml:space="preserve">Também foram </w:t>
      </w:r>
      <w:r w:rsidR="00133442">
        <w:t>demonstrados</w:t>
      </w:r>
      <w:r>
        <w:t xml:space="preserve"> exemplos de peças com beneficiamentos que garantem textura — uma das características principais da coleção final — reforçando a importância do tato como elemento sensorial. Por fim, </w:t>
      </w:r>
      <w:r w:rsidR="00133442">
        <w:t xml:space="preserve">as </w:t>
      </w:r>
      <w:r>
        <w:t>image</w:t>
      </w:r>
      <w:r w:rsidR="00133442">
        <w:t>ns que mostram</w:t>
      </w:r>
      <w:r>
        <w:t xml:space="preserve"> o </w:t>
      </w:r>
      <w:r w:rsidR="00133442">
        <w:t>contato de</w:t>
      </w:r>
      <w:r>
        <w:t xml:space="preserve"> mãos sobre superfícies têxteis</w:t>
      </w:r>
      <w:r w:rsidR="00133442">
        <w:t xml:space="preserve"> de roupas</w:t>
      </w:r>
      <w:r>
        <w:t xml:space="preserve"> </w:t>
      </w:r>
      <w:r w:rsidR="00133442">
        <w:t>concretizam</w:t>
      </w:r>
      <w:r>
        <w:t xml:space="preserve"> a conexão física e afetiva com o vestuário</w:t>
      </w:r>
      <w:r w:rsidR="00133442">
        <w:t>, que não se origina necessariamente através da visão</w:t>
      </w:r>
      <w:r>
        <w:t xml:space="preserve">. </w:t>
      </w:r>
    </w:p>
    <w:p w14:paraId="3783C190" w14:textId="340D59C1" w:rsidR="00CC6866" w:rsidRDefault="00133442" w:rsidP="00190B76">
      <w:r w:rsidRPr="00133442">
        <w:rPr>
          <w:lang w:eastAsia="pt-BR"/>
        </w:rPr>
        <w:t xml:space="preserve">O </w:t>
      </w:r>
      <w:proofErr w:type="spellStart"/>
      <w:r w:rsidRPr="00BA59FB">
        <w:rPr>
          <w:i/>
          <w:iCs/>
          <w:lang w:eastAsia="pt-BR"/>
        </w:rPr>
        <w:t>moodboard</w:t>
      </w:r>
      <w:proofErr w:type="spellEnd"/>
      <w:r w:rsidR="00C108B2">
        <w:rPr>
          <w:lang w:eastAsia="pt-BR"/>
        </w:rPr>
        <w:t xml:space="preserve"> também </w:t>
      </w:r>
      <w:r w:rsidRPr="00133442">
        <w:rPr>
          <w:lang w:eastAsia="pt-BR"/>
        </w:rPr>
        <w:t>servi</w:t>
      </w:r>
      <w:r>
        <w:rPr>
          <w:lang w:eastAsia="pt-BR"/>
        </w:rPr>
        <w:t>u</w:t>
      </w:r>
      <w:r w:rsidRPr="00133442">
        <w:rPr>
          <w:lang w:eastAsia="pt-BR"/>
        </w:rPr>
        <w:t xml:space="preserve"> como base para a seleção de palavras que guiarão as próximas etapas do desenvolvimento da coleção. </w:t>
      </w:r>
      <w:r>
        <w:t>Essas palavras servi</w:t>
      </w:r>
      <w:r w:rsidR="00190B76">
        <w:t>ram</w:t>
      </w:r>
      <w:r>
        <w:t xml:space="preserve"> como norte para a construção das peças. Elas traduzem as emoções, necessidades e valores do público-alvo percebidos ao longo da pesquisa. </w:t>
      </w:r>
      <w:r w:rsidR="00151CE9">
        <w:t>A partir dessas referências</w:t>
      </w:r>
      <w:r>
        <w:t xml:space="preserve"> visuais</w:t>
      </w:r>
      <w:r w:rsidR="00151CE9">
        <w:t xml:space="preserve">, </w:t>
      </w:r>
      <w:r>
        <w:t>foi possível dar</w:t>
      </w:r>
      <w:r w:rsidR="00151CE9">
        <w:t xml:space="preserve"> início ao próximo passo do processo criativo: o </w:t>
      </w:r>
      <w:r w:rsidR="00151CE9" w:rsidRPr="00BA59FB">
        <w:rPr>
          <w:i/>
          <w:iCs/>
        </w:rPr>
        <w:t>brainstorm</w:t>
      </w:r>
      <w:r w:rsidR="00190B76">
        <w:rPr>
          <w:i/>
          <w:iCs/>
        </w:rPr>
        <w:t>ing</w:t>
      </w:r>
      <w:r w:rsidR="00190B76">
        <w:rPr>
          <w:rStyle w:val="Refdenotaderodap"/>
          <w:i/>
          <w:iCs/>
        </w:rPr>
        <w:footnoteReference w:id="4"/>
      </w:r>
      <w:r w:rsidR="00151CE9">
        <w:t xml:space="preserve"> de palavras que traduzem os pilares conceituais da coleção.</w:t>
      </w:r>
    </w:p>
    <w:p w14:paraId="4FCAA148" w14:textId="77777777" w:rsidR="00190B76" w:rsidRDefault="00190B76" w:rsidP="00190B76"/>
    <w:p w14:paraId="527ACD9C" w14:textId="77777777" w:rsidR="00190B76" w:rsidRDefault="00190B76" w:rsidP="00190B76"/>
    <w:p w14:paraId="38EB4045" w14:textId="77777777" w:rsidR="00190B76" w:rsidRPr="00133442" w:rsidRDefault="00190B76" w:rsidP="00190B76"/>
    <w:p w14:paraId="7D5D2EF5" w14:textId="76AD04F8" w:rsidR="00307323" w:rsidRDefault="0061621B" w:rsidP="00307323">
      <w:pPr>
        <w:rPr>
          <w:color w:val="000000" w:themeColor="text1"/>
        </w:rPr>
      </w:pPr>
      <w:r w:rsidRPr="0061621B">
        <w:rPr>
          <w:b/>
          <w:bCs/>
          <w:color w:val="000000" w:themeColor="text1"/>
        </w:rPr>
        <w:t xml:space="preserve">Processo Criativo e </w:t>
      </w:r>
      <w:r w:rsidRPr="00BA59FB">
        <w:rPr>
          <w:b/>
          <w:bCs/>
          <w:i/>
          <w:iCs/>
          <w:color w:val="000000" w:themeColor="text1"/>
        </w:rPr>
        <w:t>Brainstorm</w:t>
      </w:r>
      <w:r w:rsidR="00CC6866">
        <w:rPr>
          <w:b/>
          <w:bCs/>
          <w:i/>
          <w:iCs/>
          <w:color w:val="000000" w:themeColor="text1"/>
        </w:rPr>
        <w:t>ing</w:t>
      </w:r>
      <w:r>
        <w:rPr>
          <w:b/>
          <w:bCs/>
          <w:color w:val="000000" w:themeColor="text1"/>
        </w:rPr>
        <w:t xml:space="preserve"> </w:t>
      </w:r>
      <w:r w:rsidRPr="0061621B">
        <w:rPr>
          <w:b/>
          <w:bCs/>
          <w:color w:val="000000" w:themeColor="text1"/>
        </w:rPr>
        <w:t xml:space="preserve">– </w:t>
      </w:r>
      <w:r w:rsidR="00A828E1">
        <w:t xml:space="preserve">O </w:t>
      </w:r>
      <w:r w:rsidR="00A828E1" w:rsidRPr="00BA59FB">
        <w:rPr>
          <w:i/>
          <w:iCs/>
        </w:rPr>
        <w:t>brainstorm</w:t>
      </w:r>
      <w:r w:rsidR="00CC6866">
        <w:rPr>
          <w:i/>
          <w:iCs/>
        </w:rPr>
        <w:t>ing</w:t>
      </w:r>
      <w:r w:rsidR="00A828E1">
        <w:t xml:space="preserve"> de palavras-chave surgiu como um ponto de partida para sintetizar ideias, permitindo encontrar os objetivos principais da coleção. </w:t>
      </w:r>
      <w:r w:rsidR="00A828E1" w:rsidRPr="00A828E1">
        <w:rPr>
          <w:lang w:eastAsia="pt-BR"/>
        </w:rPr>
        <w:t xml:space="preserve">Este método </w:t>
      </w:r>
      <w:r w:rsidR="00A828E1">
        <w:rPr>
          <w:lang w:eastAsia="pt-BR"/>
        </w:rPr>
        <w:t>permit</w:t>
      </w:r>
      <w:r w:rsidR="00307323">
        <w:rPr>
          <w:lang w:eastAsia="pt-BR"/>
        </w:rPr>
        <w:t>iu</w:t>
      </w:r>
      <w:r w:rsidR="00A828E1">
        <w:rPr>
          <w:lang w:eastAsia="pt-BR"/>
        </w:rPr>
        <w:t xml:space="preserve"> que </w:t>
      </w:r>
      <w:r w:rsidR="00307323">
        <w:rPr>
          <w:lang w:eastAsia="pt-BR"/>
        </w:rPr>
        <w:t xml:space="preserve">o desenvolvimento criativo das peças </w:t>
      </w:r>
      <w:r w:rsidR="00A828E1" w:rsidRPr="00A828E1">
        <w:rPr>
          <w:lang w:eastAsia="pt-BR"/>
        </w:rPr>
        <w:t xml:space="preserve">se </w:t>
      </w:r>
      <w:r w:rsidR="00A828E1">
        <w:rPr>
          <w:lang w:eastAsia="pt-BR"/>
        </w:rPr>
        <w:t>aproxim</w:t>
      </w:r>
      <w:r w:rsidR="00307323">
        <w:rPr>
          <w:lang w:eastAsia="pt-BR"/>
        </w:rPr>
        <w:t>asse</w:t>
      </w:r>
      <w:r w:rsidR="00A828E1" w:rsidRPr="00A828E1">
        <w:rPr>
          <w:lang w:eastAsia="pt-BR"/>
        </w:rPr>
        <w:t xml:space="preserve"> das </w:t>
      </w:r>
      <w:r w:rsidR="00307323">
        <w:rPr>
          <w:lang w:eastAsia="pt-BR"/>
        </w:rPr>
        <w:t>mulheres</w:t>
      </w:r>
      <w:r w:rsidR="00A828E1" w:rsidRPr="00A828E1">
        <w:rPr>
          <w:lang w:eastAsia="pt-BR"/>
        </w:rPr>
        <w:t xml:space="preserve"> para quem a coleção está sendo projetada</w:t>
      </w:r>
      <w:r w:rsidR="00307323">
        <w:rPr>
          <w:lang w:eastAsia="pt-BR"/>
        </w:rPr>
        <w:t>, onde</w:t>
      </w:r>
      <w:r w:rsidR="00A828E1" w:rsidRPr="00A828E1">
        <w:rPr>
          <w:lang w:eastAsia="pt-BR"/>
        </w:rPr>
        <w:t xml:space="preserve"> </w:t>
      </w:r>
      <w:r w:rsidR="00A828E1">
        <w:rPr>
          <w:lang w:eastAsia="pt-BR"/>
        </w:rPr>
        <w:t>as palavras foram pensadas</w:t>
      </w:r>
      <w:r w:rsidR="00A828E1" w:rsidRPr="00A828E1">
        <w:rPr>
          <w:lang w:eastAsia="pt-BR"/>
        </w:rPr>
        <w:t xml:space="preserve"> em sintonia com as narrativas compartilhadas pelas mulheres entrevistadas</w:t>
      </w:r>
      <w:r w:rsidR="00A828E1">
        <w:rPr>
          <w:lang w:eastAsia="pt-BR"/>
        </w:rPr>
        <w:t>.</w:t>
      </w:r>
      <w:r w:rsidR="00A828E1">
        <w:rPr>
          <w:color w:val="000000" w:themeColor="text1"/>
        </w:rPr>
        <w:t xml:space="preserve"> </w:t>
      </w:r>
    </w:p>
    <w:p w14:paraId="3D8BF46B" w14:textId="77777777" w:rsidR="00CC6866" w:rsidRDefault="00CC6866" w:rsidP="00307323">
      <w:pPr>
        <w:rPr>
          <w:color w:val="000000" w:themeColor="text1"/>
        </w:rPr>
      </w:pPr>
    </w:p>
    <w:p w14:paraId="7ABEF505" w14:textId="4DC789D0" w:rsidR="00751AE2" w:rsidRDefault="00751AE2" w:rsidP="00930DE6">
      <w:pPr>
        <w:jc w:val="center"/>
        <w:rPr>
          <w:color w:val="000000" w:themeColor="text1"/>
        </w:rPr>
      </w:pPr>
      <w:r>
        <w:rPr>
          <w:noProof/>
          <w:color w:val="000000" w:themeColor="text1"/>
        </w:rPr>
        <w:drawing>
          <wp:anchor distT="0" distB="0" distL="114300" distR="114300" simplePos="0" relativeHeight="251683840" behindDoc="0" locked="0" layoutInCell="1" allowOverlap="1" wp14:anchorId="1BEC1624" wp14:editId="49CCB84F">
            <wp:simplePos x="0" y="0"/>
            <wp:positionH relativeFrom="margin">
              <wp:posOffset>184785</wp:posOffset>
            </wp:positionH>
            <wp:positionV relativeFrom="paragraph">
              <wp:posOffset>212725</wp:posOffset>
            </wp:positionV>
            <wp:extent cx="5735955" cy="2636520"/>
            <wp:effectExtent l="0" t="0" r="0" b="0"/>
            <wp:wrapTopAndBottom/>
            <wp:docPr id="1497022726" name="Imagem 3" descr="Interface gráfica do usuário, Aplicativ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022726" name="Imagem 3" descr="Interface gráfica do usuário, Aplicativo&#10;&#10;O conteúdo gerado por IA pode estar incorreto."/>
                    <pic:cNvPicPr/>
                  </pic:nvPicPr>
                  <pic:blipFill rotWithShape="1">
                    <a:blip r:embed="rId39" cstate="print">
                      <a:extLst>
                        <a:ext uri="{28A0092B-C50C-407E-A947-70E740481C1C}">
                          <a14:useLocalDpi xmlns:a14="http://schemas.microsoft.com/office/drawing/2010/main" val="0"/>
                        </a:ext>
                      </a:extLst>
                    </a:blip>
                    <a:srcRect t="10551" b="7727"/>
                    <a:stretch/>
                  </pic:blipFill>
                  <pic:spPr bwMode="auto">
                    <a:xfrm>
                      <a:off x="0" y="0"/>
                      <a:ext cx="5735955" cy="2636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34670">
        <w:rPr>
          <w:sz w:val="20"/>
          <w:szCs w:val="20"/>
        </w:rPr>
        <w:t xml:space="preserve">Figura </w:t>
      </w:r>
      <w:r w:rsidR="00190B76">
        <w:rPr>
          <w:sz w:val="20"/>
          <w:szCs w:val="20"/>
        </w:rPr>
        <w:t>29</w:t>
      </w:r>
      <w:r w:rsidRPr="00134670">
        <w:rPr>
          <w:sz w:val="20"/>
          <w:szCs w:val="20"/>
        </w:rPr>
        <w:t xml:space="preserve">: </w:t>
      </w:r>
      <w:r>
        <w:rPr>
          <w:sz w:val="20"/>
          <w:szCs w:val="20"/>
        </w:rPr>
        <w:t>Palavras-chaves da coleção.</w:t>
      </w:r>
    </w:p>
    <w:p w14:paraId="5CFF2EBA" w14:textId="6549E731" w:rsidR="00751AE2" w:rsidRDefault="00751AE2" w:rsidP="00F92C2C">
      <w:pPr>
        <w:jc w:val="center"/>
        <w:rPr>
          <w:sz w:val="20"/>
          <w:szCs w:val="20"/>
        </w:rPr>
      </w:pPr>
      <w:r w:rsidRPr="00E32D54">
        <w:rPr>
          <w:sz w:val="20"/>
          <w:szCs w:val="20"/>
        </w:rPr>
        <w:t>Fonte: Imagem autoral</w:t>
      </w:r>
      <w:r w:rsidR="00CC6866">
        <w:rPr>
          <w:sz w:val="20"/>
          <w:szCs w:val="20"/>
        </w:rPr>
        <w:t>, 2025</w:t>
      </w:r>
      <w:r w:rsidRPr="00E32D54">
        <w:rPr>
          <w:sz w:val="20"/>
          <w:szCs w:val="20"/>
        </w:rPr>
        <w:t>.</w:t>
      </w:r>
    </w:p>
    <w:p w14:paraId="6FDCC9ED" w14:textId="77777777" w:rsidR="00CC6866" w:rsidRPr="00F92C2C" w:rsidRDefault="00CC6866" w:rsidP="00F92C2C">
      <w:pPr>
        <w:jc w:val="center"/>
        <w:rPr>
          <w:sz w:val="20"/>
          <w:szCs w:val="20"/>
        </w:rPr>
      </w:pPr>
    </w:p>
    <w:p w14:paraId="090A2268" w14:textId="43D25200" w:rsidR="008A5B5B" w:rsidRDefault="00751AE2" w:rsidP="00BF612E">
      <w:pPr>
        <w:rPr>
          <w:lang w:eastAsia="pt-BR"/>
        </w:rPr>
      </w:pPr>
      <w:r>
        <w:t xml:space="preserve">Cada palavra selecionada no </w:t>
      </w:r>
      <w:r w:rsidRPr="00BA59FB">
        <w:rPr>
          <w:i/>
          <w:iCs/>
        </w:rPr>
        <w:t>brainstorm</w:t>
      </w:r>
      <w:r w:rsidR="00CC6866">
        <w:rPr>
          <w:i/>
          <w:iCs/>
        </w:rPr>
        <w:t>ing</w:t>
      </w:r>
      <w:r>
        <w:t xml:space="preserve"> carrega um significado inspirado nas mulheres que compõem o público-alvo e nos valores que a coleção</w:t>
      </w:r>
      <w:r w:rsidR="00190B76">
        <w:t xml:space="preserve"> final </w:t>
      </w:r>
      <w:r>
        <w:t>busca transmitir</w:t>
      </w:r>
      <w:r w:rsidRPr="00751AE2">
        <w:rPr>
          <w:lang w:eastAsia="pt-BR"/>
        </w:rPr>
        <w:t>.</w:t>
      </w:r>
      <w:r w:rsidR="00C108B2">
        <w:rPr>
          <w:lang w:eastAsia="pt-BR"/>
        </w:rPr>
        <w:t xml:space="preserve"> </w:t>
      </w:r>
      <w:r>
        <w:t xml:space="preserve">A palavra </w:t>
      </w:r>
      <w:r w:rsidRPr="00751AE2">
        <w:t>“</w:t>
      </w:r>
      <w:r w:rsidRPr="00751AE2">
        <w:rPr>
          <w:rStyle w:val="Forte"/>
        </w:rPr>
        <w:t>praticidade</w:t>
      </w:r>
      <w:r>
        <w:rPr>
          <w:rStyle w:val="Forte"/>
        </w:rPr>
        <w:t>”</w:t>
      </w:r>
      <w:r>
        <w:t xml:space="preserve"> surgiu da necessidade de criar peças que facilitem o ato de se vestir de forma ágil, descomplicada e sem auxílio</w:t>
      </w:r>
      <w:r w:rsidR="008A5B5B">
        <w:t xml:space="preserve">. </w:t>
      </w:r>
      <w:r>
        <w:t>Já “</w:t>
      </w:r>
      <w:r>
        <w:rPr>
          <w:rStyle w:val="Forte"/>
        </w:rPr>
        <w:t>autonomia”</w:t>
      </w:r>
      <w:r>
        <w:t xml:space="preserve"> e </w:t>
      </w:r>
      <w:r w:rsidR="00F92C2C">
        <w:t>“</w:t>
      </w:r>
      <w:r>
        <w:rPr>
          <w:rStyle w:val="Forte"/>
        </w:rPr>
        <w:t>independência</w:t>
      </w:r>
      <w:r w:rsidR="00F92C2C">
        <w:rPr>
          <w:rStyle w:val="Forte"/>
        </w:rPr>
        <w:t>”</w:t>
      </w:r>
      <w:r>
        <w:t xml:space="preserve"> reforçam o desejo dessas mulheres de manter o controle sobre suas escolhas dentro da moda</w:t>
      </w:r>
      <w:r w:rsidR="008A5B5B">
        <w:t>, sem se preocupar se as peças estão de fato combinando, ou não</w:t>
      </w:r>
      <w:r w:rsidR="00F92C2C">
        <w:t>.</w:t>
      </w:r>
      <w:r>
        <w:t xml:space="preserve"> </w:t>
      </w:r>
      <w:r w:rsidRPr="00751AE2">
        <w:rPr>
          <w:lang w:eastAsia="pt-BR"/>
        </w:rPr>
        <w:t xml:space="preserve">Além disso, palavras como </w:t>
      </w:r>
      <w:r w:rsidR="00F92C2C">
        <w:rPr>
          <w:lang w:eastAsia="pt-BR"/>
        </w:rPr>
        <w:t>“</w:t>
      </w:r>
      <w:r w:rsidRPr="00751AE2">
        <w:rPr>
          <w:b/>
          <w:bCs/>
          <w:lang w:eastAsia="pt-BR"/>
        </w:rPr>
        <w:t>toque</w:t>
      </w:r>
      <w:r w:rsidR="00F92C2C">
        <w:rPr>
          <w:b/>
          <w:bCs/>
          <w:lang w:eastAsia="pt-BR"/>
        </w:rPr>
        <w:t>”</w:t>
      </w:r>
      <w:r w:rsidRPr="00751AE2">
        <w:rPr>
          <w:lang w:eastAsia="pt-BR"/>
        </w:rPr>
        <w:t xml:space="preserve">, </w:t>
      </w:r>
      <w:r w:rsidR="00F92C2C">
        <w:rPr>
          <w:lang w:eastAsia="pt-BR"/>
        </w:rPr>
        <w:t>“</w:t>
      </w:r>
      <w:r w:rsidRPr="00751AE2">
        <w:rPr>
          <w:b/>
          <w:bCs/>
          <w:lang w:eastAsia="pt-BR"/>
        </w:rPr>
        <w:t>textura</w:t>
      </w:r>
      <w:r w:rsidR="00F92C2C">
        <w:rPr>
          <w:b/>
          <w:bCs/>
          <w:lang w:eastAsia="pt-BR"/>
        </w:rPr>
        <w:t>”</w:t>
      </w:r>
      <w:r w:rsidRPr="00751AE2">
        <w:rPr>
          <w:lang w:eastAsia="pt-BR"/>
        </w:rPr>
        <w:t xml:space="preserve">, </w:t>
      </w:r>
      <w:r w:rsidR="00F92C2C">
        <w:rPr>
          <w:lang w:eastAsia="pt-BR"/>
        </w:rPr>
        <w:t>“</w:t>
      </w:r>
      <w:r w:rsidRPr="00751AE2">
        <w:rPr>
          <w:b/>
          <w:bCs/>
          <w:lang w:eastAsia="pt-BR"/>
        </w:rPr>
        <w:t>sensação</w:t>
      </w:r>
      <w:r w:rsidR="00F92C2C">
        <w:rPr>
          <w:b/>
          <w:bCs/>
          <w:lang w:eastAsia="pt-BR"/>
        </w:rPr>
        <w:t>”</w:t>
      </w:r>
      <w:r w:rsidRPr="00751AE2">
        <w:rPr>
          <w:lang w:eastAsia="pt-BR"/>
        </w:rPr>
        <w:t xml:space="preserve"> e </w:t>
      </w:r>
      <w:r w:rsidR="00F92C2C">
        <w:rPr>
          <w:lang w:eastAsia="pt-BR"/>
        </w:rPr>
        <w:t>“</w:t>
      </w:r>
      <w:r w:rsidRPr="00751AE2">
        <w:rPr>
          <w:b/>
          <w:bCs/>
          <w:lang w:eastAsia="pt-BR"/>
        </w:rPr>
        <w:t>experiência tátil</w:t>
      </w:r>
      <w:r w:rsidR="00F92C2C">
        <w:rPr>
          <w:b/>
          <w:bCs/>
          <w:lang w:eastAsia="pt-BR"/>
        </w:rPr>
        <w:t>”</w:t>
      </w:r>
      <w:r w:rsidRPr="00751AE2">
        <w:rPr>
          <w:lang w:eastAsia="pt-BR"/>
        </w:rPr>
        <w:t xml:space="preserve"> revelam </w:t>
      </w:r>
      <w:r w:rsidR="00F92C2C">
        <w:rPr>
          <w:lang w:eastAsia="pt-BR"/>
        </w:rPr>
        <w:t xml:space="preserve">que </w:t>
      </w:r>
      <w:r w:rsidRPr="00751AE2">
        <w:rPr>
          <w:lang w:eastAsia="pt-BR"/>
        </w:rPr>
        <w:t xml:space="preserve">o visual não é o principal </w:t>
      </w:r>
      <w:r w:rsidR="00F92C2C">
        <w:rPr>
          <w:lang w:eastAsia="pt-BR"/>
        </w:rPr>
        <w:t xml:space="preserve">meio </w:t>
      </w:r>
      <w:r w:rsidRPr="00751AE2">
        <w:rPr>
          <w:lang w:eastAsia="pt-BR"/>
        </w:rPr>
        <w:t xml:space="preserve">de percepção, </w:t>
      </w:r>
      <w:r w:rsidR="00F92C2C">
        <w:rPr>
          <w:lang w:eastAsia="pt-BR"/>
        </w:rPr>
        <w:t xml:space="preserve">onde </w:t>
      </w:r>
      <w:r w:rsidRPr="00751AE2">
        <w:rPr>
          <w:lang w:eastAsia="pt-BR"/>
        </w:rPr>
        <w:t>o tato se torna protagonista.</w:t>
      </w:r>
      <w:r w:rsidR="00F92C2C">
        <w:rPr>
          <w:lang w:eastAsia="pt-BR"/>
        </w:rPr>
        <w:t xml:space="preserve"> </w:t>
      </w:r>
      <w:r w:rsidR="00F92C2C">
        <w:t xml:space="preserve">Mais do que funcionais, as peças precisam ser intuitivas, </w:t>
      </w:r>
      <w:r w:rsidR="00F92C2C">
        <w:rPr>
          <w:lang w:eastAsia="pt-BR"/>
        </w:rPr>
        <w:t xml:space="preserve">feitas com </w:t>
      </w:r>
      <w:r w:rsidRPr="00751AE2">
        <w:rPr>
          <w:lang w:eastAsia="pt-BR"/>
        </w:rPr>
        <w:t xml:space="preserve">tecidos agradáveis ao toque, detalhes em </w:t>
      </w:r>
      <w:r w:rsidR="00F92C2C">
        <w:rPr>
          <w:lang w:eastAsia="pt-BR"/>
        </w:rPr>
        <w:t xml:space="preserve">alto relevo que, </w:t>
      </w:r>
      <w:r w:rsidRPr="00751AE2">
        <w:rPr>
          <w:lang w:eastAsia="pt-BR"/>
        </w:rPr>
        <w:t>não são apenas elementos estéticos</w:t>
      </w:r>
      <w:r w:rsidR="00F92C2C">
        <w:rPr>
          <w:lang w:eastAsia="pt-BR"/>
        </w:rPr>
        <w:t>,</w:t>
      </w:r>
      <w:r w:rsidRPr="00751AE2">
        <w:rPr>
          <w:lang w:eastAsia="pt-BR"/>
        </w:rPr>
        <w:t xml:space="preserve"> </w:t>
      </w:r>
      <w:r w:rsidR="00F92C2C">
        <w:rPr>
          <w:lang w:eastAsia="pt-BR"/>
        </w:rPr>
        <w:t xml:space="preserve">mas também </w:t>
      </w:r>
      <w:r w:rsidRPr="00751AE2">
        <w:rPr>
          <w:lang w:eastAsia="pt-BR"/>
        </w:rPr>
        <w:t xml:space="preserve">meios de comunicação </w:t>
      </w:r>
      <w:r w:rsidR="00F92C2C">
        <w:rPr>
          <w:lang w:eastAsia="pt-BR"/>
        </w:rPr>
        <w:t>entre a roupa e a usuária</w:t>
      </w:r>
      <w:r w:rsidRPr="00751AE2">
        <w:rPr>
          <w:lang w:eastAsia="pt-BR"/>
        </w:rPr>
        <w:t xml:space="preserve">. </w:t>
      </w:r>
      <w:r w:rsidRPr="00751AE2">
        <w:rPr>
          <w:lang w:eastAsia="pt-BR"/>
        </w:rPr>
        <w:lastRenderedPageBreak/>
        <w:t xml:space="preserve">A </w:t>
      </w:r>
      <w:r w:rsidR="00F92C2C">
        <w:rPr>
          <w:lang w:eastAsia="pt-BR"/>
        </w:rPr>
        <w:t>palavra “</w:t>
      </w:r>
      <w:r w:rsidRPr="00751AE2">
        <w:rPr>
          <w:b/>
          <w:bCs/>
          <w:lang w:eastAsia="pt-BR"/>
        </w:rPr>
        <w:t>intuição</w:t>
      </w:r>
      <w:r w:rsidR="00F92C2C">
        <w:rPr>
          <w:b/>
          <w:bCs/>
          <w:lang w:eastAsia="pt-BR"/>
        </w:rPr>
        <w:t>”</w:t>
      </w:r>
      <w:r w:rsidRPr="00751AE2">
        <w:rPr>
          <w:lang w:eastAsia="pt-BR"/>
        </w:rPr>
        <w:t xml:space="preserve">, </w:t>
      </w:r>
      <w:r w:rsidR="00190B76">
        <w:rPr>
          <w:lang w:eastAsia="pt-BR"/>
        </w:rPr>
        <w:t>represent</w:t>
      </w:r>
      <w:r w:rsidRPr="00751AE2">
        <w:rPr>
          <w:lang w:eastAsia="pt-BR"/>
        </w:rPr>
        <w:t>a forma sensível como e</w:t>
      </w:r>
      <w:r w:rsidR="00F92C2C">
        <w:rPr>
          <w:lang w:eastAsia="pt-BR"/>
        </w:rPr>
        <w:t xml:space="preserve">ssas mulheres </w:t>
      </w:r>
      <w:r w:rsidRPr="00751AE2">
        <w:rPr>
          <w:lang w:eastAsia="pt-BR"/>
        </w:rPr>
        <w:t>se conectam com as roupas: por meio de lembranças</w:t>
      </w:r>
      <w:r w:rsidR="00F92C2C">
        <w:rPr>
          <w:lang w:eastAsia="pt-BR"/>
        </w:rPr>
        <w:t xml:space="preserve"> e </w:t>
      </w:r>
      <w:r w:rsidRPr="00751AE2">
        <w:rPr>
          <w:lang w:eastAsia="pt-BR"/>
        </w:rPr>
        <w:t xml:space="preserve">sensações. E, por fim, </w:t>
      </w:r>
      <w:r w:rsidR="00F92C2C" w:rsidRPr="00F92C2C">
        <w:rPr>
          <w:b/>
          <w:bCs/>
          <w:lang w:eastAsia="pt-BR"/>
        </w:rPr>
        <w:t>“</w:t>
      </w:r>
      <w:r w:rsidRPr="00F92C2C">
        <w:rPr>
          <w:b/>
          <w:bCs/>
          <w:lang w:eastAsia="pt-BR"/>
        </w:rPr>
        <w:t>conforto</w:t>
      </w:r>
      <w:r w:rsidR="00F92C2C" w:rsidRPr="00F92C2C">
        <w:rPr>
          <w:b/>
          <w:bCs/>
          <w:lang w:eastAsia="pt-BR"/>
        </w:rPr>
        <w:t>”</w:t>
      </w:r>
      <w:r w:rsidRPr="00751AE2">
        <w:rPr>
          <w:lang w:eastAsia="pt-BR"/>
        </w:rPr>
        <w:t xml:space="preserve"> </w:t>
      </w:r>
      <w:r w:rsidR="00F92C2C">
        <w:rPr>
          <w:lang w:eastAsia="pt-BR"/>
        </w:rPr>
        <w:t xml:space="preserve">é o termo que garante que as peças da coleção prezem pela sensação do tecido em contato com a pele, proporcionando </w:t>
      </w:r>
      <w:r w:rsidRPr="00751AE2">
        <w:rPr>
          <w:lang w:eastAsia="pt-BR"/>
        </w:rPr>
        <w:t>bem-estar, confiança e liberdade de movimento</w:t>
      </w:r>
      <w:r w:rsidR="00190B76">
        <w:rPr>
          <w:lang w:eastAsia="pt-BR"/>
        </w:rPr>
        <w:t>.</w:t>
      </w:r>
    </w:p>
    <w:p w14:paraId="0E9BE87C" w14:textId="21B2F3D1" w:rsidR="00E00612" w:rsidRDefault="0061621B" w:rsidP="00685E1B">
      <w:r w:rsidRPr="0061621B">
        <w:t xml:space="preserve">Dentre </w:t>
      </w:r>
      <w:r w:rsidR="00F92C2C">
        <w:t>todas as palavras pensadas</w:t>
      </w:r>
      <w:r w:rsidRPr="0061621B">
        <w:t xml:space="preserve">, as três que mais se destacaram e </w:t>
      </w:r>
      <w:r w:rsidR="00F92C2C">
        <w:t>serviram como os pilares principais</w:t>
      </w:r>
      <w:r w:rsidRPr="0061621B">
        <w:t xml:space="preserve"> </w:t>
      </w:r>
      <w:r w:rsidR="00F92C2C">
        <w:t xml:space="preserve">do conceito da coleção </w:t>
      </w:r>
      <w:r w:rsidRPr="0061621B">
        <w:t>foram:</w:t>
      </w:r>
    </w:p>
    <w:p w14:paraId="399DB895" w14:textId="041A8813" w:rsidR="00BF612E" w:rsidRPr="00BF612E" w:rsidRDefault="0061621B" w:rsidP="00BF612E">
      <w:pPr>
        <w:pStyle w:val="PargrafodaLista"/>
        <w:numPr>
          <w:ilvl w:val="0"/>
          <w:numId w:val="6"/>
        </w:numPr>
        <w:rPr>
          <w:color w:val="000000" w:themeColor="text1"/>
        </w:rPr>
      </w:pPr>
      <w:r w:rsidRPr="00BF612E">
        <w:rPr>
          <w:b/>
          <w:bCs/>
          <w:color w:val="000000" w:themeColor="text1"/>
        </w:rPr>
        <w:t>Combinar</w:t>
      </w:r>
      <w:r w:rsidRPr="00BF612E">
        <w:rPr>
          <w:color w:val="000000" w:themeColor="text1"/>
        </w:rPr>
        <w:t xml:space="preserve">: </w:t>
      </w:r>
      <w:r w:rsidR="00BF612E" w:rsidRPr="00BF612E">
        <w:rPr>
          <w:color w:val="000000" w:themeColor="text1"/>
        </w:rPr>
        <w:t>A palavra "combinar" ganhou destaque por traduzir uma das propostas centrais da coleção</w:t>
      </w:r>
      <w:r w:rsidR="00190B76">
        <w:rPr>
          <w:color w:val="000000" w:themeColor="text1"/>
        </w:rPr>
        <w:t xml:space="preserve"> que </w:t>
      </w:r>
      <w:r w:rsidR="00BF612E" w:rsidRPr="00BF612E">
        <w:rPr>
          <w:color w:val="000000" w:themeColor="text1"/>
        </w:rPr>
        <w:t>permit</w:t>
      </w:r>
      <w:r w:rsidR="00190B76">
        <w:rPr>
          <w:color w:val="000000" w:themeColor="text1"/>
        </w:rPr>
        <w:t>e</w:t>
      </w:r>
      <w:r w:rsidR="00BF612E" w:rsidRPr="00BF612E">
        <w:rPr>
          <w:color w:val="000000" w:themeColor="text1"/>
        </w:rPr>
        <w:t xml:space="preserve"> que as peças se conectem de forma prática. Esse conceito se materializa por meio de símbolos táteis discretos aplicados nas roupas, pensados para auxiliar a usuária na identificação de quais itens formam um conjunto. Essa solução estimula a autonomia no vestir e valoriza a experiência sensorial da moda. </w:t>
      </w:r>
    </w:p>
    <w:p w14:paraId="39DA6CB2" w14:textId="72BF0E0F" w:rsidR="0061621B" w:rsidRPr="00BF612E" w:rsidRDefault="0061621B" w:rsidP="000E6416">
      <w:pPr>
        <w:numPr>
          <w:ilvl w:val="0"/>
          <w:numId w:val="6"/>
        </w:numPr>
        <w:rPr>
          <w:b/>
          <w:bCs/>
          <w:color w:val="000000" w:themeColor="text1"/>
        </w:rPr>
      </w:pPr>
      <w:r w:rsidRPr="00BF612E">
        <w:rPr>
          <w:color w:val="000000" w:themeColor="text1"/>
        </w:rPr>
        <w:t xml:space="preserve"> </w:t>
      </w:r>
      <w:r w:rsidRPr="00BF612E">
        <w:rPr>
          <w:b/>
          <w:bCs/>
          <w:color w:val="000000" w:themeColor="text1"/>
        </w:rPr>
        <w:t>Poder</w:t>
      </w:r>
      <w:r w:rsidRPr="00BF612E">
        <w:rPr>
          <w:color w:val="000000" w:themeColor="text1"/>
        </w:rPr>
        <w:t>: A coleção busca transmitir um senso de poder</w:t>
      </w:r>
      <w:r w:rsidR="008A5B5B" w:rsidRPr="00BF612E">
        <w:rPr>
          <w:color w:val="000000" w:themeColor="text1"/>
        </w:rPr>
        <w:t xml:space="preserve"> através da moda, onde há</w:t>
      </w:r>
      <w:r w:rsidRPr="00BF612E">
        <w:rPr>
          <w:color w:val="000000" w:themeColor="text1"/>
        </w:rPr>
        <w:t xml:space="preserve"> autoconfiança </w:t>
      </w:r>
      <w:r w:rsidR="008A5B5B" w:rsidRPr="00BF612E">
        <w:rPr>
          <w:color w:val="000000" w:themeColor="text1"/>
        </w:rPr>
        <w:t>nas</w:t>
      </w:r>
      <w:r w:rsidRPr="00BF612E">
        <w:rPr>
          <w:color w:val="000000" w:themeColor="text1"/>
        </w:rPr>
        <w:t xml:space="preserve"> mulheres que, apesar das limitações visuais, têm o controle sobre suas escolhas e seu estilo. </w:t>
      </w:r>
    </w:p>
    <w:p w14:paraId="729DF744" w14:textId="304EDE4A" w:rsidR="00F5540D" w:rsidRPr="00930DE6" w:rsidRDefault="0061621B" w:rsidP="00190B76">
      <w:pPr>
        <w:numPr>
          <w:ilvl w:val="0"/>
          <w:numId w:val="6"/>
        </w:numPr>
        <w:rPr>
          <w:b/>
          <w:bCs/>
          <w:color w:val="000000" w:themeColor="text1"/>
        </w:rPr>
      </w:pPr>
      <w:r w:rsidRPr="0061621B">
        <w:rPr>
          <w:b/>
          <w:bCs/>
          <w:color w:val="000000" w:themeColor="text1"/>
        </w:rPr>
        <w:t>Textura</w:t>
      </w:r>
      <w:r w:rsidRPr="0061621B">
        <w:rPr>
          <w:color w:val="000000" w:themeColor="text1"/>
        </w:rPr>
        <w:t>: A</w:t>
      </w:r>
      <w:r w:rsidRPr="005E3D8D">
        <w:rPr>
          <w:color w:val="000000" w:themeColor="text1"/>
        </w:rPr>
        <w:t xml:space="preserve"> textura</w:t>
      </w:r>
      <w:r w:rsidRPr="0061621B">
        <w:rPr>
          <w:color w:val="000000" w:themeColor="text1"/>
        </w:rPr>
        <w:t xml:space="preserve"> se torna a principal característica sensorial da coleção, sendo </w:t>
      </w:r>
      <w:r w:rsidRPr="00685E1B">
        <w:rPr>
          <w:b/>
          <w:bCs/>
          <w:color w:val="000000" w:themeColor="text1"/>
        </w:rPr>
        <w:t>o elo que une todas as peças.</w:t>
      </w:r>
      <w:r w:rsidRPr="0061621B">
        <w:rPr>
          <w:color w:val="000000" w:themeColor="text1"/>
        </w:rPr>
        <w:t xml:space="preserve"> Por meio de diferentes</w:t>
      </w:r>
      <w:r>
        <w:rPr>
          <w:color w:val="000000" w:themeColor="text1"/>
        </w:rPr>
        <w:t xml:space="preserve"> aplicações </w:t>
      </w:r>
      <w:r w:rsidR="00190B76">
        <w:rPr>
          <w:color w:val="000000" w:themeColor="text1"/>
        </w:rPr>
        <w:t xml:space="preserve">de beneficiamentos, </w:t>
      </w:r>
      <w:r w:rsidRPr="0061621B">
        <w:rPr>
          <w:color w:val="000000" w:themeColor="text1"/>
        </w:rPr>
        <w:t xml:space="preserve">as roupas vão proporcionar uma experiência tátil </w:t>
      </w:r>
      <w:r w:rsidR="008A5B5B">
        <w:rPr>
          <w:color w:val="000000" w:themeColor="text1"/>
        </w:rPr>
        <w:t>sensorial única</w:t>
      </w:r>
      <w:r w:rsidRPr="0061621B">
        <w:rPr>
          <w:color w:val="000000" w:themeColor="text1"/>
        </w:rPr>
        <w:t xml:space="preserve"> e enriquecedora</w:t>
      </w:r>
      <w:r w:rsidR="0064163C">
        <w:rPr>
          <w:color w:val="000000" w:themeColor="text1"/>
        </w:rPr>
        <w:t>.</w:t>
      </w:r>
    </w:p>
    <w:p w14:paraId="0968F2F2" w14:textId="77777777" w:rsidR="00930DE6" w:rsidRPr="00930DE6" w:rsidRDefault="00930DE6" w:rsidP="00930DE6">
      <w:pPr>
        <w:ind w:left="720" w:firstLine="0"/>
        <w:rPr>
          <w:b/>
          <w:bCs/>
          <w:color w:val="000000" w:themeColor="text1"/>
        </w:rPr>
      </w:pPr>
    </w:p>
    <w:p w14:paraId="587515E4" w14:textId="77777777" w:rsidR="00930DE6" w:rsidRPr="00930DE6" w:rsidRDefault="00930DE6" w:rsidP="00930DE6">
      <w:pPr>
        <w:rPr>
          <w:color w:val="000000" w:themeColor="text1"/>
        </w:rPr>
      </w:pPr>
      <w:r w:rsidRPr="00930DE6">
        <w:rPr>
          <w:color w:val="000000" w:themeColor="text1"/>
        </w:rPr>
        <w:t xml:space="preserve">As palavras-chave definidas no </w:t>
      </w:r>
      <w:r w:rsidRPr="00930DE6">
        <w:rPr>
          <w:i/>
          <w:iCs/>
          <w:color w:val="000000" w:themeColor="text1"/>
        </w:rPr>
        <w:t>brainstorming</w:t>
      </w:r>
      <w:r w:rsidRPr="00930DE6">
        <w:rPr>
          <w:color w:val="000000" w:themeColor="text1"/>
        </w:rPr>
        <w:t xml:space="preserve"> foram fundamentais para guiar todas as decisões do processo criativo, desde a escolha de materiais até a funcionalidade das peças. Elas permitiram traduzir em forma e estética os sentimentos, desejos e necessidades das mulheres entrevistadas, garantindo que cada detalhe da coleção fosse pensado com propósito. Com esses pilares conceituais bem definidos, foi possível iniciar a etapa de desenvolvimento da coleção “Além do Visual”, dando forma às ideias por meio dos croquis que expressam, visualmente, os valores de inclusão, autonomia e sensorialidade.</w:t>
      </w:r>
    </w:p>
    <w:p w14:paraId="0452FEE7" w14:textId="77777777" w:rsidR="00930DE6" w:rsidRPr="00190B76" w:rsidRDefault="00930DE6" w:rsidP="00930DE6">
      <w:pPr>
        <w:ind w:left="360" w:firstLine="0"/>
        <w:rPr>
          <w:b/>
          <w:bCs/>
          <w:color w:val="000000" w:themeColor="text1"/>
        </w:rPr>
      </w:pPr>
    </w:p>
    <w:p w14:paraId="15AAC1C3" w14:textId="288C210D" w:rsidR="00F5540D" w:rsidRPr="00F5540D" w:rsidRDefault="00F5540D" w:rsidP="00D93889">
      <w:pPr>
        <w:pStyle w:val="Ttulo1"/>
      </w:pPr>
      <w:bookmarkStart w:id="27" w:name="_Toc202530427"/>
      <w:r w:rsidRPr="00F5540D">
        <w:lastRenderedPageBreak/>
        <w:t>A COLEÇÃO</w:t>
      </w:r>
      <w:bookmarkEnd w:id="27"/>
    </w:p>
    <w:p w14:paraId="7640C19E" w14:textId="77C0CBD9" w:rsidR="00BF612E" w:rsidRPr="00F5540D" w:rsidRDefault="00F5540D" w:rsidP="00D93889">
      <w:pPr>
        <w:pStyle w:val="Ttulo2"/>
      </w:pPr>
      <w:bookmarkStart w:id="28" w:name="_Toc202530428"/>
      <w:r w:rsidRPr="00F5540D">
        <w:t>DESENVOLVIMENTO DE CROQUIS</w:t>
      </w:r>
      <w:bookmarkEnd w:id="28"/>
    </w:p>
    <w:p w14:paraId="4712277D" w14:textId="77777777" w:rsidR="00D97484" w:rsidRPr="00D97484" w:rsidRDefault="00AA5509" w:rsidP="00D97484">
      <w:pPr>
        <w:rPr>
          <w:rStyle w:val="fadeinm1hgl8"/>
        </w:rPr>
      </w:pPr>
      <w:r>
        <w:rPr>
          <w:b/>
          <w:bCs/>
          <w:color w:val="0D0D0D" w:themeColor="text1" w:themeTint="F2"/>
        </w:rPr>
        <w:t>Croquis da Coleção</w:t>
      </w:r>
      <w:r w:rsidRPr="00B8372E">
        <w:rPr>
          <w:b/>
          <w:bCs/>
          <w:color w:val="0D0D0D" w:themeColor="text1" w:themeTint="F2"/>
        </w:rPr>
        <w:t xml:space="preserve"> – </w:t>
      </w:r>
      <w:r w:rsidR="0064163C" w:rsidRPr="0064163C">
        <w:rPr>
          <w:rStyle w:val="fadeinm1hgl8"/>
        </w:rPr>
        <w:t xml:space="preserve">Os croquis desenvolvidos para a coleção foram pensados para </w:t>
      </w:r>
      <w:r w:rsidR="00D97484">
        <w:rPr>
          <w:rStyle w:val="fadeinm1hgl8"/>
        </w:rPr>
        <w:t xml:space="preserve">oferecer textura, possibilitar combinações e transmitir poder. </w:t>
      </w:r>
      <w:r w:rsidR="0064163C" w:rsidRPr="0064163C">
        <w:rPr>
          <w:rStyle w:val="fadeinm1hgl8"/>
        </w:rPr>
        <w:t xml:space="preserve">Cada ilustração evidencia </w:t>
      </w:r>
      <w:r w:rsidR="00D97484">
        <w:rPr>
          <w:rStyle w:val="fadeinm1hgl8"/>
        </w:rPr>
        <w:t>a</w:t>
      </w:r>
      <w:r w:rsidR="0064163C" w:rsidRPr="0064163C">
        <w:rPr>
          <w:rStyle w:val="fadeinm1hgl8"/>
        </w:rPr>
        <w:t>plicações sensoriais</w:t>
      </w:r>
      <w:r w:rsidR="0064163C">
        <w:rPr>
          <w:rStyle w:val="fadeinm1hgl8"/>
        </w:rPr>
        <w:t>,</w:t>
      </w:r>
      <w:r w:rsidR="0064163C" w:rsidRPr="0064163C">
        <w:rPr>
          <w:rStyle w:val="fadeinm1hgl8"/>
        </w:rPr>
        <w:t xml:space="preserve"> cortes estratégicos e modelagens que facilitam o vestir e proporcionam conforto. Mais do que uma proposta voltada à moda inclusiva, a coleção adota os princípios do design universal, sendo pensada para atender </w:t>
      </w:r>
      <w:r w:rsidR="00D97484">
        <w:rPr>
          <w:rStyle w:val="fadeinm1hgl8"/>
        </w:rPr>
        <w:t>todas as mulheres, não só para as que possuem deficiência visual</w:t>
      </w:r>
      <w:r w:rsidR="0064163C" w:rsidRPr="0064163C">
        <w:rPr>
          <w:rStyle w:val="fadeinm1hgl8"/>
        </w:rPr>
        <w:t xml:space="preserve">. Dessa forma, as peças também podem ser utilizadas por qualquer </w:t>
      </w:r>
      <w:r w:rsidR="00D97484">
        <w:rPr>
          <w:rStyle w:val="fadeinm1hgl8"/>
        </w:rPr>
        <w:t>mulher</w:t>
      </w:r>
      <w:r w:rsidR="0064163C" w:rsidRPr="0064163C">
        <w:rPr>
          <w:rStyle w:val="fadeinm1hgl8"/>
        </w:rPr>
        <w:t xml:space="preserve"> que busca praticidade, sofisticação e identidade ao se vestir. </w:t>
      </w:r>
      <w:r w:rsidR="00D97484" w:rsidRPr="00D97484">
        <w:rPr>
          <w:rStyle w:val="fadeinm1hgl8"/>
        </w:rPr>
        <w:t>Os croquis representam o primeiro passo na transformação das ideias em peças concretas, traduzindo o conceito da coleção em formas, texturas e funções.</w:t>
      </w:r>
    </w:p>
    <w:p w14:paraId="737D76A1" w14:textId="1E81B4B6" w:rsidR="0064163C" w:rsidRDefault="0064163C" w:rsidP="00AA5509">
      <w:pPr>
        <w:rPr>
          <w:b/>
          <w:bCs/>
          <w:color w:val="0D0D0D" w:themeColor="text1" w:themeTint="F2"/>
        </w:rPr>
      </w:pPr>
    </w:p>
    <w:p w14:paraId="70D2691A" w14:textId="00F6F653" w:rsidR="00A12C5C" w:rsidRPr="0064163C" w:rsidRDefault="00A12C5C" w:rsidP="0064163C">
      <w:pPr>
        <w:jc w:val="center"/>
        <w:rPr>
          <w:color w:val="0D0D0D" w:themeColor="text1" w:themeTint="F2"/>
          <w:sz w:val="20"/>
          <w:szCs w:val="20"/>
        </w:rPr>
      </w:pPr>
      <w:r>
        <w:rPr>
          <w:b/>
          <w:bCs/>
          <w:noProof/>
          <w:color w:val="000000" w:themeColor="text1"/>
        </w:rPr>
        <w:drawing>
          <wp:anchor distT="0" distB="0" distL="114300" distR="114300" simplePos="0" relativeHeight="251696128" behindDoc="0" locked="0" layoutInCell="1" allowOverlap="1" wp14:anchorId="3144A615" wp14:editId="13139E9A">
            <wp:simplePos x="0" y="0"/>
            <wp:positionH relativeFrom="page">
              <wp:align>center</wp:align>
            </wp:positionH>
            <wp:positionV relativeFrom="paragraph">
              <wp:posOffset>240665</wp:posOffset>
            </wp:positionV>
            <wp:extent cx="7246620" cy="3589020"/>
            <wp:effectExtent l="0" t="0" r="0" b="0"/>
            <wp:wrapTopAndBottom/>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pic:cNvPicPr/>
                  </pic:nvPicPr>
                  <pic:blipFill rotWithShape="1">
                    <a:blip r:embed="rId40" cstate="print">
                      <a:extLst>
                        <a:ext uri="{28A0092B-C50C-407E-A947-70E740481C1C}">
                          <a14:useLocalDpi xmlns:a14="http://schemas.microsoft.com/office/drawing/2010/main" val="0"/>
                        </a:ext>
                      </a:extLst>
                    </a:blip>
                    <a:srcRect t="8978" b="2930"/>
                    <a:stretch/>
                  </pic:blipFill>
                  <pic:spPr bwMode="auto">
                    <a:xfrm>
                      <a:off x="0" y="0"/>
                      <a:ext cx="7246620" cy="3589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A5509" w:rsidRPr="00A67AF7">
        <w:rPr>
          <w:color w:val="0D0D0D" w:themeColor="text1" w:themeTint="F2"/>
          <w:sz w:val="20"/>
          <w:szCs w:val="20"/>
        </w:rPr>
        <w:t xml:space="preserve">Figura </w:t>
      </w:r>
      <w:r w:rsidR="00D97484">
        <w:rPr>
          <w:color w:val="0D0D0D" w:themeColor="text1" w:themeTint="F2"/>
          <w:sz w:val="20"/>
          <w:szCs w:val="20"/>
        </w:rPr>
        <w:t>30</w:t>
      </w:r>
      <w:r w:rsidR="00AA5509" w:rsidRPr="00A67AF7">
        <w:rPr>
          <w:color w:val="0D0D0D" w:themeColor="text1" w:themeTint="F2"/>
          <w:sz w:val="20"/>
          <w:szCs w:val="20"/>
        </w:rPr>
        <w:t xml:space="preserve">: Croquis da </w:t>
      </w:r>
      <w:r w:rsidR="00D97484">
        <w:rPr>
          <w:color w:val="0D0D0D" w:themeColor="text1" w:themeTint="F2"/>
          <w:sz w:val="20"/>
          <w:szCs w:val="20"/>
        </w:rPr>
        <w:t>c</w:t>
      </w:r>
      <w:r w:rsidR="00AA5509" w:rsidRPr="00A67AF7">
        <w:rPr>
          <w:color w:val="0D0D0D" w:themeColor="text1" w:themeTint="F2"/>
          <w:sz w:val="20"/>
          <w:szCs w:val="20"/>
        </w:rPr>
        <w:t>oleção</w:t>
      </w:r>
      <w:r w:rsidR="00D97484">
        <w:rPr>
          <w:color w:val="0D0D0D" w:themeColor="text1" w:themeTint="F2"/>
          <w:sz w:val="20"/>
          <w:szCs w:val="20"/>
        </w:rPr>
        <w:t xml:space="preserve"> Além do Visual</w:t>
      </w:r>
      <w:r w:rsidR="00AA5509" w:rsidRPr="00A67AF7">
        <w:rPr>
          <w:color w:val="0D0D0D" w:themeColor="text1" w:themeTint="F2"/>
          <w:sz w:val="20"/>
          <w:szCs w:val="20"/>
        </w:rPr>
        <w:t>.</w:t>
      </w:r>
    </w:p>
    <w:p w14:paraId="08E62D76" w14:textId="4C8EE195" w:rsidR="00AA5509" w:rsidRPr="00A67AF7" w:rsidRDefault="00AA5509" w:rsidP="00AA5509">
      <w:pPr>
        <w:jc w:val="center"/>
        <w:rPr>
          <w:i/>
          <w:iCs/>
          <w:sz w:val="20"/>
          <w:szCs w:val="20"/>
        </w:rPr>
      </w:pPr>
      <w:r w:rsidRPr="00134670">
        <w:rPr>
          <w:sz w:val="20"/>
          <w:szCs w:val="20"/>
        </w:rPr>
        <w:t>F</w:t>
      </w:r>
      <w:r>
        <w:rPr>
          <w:sz w:val="20"/>
          <w:szCs w:val="20"/>
        </w:rPr>
        <w:t>onte: Imagem autoral, 2025.</w:t>
      </w:r>
    </w:p>
    <w:p w14:paraId="016AC217" w14:textId="77777777" w:rsidR="00AA5509" w:rsidRDefault="00AA5509" w:rsidP="00AA5509">
      <w:pPr>
        <w:rPr>
          <w:b/>
          <w:bCs/>
          <w:color w:val="0D0D0D" w:themeColor="text1" w:themeTint="F2"/>
        </w:rPr>
      </w:pPr>
    </w:p>
    <w:p w14:paraId="364ADC42" w14:textId="6D91FB42" w:rsidR="0064163C" w:rsidRDefault="00AA5509" w:rsidP="0064163C">
      <w:r>
        <w:rPr>
          <w:b/>
          <w:bCs/>
          <w:color w:val="0D0D0D" w:themeColor="text1" w:themeTint="F2"/>
        </w:rPr>
        <w:t>Paleta de Cores –</w:t>
      </w:r>
      <w:r w:rsidR="00D97484">
        <w:t xml:space="preserve"> </w:t>
      </w:r>
      <w:r w:rsidR="0064163C">
        <w:t xml:space="preserve">Os </w:t>
      </w:r>
      <w:r w:rsidR="0064163C" w:rsidRPr="00D97484">
        <w:rPr>
          <w:b/>
          <w:bCs/>
        </w:rPr>
        <w:t>tons escuros como preto, marrom, azul e cinza</w:t>
      </w:r>
      <w:r w:rsidR="00D97484" w:rsidRPr="00D97484">
        <w:rPr>
          <w:b/>
          <w:bCs/>
        </w:rPr>
        <w:t xml:space="preserve">, </w:t>
      </w:r>
      <w:r w:rsidR="0064163C" w:rsidRPr="00D97484">
        <w:rPr>
          <w:b/>
          <w:bCs/>
        </w:rPr>
        <w:t xml:space="preserve">favorecem a versatilidade das peças e foram escolhidos estrategicamente para destacar </w:t>
      </w:r>
      <w:r w:rsidR="00D97484" w:rsidRPr="00D97484">
        <w:rPr>
          <w:b/>
          <w:bCs/>
        </w:rPr>
        <w:t>as pedras e pérolas</w:t>
      </w:r>
      <w:r w:rsidR="0064163C" w:rsidRPr="00D97484">
        <w:rPr>
          <w:b/>
          <w:bCs/>
        </w:rPr>
        <w:t xml:space="preserve"> aplicadas</w:t>
      </w:r>
      <w:r w:rsidR="00D97484">
        <w:t xml:space="preserve">, </w:t>
      </w:r>
      <w:r w:rsidR="0064163C">
        <w:t xml:space="preserve">facilitando sua identificação tátil e visual, </w:t>
      </w:r>
      <w:r w:rsidR="0064163C">
        <w:lastRenderedPageBreak/>
        <w:t xml:space="preserve">especialmente por mulheres com baixa visão. </w:t>
      </w:r>
      <w:r w:rsidR="0064163C" w:rsidRPr="00D97484">
        <w:rPr>
          <w:b/>
          <w:bCs/>
        </w:rPr>
        <w:t xml:space="preserve">Já os tons claros, foram selecionados por remeterem diretamente às pérolas e pedrarias </w:t>
      </w:r>
      <w:r w:rsidR="0064163C">
        <w:t xml:space="preserve">presentes nas peças, criando uma harmonia visual entre cor e material. </w:t>
      </w:r>
    </w:p>
    <w:p w14:paraId="69B6CE37" w14:textId="77777777" w:rsidR="00D97484" w:rsidRPr="0064163C" w:rsidRDefault="00D97484" w:rsidP="0064163C">
      <w:pPr>
        <w:rPr>
          <w:color w:val="0D0D0D" w:themeColor="text1" w:themeTint="F2"/>
        </w:rPr>
      </w:pPr>
    </w:p>
    <w:p w14:paraId="71FBE22E" w14:textId="2636C767" w:rsidR="00AA5509" w:rsidRPr="00D97484" w:rsidRDefault="0064163C" w:rsidP="00D97484">
      <w:pPr>
        <w:jc w:val="center"/>
        <w:rPr>
          <w:color w:val="0D0D0D" w:themeColor="text1" w:themeTint="F2"/>
        </w:rPr>
      </w:pPr>
      <w:r>
        <w:rPr>
          <w:noProof/>
          <w:sz w:val="20"/>
          <w:szCs w:val="20"/>
        </w:rPr>
        <w:drawing>
          <wp:anchor distT="0" distB="0" distL="114300" distR="114300" simplePos="0" relativeHeight="251697152" behindDoc="0" locked="0" layoutInCell="1" allowOverlap="1" wp14:anchorId="3C86FE49" wp14:editId="314B0620">
            <wp:simplePos x="0" y="0"/>
            <wp:positionH relativeFrom="page">
              <wp:posOffset>678180</wp:posOffset>
            </wp:positionH>
            <wp:positionV relativeFrom="paragraph">
              <wp:posOffset>186055</wp:posOffset>
            </wp:positionV>
            <wp:extent cx="6531124" cy="3390900"/>
            <wp:effectExtent l="0" t="0" r="3175" b="0"/>
            <wp:wrapTopAndBottom/>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pic:cNvPicPr/>
                  </pic:nvPicPr>
                  <pic:blipFill rotWithShape="1">
                    <a:blip r:embed="rId41" cstate="print">
                      <a:extLst>
                        <a:ext uri="{28A0092B-C50C-407E-A947-70E740481C1C}">
                          <a14:useLocalDpi xmlns:a14="http://schemas.microsoft.com/office/drawing/2010/main" val="0"/>
                        </a:ext>
                      </a:extLst>
                    </a:blip>
                    <a:srcRect t="7696"/>
                    <a:stretch/>
                  </pic:blipFill>
                  <pic:spPr bwMode="auto">
                    <a:xfrm>
                      <a:off x="0" y="0"/>
                      <a:ext cx="6531124" cy="3390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A5509" w:rsidRPr="001965EE">
        <w:rPr>
          <w:color w:val="0D0D0D" w:themeColor="text1" w:themeTint="F2"/>
          <w:sz w:val="20"/>
          <w:szCs w:val="20"/>
        </w:rPr>
        <w:t xml:space="preserve">Figura </w:t>
      </w:r>
      <w:r w:rsidR="00D97484">
        <w:rPr>
          <w:color w:val="0D0D0D" w:themeColor="text1" w:themeTint="F2"/>
          <w:sz w:val="20"/>
          <w:szCs w:val="20"/>
        </w:rPr>
        <w:t>31</w:t>
      </w:r>
      <w:r w:rsidR="00AA5509" w:rsidRPr="001965EE">
        <w:rPr>
          <w:color w:val="0D0D0D" w:themeColor="text1" w:themeTint="F2"/>
          <w:sz w:val="20"/>
          <w:szCs w:val="20"/>
        </w:rPr>
        <w:t>: Paleta de cores da coleção.</w:t>
      </w:r>
    </w:p>
    <w:p w14:paraId="6720ECB5" w14:textId="24AEEFD0" w:rsidR="00AA5509" w:rsidRDefault="00AA5509" w:rsidP="00AA5509">
      <w:pPr>
        <w:jc w:val="center"/>
        <w:rPr>
          <w:sz w:val="20"/>
          <w:szCs w:val="20"/>
        </w:rPr>
      </w:pPr>
      <w:r>
        <w:rPr>
          <w:sz w:val="20"/>
          <w:szCs w:val="20"/>
        </w:rPr>
        <w:t>Fonte: Imagem autoral, 2025.</w:t>
      </w:r>
    </w:p>
    <w:p w14:paraId="7525BF2E" w14:textId="77777777" w:rsidR="00AA5509" w:rsidRDefault="00AA5509" w:rsidP="00AA5509">
      <w:pPr>
        <w:jc w:val="center"/>
        <w:rPr>
          <w:sz w:val="20"/>
          <w:szCs w:val="20"/>
        </w:rPr>
      </w:pPr>
    </w:p>
    <w:p w14:paraId="44244956" w14:textId="09646172" w:rsidR="00AA5509" w:rsidRPr="00CC6866" w:rsidRDefault="00AA5509" w:rsidP="00AA5509">
      <w:pPr>
        <w:rPr>
          <w:lang w:eastAsia="pt-BR"/>
        </w:rPr>
      </w:pPr>
      <w:r>
        <w:rPr>
          <w:b/>
          <w:bCs/>
          <w:color w:val="000000" w:themeColor="text1"/>
        </w:rPr>
        <w:t xml:space="preserve">Estilos da Coleção – </w:t>
      </w:r>
      <w:r w:rsidRPr="00DB3F91">
        <w:rPr>
          <w:color w:val="000000" w:themeColor="text1"/>
        </w:rPr>
        <w:t xml:space="preserve">A coleção conta com dois estilos principais, </w:t>
      </w:r>
      <w:proofErr w:type="spellStart"/>
      <w:r w:rsidRPr="00A828E1">
        <w:rPr>
          <w:b/>
          <w:bCs/>
          <w:color w:val="000000" w:themeColor="text1"/>
        </w:rPr>
        <w:t>street</w:t>
      </w:r>
      <w:proofErr w:type="spellEnd"/>
      <w:r w:rsidRPr="00A828E1">
        <w:rPr>
          <w:b/>
          <w:bCs/>
          <w:color w:val="000000" w:themeColor="text1"/>
        </w:rPr>
        <w:t xml:space="preserve"> e clássico.</w:t>
      </w:r>
      <w:r>
        <w:rPr>
          <w:color w:val="000000" w:themeColor="text1"/>
        </w:rPr>
        <w:t xml:space="preserve"> </w:t>
      </w:r>
      <w:r w:rsidRPr="0080610D">
        <w:rPr>
          <w:lang w:eastAsia="pt-BR"/>
        </w:rPr>
        <w:t>Essa escolha buscou refletir a diversidade de situações vividas pelas mulheres que compõem o público-alvo</w:t>
      </w:r>
      <w:r>
        <w:rPr>
          <w:lang w:eastAsia="pt-BR"/>
        </w:rPr>
        <w:t xml:space="preserve">. </w:t>
      </w:r>
      <w:r w:rsidRPr="0080610D">
        <w:rPr>
          <w:lang w:eastAsia="pt-BR"/>
        </w:rPr>
        <w:t xml:space="preserve">O estilo </w:t>
      </w:r>
      <w:r w:rsidRPr="0080610D">
        <w:rPr>
          <w:b/>
          <w:bCs/>
          <w:lang w:eastAsia="pt-BR"/>
        </w:rPr>
        <w:t>clássico</w:t>
      </w:r>
      <w:r w:rsidRPr="0080610D">
        <w:rPr>
          <w:lang w:eastAsia="pt-BR"/>
        </w:rPr>
        <w:t xml:space="preserve"> foi incorporado por representar a preferência d</w:t>
      </w:r>
      <w:r w:rsidR="00D97484">
        <w:rPr>
          <w:lang w:eastAsia="pt-BR"/>
        </w:rPr>
        <w:t>as</w:t>
      </w:r>
      <w:r w:rsidRPr="0080610D">
        <w:rPr>
          <w:lang w:eastAsia="pt-BR"/>
        </w:rPr>
        <w:t xml:space="preserve"> mulheres maduras por peças</w:t>
      </w:r>
      <w:r>
        <w:rPr>
          <w:lang w:eastAsia="pt-BR"/>
        </w:rPr>
        <w:t xml:space="preserve"> </w:t>
      </w:r>
      <w:r w:rsidRPr="0080610D">
        <w:rPr>
          <w:lang w:eastAsia="pt-BR"/>
        </w:rPr>
        <w:t>elegantes</w:t>
      </w:r>
      <w:r>
        <w:rPr>
          <w:lang w:eastAsia="pt-BR"/>
        </w:rPr>
        <w:t>, que podem ser usadas no ambiente de trabalho e</w:t>
      </w:r>
      <w:r w:rsidRPr="0080610D">
        <w:rPr>
          <w:lang w:eastAsia="pt-BR"/>
        </w:rPr>
        <w:t xml:space="preserve"> ocasiões mais formais do dia a dia</w:t>
      </w:r>
      <w:r>
        <w:rPr>
          <w:lang w:eastAsia="pt-BR"/>
        </w:rPr>
        <w:t xml:space="preserve">. </w:t>
      </w:r>
      <w:r w:rsidRPr="0080610D">
        <w:rPr>
          <w:lang w:eastAsia="pt-BR"/>
        </w:rPr>
        <w:t xml:space="preserve">Já o estilo </w:t>
      </w:r>
      <w:proofErr w:type="spellStart"/>
      <w:r w:rsidRPr="0080610D">
        <w:rPr>
          <w:b/>
          <w:bCs/>
          <w:lang w:eastAsia="pt-BR"/>
        </w:rPr>
        <w:t>street</w:t>
      </w:r>
      <w:proofErr w:type="spellEnd"/>
      <w:r w:rsidRPr="0080610D">
        <w:rPr>
          <w:lang w:eastAsia="pt-BR"/>
        </w:rPr>
        <w:t xml:space="preserve"> surge como complemento, trazendo modernidade e </w:t>
      </w:r>
      <w:r>
        <w:rPr>
          <w:lang w:eastAsia="pt-BR"/>
        </w:rPr>
        <w:t>descontração</w:t>
      </w:r>
      <w:r w:rsidRPr="0080610D">
        <w:rPr>
          <w:lang w:eastAsia="pt-BR"/>
        </w:rPr>
        <w:t xml:space="preserve"> para momentos de lazer</w:t>
      </w:r>
      <w:r>
        <w:rPr>
          <w:lang w:eastAsia="pt-BR"/>
        </w:rPr>
        <w:t xml:space="preserve"> e</w:t>
      </w:r>
      <w:r w:rsidRPr="0080610D">
        <w:rPr>
          <w:lang w:eastAsia="pt-BR"/>
        </w:rPr>
        <w:t xml:space="preserve"> encontros casuais</w:t>
      </w:r>
      <w:r>
        <w:rPr>
          <w:lang w:eastAsia="pt-BR"/>
        </w:rPr>
        <w:t xml:space="preserve">. </w:t>
      </w:r>
    </w:p>
    <w:p w14:paraId="3F1E4B5F" w14:textId="77777777" w:rsidR="00AA5509" w:rsidRDefault="00AA5509" w:rsidP="00AA5509">
      <w:pPr>
        <w:jc w:val="center"/>
        <w:rPr>
          <w:sz w:val="20"/>
          <w:szCs w:val="20"/>
        </w:rPr>
      </w:pPr>
    </w:p>
    <w:p w14:paraId="1E17D529" w14:textId="77777777" w:rsidR="009C4BCA" w:rsidRDefault="00AA5509" w:rsidP="009C4BCA">
      <w:r>
        <w:rPr>
          <w:rStyle w:val="fadeinm1hgl8"/>
          <w:b/>
          <w:bCs/>
        </w:rPr>
        <w:t>Tecidos –</w:t>
      </w:r>
      <w:r>
        <w:rPr>
          <w:rStyle w:val="fadeinm1hgl8"/>
        </w:rPr>
        <w:t xml:space="preserve"> </w:t>
      </w:r>
      <w:r w:rsidR="00262F55">
        <w:t xml:space="preserve">A seleção dos tecidos da coleção </w:t>
      </w:r>
      <w:r w:rsidR="00262F55">
        <w:rPr>
          <w:rStyle w:val="nfase"/>
        </w:rPr>
        <w:t>Além do Visual</w:t>
      </w:r>
      <w:r w:rsidR="00262F55">
        <w:t xml:space="preserve"> foi feita com base em critérios de </w:t>
      </w:r>
      <w:r w:rsidR="00262F55">
        <w:rPr>
          <w:rStyle w:val="Forte"/>
        </w:rPr>
        <w:t>textura, caimento e conforto ao toque</w:t>
      </w:r>
      <w:r w:rsidR="00262F55">
        <w:t>, levando em consideração tanto o aspecto estético quanto o sensorial</w:t>
      </w:r>
      <w:r w:rsidR="009C4BCA">
        <w:t>:</w:t>
      </w:r>
    </w:p>
    <w:p w14:paraId="498A554F" w14:textId="11D43841" w:rsidR="009C4BCA" w:rsidRDefault="009C4BCA" w:rsidP="009C4BCA">
      <w:pPr>
        <w:pStyle w:val="PargrafodaLista"/>
        <w:numPr>
          <w:ilvl w:val="0"/>
          <w:numId w:val="13"/>
        </w:numPr>
      </w:pPr>
      <w:r>
        <w:t xml:space="preserve">Os tecidos de </w:t>
      </w:r>
      <w:r w:rsidRPr="009C4BCA">
        <w:rPr>
          <w:b/>
          <w:bCs/>
        </w:rPr>
        <w:t xml:space="preserve">alfaiataria </w:t>
      </w:r>
      <w:proofErr w:type="spellStart"/>
      <w:r w:rsidRPr="009C4BCA">
        <w:rPr>
          <w:b/>
          <w:bCs/>
        </w:rPr>
        <w:t>span</w:t>
      </w:r>
      <w:proofErr w:type="spellEnd"/>
      <w:r w:rsidRPr="009C4BCA">
        <w:rPr>
          <w:b/>
          <w:bCs/>
        </w:rPr>
        <w:t xml:space="preserve"> sarjada</w:t>
      </w:r>
      <w:r>
        <w:t xml:space="preserve"> e </w:t>
      </w:r>
      <w:r w:rsidRPr="009C4BCA">
        <w:rPr>
          <w:b/>
          <w:bCs/>
        </w:rPr>
        <w:t>brim</w:t>
      </w:r>
      <w:r>
        <w:t xml:space="preserve"> foram utilizados em peças estruturadas, como </w:t>
      </w:r>
      <w:r w:rsidR="00D97484">
        <w:t xml:space="preserve">na </w:t>
      </w:r>
      <w:r>
        <w:t xml:space="preserve">jaqueta, saia plissada e calça, proporcionando firmeza ao caimento e facilitando a percepção tátil das formas. </w:t>
      </w:r>
    </w:p>
    <w:p w14:paraId="02294112" w14:textId="3A8A35BA" w:rsidR="009C4BCA" w:rsidRDefault="009C4BCA" w:rsidP="009C4BCA">
      <w:pPr>
        <w:pStyle w:val="PargrafodaLista"/>
        <w:numPr>
          <w:ilvl w:val="0"/>
          <w:numId w:val="13"/>
        </w:numPr>
      </w:pPr>
      <w:r>
        <w:lastRenderedPageBreak/>
        <w:t xml:space="preserve">O tecido </w:t>
      </w:r>
      <w:r w:rsidRPr="009C4BCA">
        <w:rPr>
          <w:b/>
          <w:bCs/>
        </w:rPr>
        <w:t>tricoline lisa</w:t>
      </w:r>
      <w:r>
        <w:t xml:space="preserve">, por sua leveza e toque suave, foi escolhida para peças que requerem conforto e frescor, como </w:t>
      </w:r>
      <w:r w:rsidR="00AD012B">
        <w:t xml:space="preserve">o </w:t>
      </w:r>
      <w:r>
        <w:t xml:space="preserve">colete e </w:t>
      </w:r>
      <w:r w:rsidR="00AD012B">
        <w:t xml:space="preserve">a </w:t>
      </w:r>
      <w:r>
        <w:t>bermuda</w:t>
      </w:r>
      <w:r w:rsidR="00AD012B">
        <w:t>.</w:t>
      </w:r>
    </w:p>
    <w:p w14:paraId="3406B928" w14:textId="0E47883A" w:rsidR="009C4BCA" w:rsidRDefault="009C4BCA" w:rsidP="009C4BCA">
      <w:pPr>
        <w:pStyle w:val="PargrafodaLista"/>
        <w:numPr>
          <w:ilvl w:val="0"/>
          <w:numId w:val="13"/>
        </w:numPr>
      </w:pPr>
      <w:r>
        <w:t xml:space="preserve">O tecido </w:t>
      </w:r>
      <w:r w:rsidRPr="009C4BCA">
        <w:rPr>
          <w:b/>
          <w:bCs/>
        </w:rPr>
        <w:t xml:space="preserve">crepe </w:t>
      </w:r>
      <w:r w:rsidR="00AD012B">
        <w:rPr>
          <w:b/>
          <w:bCs/>
        </w:rPr>
        <w:t>p</w:t>
      </w:r>
      <w:r w:rsidRPr="009C4BCA">
        <w:rPr>
          <w:b/>
          <w:bCs/>
        </w:rPr>
        <w:t>aris</w:t>
      </w:r>
      <w:r>
        <w:t xml:space="preserve"> e o </w:t>
      </w:r>
      <w:r w:rsidRPr="009C4BCA">
        <w:rPr>
          <w:b/>
          <w:bCs/>
        </w:rPr>
        <w:t>crepe alfaiataria</w:t>
      </w:r>
      <w:r>
        <w:t xml:space="preserve"> trouxeram fluidez às peças superiores, permitindo movimento e elegância. </w:t>
      </w:r>
    </w:p>
    <w:p w14:paraId="640E2682" w14:textId="1C25CA79" w:rsidR="009C4BCA" w:rsidRDefault="009C4BCA" w:rsidP="009C4BCA">
      <w:pPr>
        <w:pStyle w:val="PargrafodaLista"/>
        <w:numPr>
          <w:ilvl w:val="0"/>
          <w:numId w:val="13"/>
        </w:numPr>
      </w:pPr>
      <w:r>
        <w:t xml:space="preserve">O uso da </w:t>
      </w:r>
      <w:r w:rsidRPr="009C4BCA">
        <w:rPr>
          <w:b/>
          <w:bCs/>
        </w:rPr>
        <w:t>microfibra</w:t>
      </w:r>
      <w:r>
        <w:t xml:space="preserve"> como forro da jaqueta garantiu maciez ao contato com a pele</w:t>
      </w:r>
      <w:r w:rsidR="00AD012B">
        <w:t>.</w:t>
      </w:r>
      <w:r>
        <w:t xml:space="preserve"> </w:t>
      </w:r>
    </w:p>
    <w:p w14:paraId="73FA530A" w14:textId="77777777" w:rsidR="009C4BCA" w:rsidRDefault="009C4BCA" w:rsidP="009C4BCA">
      <w:pPr>
        <w:pStyle w:val="PargrafodaLista"/>
        <w:numPr>
          <w:ilvl w:val="0"/>
          <w:numId w:val="13"/>
        </w:numPr>
      </w:pPr>
      <w:r>
        <w:t xml:space="preserve">O </w:t>
      </w:r>
      <w:r w:rsidRPr="009C4BCA">
        <w:rPr>
          <w:b/>
          <w:bCs/>
        </w:rPr>
        <w:t>jeans tradicional</w:t>
      </w:r>
      <w:r>
        <w:t xml:space="preserve"> foi escolhido por sua resistência e visual clássico, reforçando a durabilidade das peças. </w:t>
      </w:r>
    </w:p>
    <w:p w14:paraId="61A6B6E9" w14:textId="4A401E6C" w:rsidR="009C4BCA" w:rsidRDefault="009C4BCA" w:rsidP="009C4BCA">
      <w:pPr>
        <w:pStyle w:val="PargrafodaLista"/>
        <w:numPr>
          <w:ilvl w:val="0"/>
          <w:numId w:val="13"/>
        </w:numPr>
      </w:pPr>
      <w:r>
        <w:t xml:space="preserve">O tecido </w:t>
      </w:r>
      <w:proofErr w:type="spellStart"/>
      <w:r w:rsidRPr="009C4BCA">
        <w:rPr>
          <w:b/>
          <w:bCs/>
        </w:rPr>
        <w:t>bouclé</w:t>
      </w:r>
      <w:proofErr w:type="spellEnd"/>
      <w:r w:rsidRPr="009C4BCA">
        <w:rPr>
          <w:b/>
          <w:bCs/>
        </w:rPr>
        <w:t xml:space="preserve"> </w:t>
      </w:r>
      <w:proofErr w:type="spellStart"/>
      <w:r w:rsidR="00AD012B">
        <w:rPr>
          <w:b/>
          <w:bCs/>
        </w:rPr>
        <w:t>l</w:t>
      </w:r>
      <w:r w:rsidRPr="009C4BCA">
        <w:rPr>
          <w:b/>
          <w:bCs/>
        </w:rPr>
        <w:t>iverpool</w:t>
      </w:r>
      <w:proofErr w:type="spellEnd"/>
      <w:r>
        <w:t xml:space="preserve">, com textura rica e toque </w:t>
      </w:r>
      <w:r w:rsidR="00AD012B">
        <w:t>que imita veludo</w:t>
      </w:r>
      <w:r>
        <w:t>, agrega sensorialidade e sofisticação à coleção.</w:t>
      </w:r>
    </w:p>
    <w:p w14:paraId="37F6F48A" w14:textId="18DBDF57" w:rsidR="009C4BCA" w:rsidRDefault="009C4BCA" w:rsidP="009C4BCA">
      <w:pPr>
        <w:pStyle w:val="PargrafodaLista"/>
        <w:numPr>
          <w:ilvl w:val="0"/>
          <w:numId w:val="13"/>
        </w:numPr>
      </w:pPr>
      <w:r>
        <w:t xml:space="preserve">O tecido </w:t>
      </w:r>
      <w:proofErr w:type="spellStart"/>
      <w:r w:rsidRPr="009C4BCA">
        <w:rPr>
          <w:b/>
          <w:bCs/>
        </w:rPr>
        <w:t>oxfordine</w:t>
      </w:r>
      <w:proofErr w:type="spellEnd"/>
      <w:r>
        <w:t xml:space="preserve">, com sua superfície lisa, foi combinado ao crepe, equilibrando textura e estrutura. </w:t>
      </w:r>
    </w:p>
    <w:p w14:paraId="07078849" w14:textId="77777777" w:rsidR="009C4BCA" w:rsidRDefault="009C4BCA" w:rsidP="009C4BCA">
      <w:pPr>
        <w:pStyle w:val="PargrafodaLista"/>
        <w:ind w:firstLine="0"/>
      </w:pPr>
    </w:p>
    <w:p w14:paraId="59133D8A" w14:textId="7AA76593" w:rsidR="009C4BCA" w:rsidRDefault="009C4BCA" w:rsidP="009C4BCA">
      <w:pPr>
        <w:jc w:val="center"/>
        <w:rPr>
          <w:sz w:val="20"/>
          <w:szCs w:val="20"/>
        </w:rPr>
      </w:pPr>
      <w:r>
        <w:rPr>
          <w:noProof/>
          <w:sz w:val="20"/>
          <w:szCs w:val="20"/>
        </w:rPr>
        <w:drawing>
          <wp:anchor distT="0" distB="0" distL="114300" distR="114300" simplePos="0" relativeHeight="251698176" behindDoc="0" locked="0" layoutInCell="1" allowOverlap="1" wp14:anchorId="45A6A7E1" wp14:editId="0320334D">
            <wp:simplePos x="0" y="0"/>
            <wp:positionH relativeFrom="margin">
              <wp:align>center</wp:align>
            </wp:positionH>
            <wp:positionV relativeFrom="paragraph">
              <wp:posOffset>242570</wp:posOffset>
            </wp:positionV>
            <wp:extent cx="6356350" cy="3177540"/>
            <wp:effectExtent l="0" t="0" r="6350" b="3810"/>
            <wp:wrapTopAndBottom/>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pic:cNvPicPr/>
                  </pic:nvPicPr>
                  <pic:blipFill rotWithShape="1">
                    <a:blip r:embed="rId42" cstate="print">
                      <a:extLst>
                        <a:ext uri="{28A0092B-C50C-407E-A947-70E740481C1C}">
                          <a14:useLocalDpi xmlns:a14="http://schemas.microsoft.com/office/drawing/2010/main" val="0"/>
                        </a:ext>
                      </a:extLst>
                    </a:blip>
                    <a:srcRect t="11116"/>
                    <a:stretch/>
                  </pic:blipFill>
                  <pic:spPr bwMode="auto">
                    <a:xfrm>
                      <a:off x="0" y="0"/>
                      <a:ext cx="6356350" cy="3177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4BCA">
        <w:rPr>
          <w:sz w:val="20"/>
          <w:szCs w:val="20"/>
        </w:rPr>
        <w:t>Figura</w:t>
      </w:r>
      <w:r w:rsidR="00AD012B">
        <w:rPr>
          <w:sz w:val="20"/>
          <w:szCs w:val="20"/>
        </w:rPr>
        <w:t xml:space="preserve"> 32: Prancha de tecidos da coleção.</w:t>
      </w:r>
    </w:p>
    <w:p w14:paraId="1A3D9CC5" w14:textId="467BE6EF" w:rsidR="009C4BCA" w:rsidRDefault="009C4BCA" w:rsidP="009C4BCA">
      <w:pPr>
        <w:jc w:val="center"/>
        <w:rPr>
          <w:noProof/>
          <w:sz w:val="20"/>
          <w:szCs w:val="20"/>
        </w:rPr>
      </w:pPr>
    </w:p>
    <w:p w14:paraId="3EAFB40A" w14:textId="6EBE16DD" w:rsidR="009C4BCA" w:rsidRDefault="009C4BCA" w:rsidP="00D73550">
      <w:pPr>
        <w:jc w:val="center"/>
        <w:rPr>
          <w:sz w:val="20"/>
          <w:szCs w:val="20"/>
        </w:rPr>
      </w:pPr>
      <w:r>
        <w:rPr>
          <w:sz w:val="20"/>
          <w:szCs w:val="20"/>
        </w:rPr>
        <w:t>Fonte</w:t>
      </w:r>
      <w:r w:rsidR="00AD012B">
        <w:rPr>
          <w:sz w:val="20"/>
          <w:szCs w:val="20"/>
        </w:rPr>
        <w:t>: Imagem autoral, 2025.</w:t>
      </w:r>
    </w:p>
    <w:p w14:paraId="1B5FD022" w14:textId="77777777" w:rsidR="00AD012B" w:rsidRDefault="00AD012B" w:rsidP="00AD012B">
      <w:pPr>
        <w:rPr>
          <w:sz w:val="20"/>
          <w:szCs w:val="20"/>
        </w:rPr>
      </w:pPr>
    </w:p>
    <w:p w14:paraId="4A8C31D7" w14:textId="77777777" w:rsidR="009C4BCA" w:rsidRPr="009C4BCA" w:rsidRDefault="009C4BCA" w:rsidP="009C4BCA">
      <w:pPr>
        <w:jc w:val="center"/>
        <w:rPr>
          <w:sz w:val="20"/>
          <w:szCs w:val="20"/>
        </w:rPr>
      </w:pPr>
    </w:p>
    <w:p w14:paraId="693F1BE1" w14:textId="56D4CC61" w:rsidR="00AA5509" w:rsidRDefault="009C4BCA" w:rsidP="00AA5509">
      <w:pPr>
        <w:rPr>
          <w:color w:val="000000" w:themeColor="text1"/>
        </w:rPr>
      </w:pPr>
      <w:r>
        <w:rPr>
          <w:b/>
          <w:bCs/>
          <w:color w:val="000000" w:themeColor="text1"/>
        </w:rPr>
        <w:t xml:space="preserve">Aviamentos </w:t>
      </w:r>
      <w:r w:rsidR="00AA5509">
        <w:rPr>
          <w:b/>
          <w:bCs/>
          <w:color w:val="000000" w:themeColor="text1"/>
        </w:rPr>
        <w:t>–</w:t>
      </w:r>
      <w:r>
        <w:rPr>
          <w:color w:val="0D0D0D" w:themeColor="text1" w:themeTint="F2"/>
        </w:rPr>
        <w:t xml:space="preserve"> Sabendo que </w:t>
      </w:r>
      <w:r w:rsidR="00AA5509">
        <w:rPr>
          <w:color w:val="000000" w:themeColor="text1"/>
        </w:rPr>
        <w:t xml:space="preserve">o </w:t>
      </w:r>
      <w:r w:rsidR="00AA5509" w:rsidRPr="00E00612">
        <w:rPr>
          <w:b/>
          <w:bCs/>
          <w:color w:val="000000" w:themeColor="text1"/>
        </w:rPr>
        <w:t xml:space="preserve">elo de ligação entre as peças da coleção </w:t>
      </w:r>
      <w:r w:rsidR="00AA5509">
        <w:rPr>
          <w:b/>
          <w:bCs/>
          <w:color w:val="000000" w:themeColor="text1"/>
        </w:rPr>
        <w:t>é</w:t>
      </w:r>
      <w:r w:rsidR="00AA5509" w:rsidRPr="00E00612">
        <w:rPr>
          <w:b/>
          <w:bCs/>
          <w:color w:val="000000" w:themeColor="text1"/>
        </w:rPr>
        <w:t xml:space="preserve"> a textura</w:t>
      </w:r>
      <w:r>
        <w:rPr>
          <w:color w:val="000000" w:themeColor="text1"/>
        </w:rPr>
        <w:t xml:space="preserve">, </w:t>
      </w:r>
      <w:r w:rsidR="00AA5509">
        <w:rPr>
          <w:color w:val="000000" w:themeColor="text1"/>
        </w:rPr>
        <w:t>foi necessária a aplicação de elementos sobre os tecidos</w:t>
      </w:r>
      <w:r w:rsidR="00D73550">
        <w:rPr>
          <w:color w:val="000000" w:themeColor="text1"/>
        </w:rPr>
        <w:t>.</w:t>
      </w:r>
    </w:p>
    <w:p w14:paraId="351D715D" w14:textId="1C641315" w:rsidR="00AA5509" w:rsidRPr="002E23CF" w:rsidRDefault="00AA5509" w:rsidP="00AD012B">
      <w:pPr>
        <w:numPr>
          <w:ilvl w:val="0"/>
          <w:numId w:val="6"/>
        </w:numPr>
      </w:pPr>
      <w:r>
        <w:rPr>
          <w:b/>
          <w:bCs/>
        </w:rPr>
        <w:lastRenderedPageBreak/>
        <w:t>Pedrarias</w:t>
      </w:r>
      <w:r w:rsidR="009C4BCA">
        <w:rPr>
          <w:b/>
          <w:bCs/>
        </w:rPr>
        <w:t xml:space="preserve"> e Pérolas</w:t>
      </w:r>
      <w:r w:rsidRPr="00415F6A">
        <w:t xml:space="preserve">: </w:t>
      </w:r>
      <w:r w:rsidR="00AD012B">
        <w:t xml:space="preserve">Aplicadas </w:t>
      </w:r>
      <w:r w:rsidR="00AD012B" w:rsidRPr="002E23CF">
        <w:t>de várias maneiras,</w:t>
      </w:r>
      <w:r w:rsidR="00AD012B">
        <w:t xml:space="preserve"> </w:t>
      </w:r>
      <w:r w:rsidR="00AD012B" w:rsidRPr="002E23CF">
        <w:t>cria</w:t>
      </w:r>
      <w:r w:rsidR="00AD012B">
        <w:t xml:space="preserve">m </w:t>
      </w:r>
      <w:r w:rsidR="00AD012B" w:rsidRPr="002E23CF">
        <w:t>texturas que proporcion</w:t>
      </w:r>
      <w:r w:rsidR="00AD012B">
        <w:t>a</w:t>
      </w:r>
      <w:r w:rsidR="00AD012B" w:rsidRPr="002E23CF">
        <w:t>m uma r</w:t>
      </w:r>
      <w:r w:rsidR="00AD012B">
        <w:t>ica</w:t>
      </w:r>
      <w:r w:rsidR="00AD012B" w:rsidRPr="002E23CF">
        <w:t xml:space="preserve"> experiência sensorial</w:t>
      </w:r>
      <w:r w:rsidR="00AD012B">
        <w:t xml:space="preserve">, além de dar um ar de </w:t>
      </w:r>
      <w:r w:rsidRPr="002E23CF">
        <w:t>sofisticação e singularidade às peças</w:t>
      </w:r>
      <w:r w:rsidR="00AD012B">
        <w:t>.</w:t>
      </w:r>
    </w:p>
    <w:p w14:paraId="616BA746" w14:textId="0FE42E66" w:rsidR="00D73550" w:rsidRDefault="00AA5509" w:rsidP="00D73550">
      <w:pPr>
        <w:numPr>
          <w:ilvl w:val="0"/>
          <w:numId w:val="6"/>
        </w:numPr>
        <w:rPr>
          <w:b/>
          <w:bCs/>
        </w:rPr>
      </w:pPr>
      <w:r>
        <w:rPr>
          <w:b/>
          <w:bCs/>
        </w:rPr>
        <w:t xml:space="preserve">Botões: </w:t>
      </w:r>
      <w:r w:rsidRPr="002E23CF">
        <w:t>A utilização de botões</w:t>
      </w:r>
      <w:r>
        <w:t xml:space="preserve"> decorativos</w:t>
      </w:r>
      <w:r w:rsidRPr="002E23CF">
        <w:t xml:space="preserve"> </w:t>
      </w:r>
      <w:r>
        <w:t>e diferenciados, como o</w:t>
      </w:r>
      <w:r w:rsidR="00AD012B">
        <w:t xml:space="preserve"> perolado</w:t>
      </w:r>
      <w:r w:rsidR="009C4BCA">
        <w:t xml:space="preserve"> e o metalizado</w:t>
      </w:r>
      <w:r>
        <w:t>, proporcion</w:t>
      </w:r>
      <w:r w:rsidR="009C4BCA">
        <w:t>aram</w:t>
      </w:r>
      <w:r>
        <w:t xml:space="preserve"> um toque diferenciado às peças.</w:t>
      </w:r>
    </w:p>
    <w:p w14:paraId="071BBD85" w14:textId="1BA7F71B" w:rsidR="009C4BCA" w:rsidRDefault="00D73550" w:rsidP="00D73550">
      <w:pPr>
        <w:pStyle w:val="PargrafodaLista"/>
        <w:numPr>
          <w:ilvl w:val="0"/>
          <w:numId w:val="6"/>
        </w:numPr>
      </w:pPr>
      <w:r w:rsidRPr="00D73550">
        <w:rPr>
          <w:b/>
          <w:bCs/>
        </w:rPr>
        <w:t xml:space="preserve">Elástico Roliço: </w:t>
      </w:r>
      <w:r w:rsidRPr="00D73550">
        <w:t>Aplicados nas mangas da jaqueta</w:t>
      </w:r>
      <w:r w:rsidR="00AD012B">
        <w:t xml:space="preserve"> da coleção</w:t>
      </w:r>
      <w:r w:rsidRPr="00D73550">
        <w:t>, o elástico roliço cria um franzido confortável com textura agradável ao toque. Já o regulador de elástico permite à usuária ajustar a largura da manga, oferecendo controle sobre o caimento e mais praticidade no uso.</w:t>
      </w:r>
      <w:r w:rsidR="00AD012B">
        <w:t>7</w:t>
      </w:r>
    </w:p>
    <w:p w14:paraId="6F558215" w14:textId="77777777" w:rsidR="00AD012B" w:rsidRDefault="00AD012B" w:rsidP="00AD012B">
      <w:pPr>
        <w:pStyle w:val="PargrafodaLista"/>
        <w:ind w:firstLine="0"/>
      </w:pPr>
    </w:p>
    <w:p w14:paraId="74EBAF74" w14:textId="6BC9B004" w:rsidR="00CD5198" w:rsidRPr="00CD5198" w:rsidRDefault="00AD012B" w:rsidP="00CD5198">
      <w:pPr>
        <w:ind w:left="720" w:firstLine="0"/>
        <w:jc w:val="center"/>
      </w:pPr>
      <w:r w:rsidRPr="00CD5198">
        <w:rPr>
          <w:noProof/>
        </w:rPr>
        <w:drawing>
          <wp:anchor distT="0" distB="0" distL="114300" distR="114300" simplePos="0" relativeHeight="251700224" behindDoc="0" locked="0" layoutInCell="1" allowOverlap="1" wp14:anchorId="3F0699B5" wp14:editId="245E5F9B">
            <wp:simplePos x="0" y="0"/>
            <wp:positionH relativeFrom="page">
              <wp:align>center</wp:align>
            </wp:positionH>
            <wp:positionV relativeFrom="paragraph">
              <wp:posOffset>208915</wp:posOffset>
            </wp:positionV>
            <wp:extent cx="6492240" cy="3362325"/>
            <wp:effectExtent l="0" t="0" r="3810" b="9525"/>
            <wp:wrapTopAndBottom/>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m 24"/>
                    <pic:cNvPicPr/>
                  </pic:nvPicPr>
                  <pic:blipFill rotWithShape="1">
                    <a:blip r:embed="rId43" cstate="print">
                      <a:extLst>
                        <a:ext uri="{28A0092B-C50C-407E-A947-70E740481C1C}">
                          <a14:useLocalDpi xmlns:a14="http://schemas.microsoft.com/office/drawing/2010/main" val="0"/>
                        </a:ext>
                      </a:extLst>
                    </a:blip>
                    <a:srcRect t="7910"/>
                    <a:stretch/>
                  </pic:blipFill>
                  <pic:spPr bwMode="auto">
                    <a:xfrm>
                      <a:off x="0" y="0"/>
                      <a:ext cx="6492240" cy="3362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D5198" w:rsidRPr="00CD5198">
        <w:rPr>
          <w:sz w:val="20"/>
          <w:szCs w:val="20"/>
        </w:rPr>
        <w:t>Figura</w:t>
      </w:r>
      <w:r>
        <w:rPr>
          <w:sz w:val="20"/>
          <w:szCs w:val="20"/>
        </w:rPr>
        <w:t xml:space="preserve"> 33: Prancha de aviamentos da coleção.</w:t>
      </w:r>
    </w:p>
    <w:p w14:paraId="0A7D7D26" w14:textId="07BDC7B1" w:rsidR="00AD012B" w:rsidRPr="00CD5198" w:rsidRDefault="00AD012B" w:rsidP="00AD012B">
      <w:pPr>
        <w:ind w:left="720" w:firstLine="0"/>
        <w:jc w:val="center"/>
      </w:pPr>
      <w:r>
        <w:rPr>
          <w:sz w:val="20"/>
          <w:szCs w:val="20"/>
        </w:rPr>
        <w:t>Fonte: Imagem autoral, 2025.</w:t>
      </w:r>
    </w:p>
    <w:p w14:paraId="09BFC538" w14:textId="14F18E3D" w:rsidR="00CD5198" w:rsidRDefault="00CD5198" w:rsidP="00CD5198">
      <w:pPr>
        <w:ind w:left="720" w:firstLine="0"/>
        <w:jc w:val="center"/>
        <w:rPr>
          <w:b/>
          <w:bCs/>
          <w:noProof/>
          <w:sz w:val="20"/>
          <w:szCs w:val="20"/>
        </w:rPr>
      </w:pPr>
    </w:p>
    <w:p w14:paraId="572A1A58" w14:textId="7913AC17" w:rsidR="00CD5198" w:rsidRPr="00CD5198" w:rsidRDefault="00AD012B" w:rsidP="00AD012B">
      <w:pPr>
        <w:jc w:val="center"/>
        <w:rPr>
          <w:b/>
          <w:bCs/>
          <w:noProof/>
          <w:sz w:val="20"/>
          <w:szCs w:val="20"/>
        </w:rPr>
      </w:pPr>
      <w:r w:rsidRPr="00CD5198">
        <w:rPr>
          <w:sz w:val="20"/>
          <w:szCs w:val="20"/>
        </w:rPr>
        <w:lastRenderedPageBreak/>
        <w:t>Figura</w:t>
      </w:r>
      <w:r>
        <w:rPr>
          <w:sz w:val="20"/>
          <w:szCs w:val="20"/>
        </w:rPr>
        <w:t xml:space="preserve"> 34: Prancha de aviamentos da coleçã</w:t>
      </w:r>
      <w:r w:rsidR="00CD5198">
        <w:rPr>
          <w:b/>
          <w:bCs/>
          <w:noProof/>
        </w:rPr>
        <w:drawing>
          <wp:anchor distT="0" distB="0" distL="114300" distR="114300" simplePos="0" relativeHeight="251699200" behindDoc="0" locked="0" layoutInCell="1" allowOverlap="1" wp14:anchorId="72AB45FA" wp14:editId="0E6BADFC">
            <wp:simplePos x="0" y="0"/>
            <wp:positionH relativeFrom="margin">
              <wp:posOffset>76257</wp:posOffset>
            </wp:positionH>
            <wp:positionV relativeFrom="paragraph">
              <wp:posOffset>219884</wp:posOffset>
            </wp:positionV>
            <wp:extent cx="5760720" cy="3039110"/>
            <wp:effectExtent l="0" t="0" r="0" b="8890"/>
            <wp:wrapTopAndBottom/>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m 23"/>
                    <pic:cNvPicPr/>
                  </pic:nvPicPr>
                  <pic:blipFill rotWithShape="1">
                    <a:blip r:embed="rId44" cstate="print">
                      <a:extLst>
                        <a:ext uri="{28A0092B-C50C-407E-A947-70E740481C1C}">
                          <a14:useLocalDpi xmlns:a14="http://schemas.microsoft.com/office/drawing/2010/main" val="0"/>
                        </a:ext>
                      </a:extLst>
                    </a:blip>
                    <a:srcRect t="6200"/>
                    <a:stretch/>
                  </pic:blipFill>
                  <pic:spPr bwMode="auto">
                    <a:xfrm>
                      <a:off x="0" y="0"/>
                      <a:ext cx="5760720" cy="3039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20"/>
          <w:szCs w:val="20"/>
        </w:rPr>
        <w:t>o.</w:t>
      </w:r>
    </w:p>
    <w:p w14:paraId="06DF6623" w14:textId="77777777" w:rsidR="00CD5198" w:rsidRDefault="00CD5198" w:rsidP="00AA5509">
      <w:pPr>
        <w:ind w:left="720" w:firstLine="0"/>
        <w:rPr>
          <w:b/>
          <w:bCs/>
        </w:rPr>
      </w:pPr>
    </w:p>
    <w:p w14:paraId="5813BE1B" w14:textId="333DDC06" w:rsidR="00D73550" w:rsidRPr="00AD012B" w:rsidRDefault="00AD012B" w:rsidP="00AD012B">
      <w:pPr>
        <w:ind w:left="720" w:firstLine="0"/>
        <w:jc w:val="center"/>
      </w:pPr>
      <w:r>
        <w:rPr>
          <w:sz w:val="20"/>
          <w:szCs w:val="20"/>
        </w:rPr>
        <w:t>Fonte: Imagem autoral, 2025.</w:t>
      </w:r>
    </w:p>
    <w:p w14:paraId="4B90A8F7" w14:textId="77777777" w:rsidR="00CD5198" w:rsidRPr="00A67AF7" w:rsidRDefault="00CD5198" w:rsidP="00D73550">
      <w:pPr>
        <w:ind w:firstLine="0"/>
        <w:rPr>
          <w:b/>
          <w:bCs/>
        </w:rPr>
      </w:pPr>
    </w:p>
    <w:p w14:paraId="5561B3F6" w14:textId="2BC098B2" w:rsidR="00CD5198" w:rsidRDefault="00AA5509" w:rsidP="00CD5198">
      <w:pPr>
        <w:rPr>
          <w:color w:val="000000" w:themeColor="text1"/>
        </w:rPr>
      </w:pPr>
      <w:r>
        <w:rPr>
          <w:b/>
          <w:bCs/>
          <w:color w:val="000000" w:themeColor="text1"/>
        </w:rPr>
        <w:t>Ergonomia –</w:t>
      </w:r>
      <w:r w:rsidR="00AD012B">
        <w:rPr>
          <w:b/>
          <w:bCs/>
          <w:color w:val="000000" w:themeColor="text1"/>
        </w:rPr>
        <w:t xml:space="preserve"> </w:t>
      </w:r>
      <w:r w:rsidR="00AD012B">
        <w:rPr>
          <w:color w:val="000000" w:themeColor="text1"/>
        </w:rPr>
        <w:t xml:space="preserve">As </w:t>
      </w:r>
      <w:r>
        <w:rPr>
          <w:color w:val="000000" w:themeColor="text1"/>
        </w:rPr>
        <w:t xml:space="preserve">entrevistadas afirmaram ter </w:t>
      </w:r>
      <w:r w:rsidRPr="00E00612">
        <w:rPr>
          <w:b/>
          <w:bCs/>
          <w:color w:val="000000" w:themeColor="text1"/>
        </w:rPr>
        <w:t>dificuldade para saber qual é a frente e as costas das peças</w:t>
      </w:r>
      <w:r w:rsidR="00AD012B">
        <w:rPr>
          <w:b/>
          <w:bCs/>
          <w:color w:val="000000" w:themeColor="text1"/>
        </w:rPr>
        <w:t xml:space="preserve"> </w:t>
      </w:r>
      <w:r w:rsidR="00AD012B">
        <w:rPr>
          <w:color w:val="000000" w:themeColor="text1"/>
        </w:rPr>
        <w:t>e que d</w:t>
      </w:r>
      <w:r w:rsidR="00AD012B" w:rsidRPr="00AD012B">
        <w:rPr>
          <w:b/>
          <w:bCs/>
          <w:color w:val="000000" w:themeColor="text1"/>
        </w:rPr>
        <w:t xml:space="preserve">esejam ter mais </w:t>
      </w:r>
      <w:r w:rsidR="00AD012B" w:rsidRPr="00AD012B">
        <w:rPr>
          <w:rStyle w:val="oypena"/>
          <w:b/>
          <w:bCs/>
          <w:color w:val="000000"/>
        </w:rPr>
        <w:t>autonomia na escolha e no uso das peças</w:t>
      </w:r>
      <w:r w:rsidRPr="00AD012B">
        <w:rPr>
          <w:b/>
          <w:bCs/>
          <w:color w:val="000000" w:themeColor="text1"/>
        </w:rPr>
        <w:t>.</w:t>
      </w:r>
      <w:r>
        <w:rPr>
          <w:color w:val="000000" w:themeColor="text1"/>
        </w:rPr>
        <w:t xml:space="preserve"> Pensando nisso, itens ergonômicos foram incluídos na coleção para </w:t>
      </w:r>
      <w:r w:rsidRPr="00DB3F91">
        <w:rPr>
          <w:color w:val="000000" w:themeColor="text1"/>
        </w:rPr>
        <w:t xml:space="preserve">proporcionar mais praticidade </w:t>
      </w:r>
      <w:r>
        <w:rPr>
          <w:color w:val="000000" w:themeColor="text1"/>
        </w:rPr>
        <w:t>e velocidade na hora de se vestir.</w:t>
      </w:r>
    </w:p>
    <w:p w14:paraId="1D6C236D" w14:textId="5928A556" w:rsidR="00A86662" w:rsidRDefault="00AA5509" w:rsidP="00F05144">
      <w:pPr>
        <w:pStyle w:val="PargrafodaLista"/>
        <w:numPr>
          <w:ilvl w:val="0"/>
          <w:numId w:val="6"/>
        </w:numPr>
        <w:rPr>
          <w:lang w:eastAsia="pt-BR"/>
        </w:rPr>
      </w:pPr>
      <w:r w:rsidRPr="00A86662">
        <w:rPr>
          <w:b/>
          <w:bCs/>
        </w:rPr>
        <w:t>Fechos Magnéticos</w:t>
      </w:r>
      <w:r w:rsidRPr="002E23CF">
        <w:t>:</w:t>
      </w:r>
      <w:r>
        <w:t xml:space="preserve"> </w:t>
      </w:r>
      <w:r w:rsidR="00A86662" w:rsidRPr="00A86662">
        <w:t>Os botões magnéticos foram incorporados em algumas peças da coleção com o objetivo de oferecer praticidade, autonomia e agilidade no vestir. Esse tipo de fecho se encaixa automaticamente quando as duas partes são aproximadas, dispensando o alinhamento preciso necessário em botões tradicionais. Essa solução facilita o processo de fechamento, tornando a experiência mais intuitiva e acessível.</w:t>
      </w:r>
    </w:p>
    <w:p w14:paraId="71DE1452" w14:textId="41363A15" w:rsidR="00AA5509" w:rsidRDefault="00AA5509" w:rsidP="00F05144">
      <w:pPr>
        <w:pStyle w:val="PargrafodaLista"/>
        <w:numPr>
          <w:ilvl w:val="0"/>
          <w:numId w:val="6"/>
        </w:numPr>
        <w:rPr>
          <w:lang w:eastAsia="pt-BR"/>
        </w:rPr>
      </w:pPr>
      <w:r w:rsidRPr="00A86662">
        <w:rPr>
          <w:b/>
          <w:bCs/>
        </w:rPr>
        <w:t>Velcro</w:t>
      </w:r>
      <w:r w:rsidRPr="00DB3F91">
        <w:rPr>
          <w:lang w:eastAsia="pt-BR"/>
        </w:rPr>
        <w:t>:</w:t>
      </w:r>
      <w:r>
        <w:rPr>
          <w:lang w:eastAsia="pt-BR"/>
        </w:rPr>
        <w:t xml:space="preserve"> </w:t>
      </w:r>
      <w:r w:rsidR="00A86662" w:rsidRPr="00A86662">
        <w:rPr>
          <w:lang w:eastAsia="pt-BR"/>
        </w:rPr>
        <w:t>O velcro foi utilizado de forma discreta em pontos estratégicos das peças da coleção, priorizando a funcionalidade sem comprometer a estética. Por possuir aderência tátil, o fechamento com velcro exige menos esforço e coordenação motora do que zíperes, tornando o processo de vestir mais rápido</w:t>
      </w:r>
      <w:r w:rsidR="00AD012B">
        <w:rPr>
          <w:lang w:eastAsia="pt-BR"/>
        </w:rPr>
        <w:t>.</w:t>
      </w:r>
    </w:p>
    <w:p w14:paraId="6DA9BD2D" w14:textId="2CE163EE" w:rsidR="00A86662" w:rsidRDefault="00AA5509" w:rsidP="00A86662">
      <w:pPr>
        <w:numPr>
          <w:ilvl w:val="0"/>
          <w:numId w:val="6"/>
        </w:numPr>
        <w:rPr>
          <w:lang w:eastAsia="pt-BR"/>
        </w:rPr>
      </w:pPr>
      <w:r>
        <w:rPr>
          <w:b/>
          <w:bCs/>
        </w:rPr>
        <w:t>Sinal Tátil para Combinar as Peças</w:t>
      </w:r>
      <w:r w:rsidRPr="00A67AF7">
        <w:rPr>
          <w:lang w:eastAsia="pt-BR"/>
        </w:rPr>
        <w:t>:</w:t>
      </w:r>
      <w:r w:rsidR="00A86662">
        <w:rPr>
          <w:lang w:eastAsia="pt-BR"/>
        </w:rPr>
        <w:t xml:space="preserve"> </w:t>
      </w:r>
      <w:r w:rsidR="00CD5198">
        <w:t xml:space="preserve">Como forma de promover mais autonomia para a usuária e facilitar a identificação das peças que formam conjuntos, </w:t>
      </w:r>
      <w:r w:rsidR="00CD5198" w:rsidRPr="00AD012B">
        <w:rPr>
          <w:b/>
          <w:bCs/>
        </w:rPr>
        <w:t xml:space="preserve">cada item da coleção possui um símbolo tátil escondido na </w:t>
      </w:r>
      <w:r w:rsidR="00CD5198" w:rsidRPr="00AD012B">
        <w:rPr>
          <w:b/>
          <w:bCs/>
        </w:rPr>
        <w:lastRenderedPageBreak/>
        <w:t>parte interna da peça.</w:t>
      </w:r>
      <w:r w:rsidR="00CD5198">
        <w:t xml:space="preserve"> Esses símbolos </w:t>
      </w:r>
      <w:r w:rsidR="00AD012B">
        <w:t>foram</w:t>
      </w:r>
      <w:r w:rsidR="00CD5198">
        <w:t xml:space="preserve"> feitos com cristais furta-cor, que além de </w:t>
      </w:r>
      <w:r w:rsidR="00AD012B">
        <w:t>garantir</w:t>
      </w:r>
      <w:r w:rsidR="00CD5198">
        <w:t xml:space="preserve"> um toque sensorial, agregam valor estético mesmo que discretamente. As formas dos símbolos </w:t>
      </w:r>
      <w:r w:rsidR="00A86662" w:rsidRPr="00A86662">
        <w:t>(quadrado, coração, círculo, triângulo, quadrado e linha)</w:t>
      </w:r>
      <w:r w:rsidR="00A86662">
        <w:t xml:space="preserve"> </w:t>
      </w:r>
      <w:r w:rsidR="00CD5198">
        <w:t xml:space="preserve">foram escolhidas com base na facilidade de reconhecimento ao toque, permitindo que </w:t>
      </w:r>
      <w:r w:rsidR="00CD5198" w:rsidRPr="00AD012B">
        <w:rPr>
          <w:b/>
          <w:bCs/>
        </w:rPr>
        <w:t>a usuária, ao passar o dedo, consiga identificar as duas peças que fazem parte de um mesmo conjunto.</w:t>
      </w:r>
      <w:r w:rsidR="00CD5198">
        <w:t xml:space="preserve"> Por exemplo, uma blusa e uma saia que formam um conjunto </w:t>
      </w:r>
      <w:r w:rsidR="00AD012B">
        <w:t>possuem</w:t>
      </w:r>
      <w:r w:rsidR="00CD5198">
        <w:t xml:space="preserve"> o mesmo símbolo interno</w:t>
      </w:r>
      <w:r w:rsidR="00AD012B">
        <w:t xml:space="preserve">, </w:t>
      </w:r>
      <w:r w:rsidR="00CD5198">
        <w:t xml:space="preserve">o que possibilita essa associação tátil sem a necessidade de enxergar a roupa. </w:t>
      </w:r>
      <w:r w:rsidR="00A86662">
        <w:rPr>
          <w:lang w:eastAsia="pt-BR"/>
        </w:rPr>
        <w:t xml:space="preserve">Dessa maneira, a mulher irá saber identificar de maneira tátil, qual peça superior é conjunto da inferior, já que as peças do mesmo conjunto terão o mesmo símbolo. </w:t>
      </w:r>
    </w:p>
    <w:p w14:paraId="47E82A94" w14:textId="4BCABC62" w:rsidR="00D73550" w:rsidRDefault="00A86662" w:rsidP="00D73550">
      <w:pPr>
        <w:numPr>
          <w:ilvl w:val="0"/>
          <w:numId w:val="6"/>
        </w:numPr>
        <w:rPr>
          <w:lang w:eastAsia="pt-BR"/>
        </w:rPr>
      </w:pPr>
      <w:r>
        <w:rPr>
          <w:b/>
          <w:bCs/>
        </w:rPr>
        <w:t>Diferenciação da Frente e Costas</w:t>
      </w:r>
      <w:r w:rsidRPr="00A86662">
        <w:rPr>
          <w:lang w:eastAsia="pt-BR"/>
        </w:rPr>
        <w:t>:</w:t>
      </w:r>
      <w:r>
        <w:rPr>
          <w:lang w:eastAsia="pt-BR"/>
        </w:rPr>
        <w:t xml:space="preserve"> Para facilitar a identificação do lado correto de vestir, todas as peças da coleção apresentam uma diferença de textura entre a parte da frente e a parte de trás. Enquanto a frente das peças recebe aplicações texturizadas, como pedrarias e pérolas, permanece lisa e sem interferências sensoriais. Essa diferença tátil foi pensada especialmente para mulheres com deficiência visual, que poderão identificar com facilidade qual é a frente e qual é as costas da peça, promovendo autonomia no momento de se vestir, sem necessidade de ajuda externa.</w:t>
      </w:r>
    </w:p>
    <w:p w14:paraId="2A564496" w14:textId="40A1EE88" w:rsidR="00AD012B" w:rsidRDefault="00AD012B" w:rsidP="00545257">
      <w:pPr>
        <w:ind w:firstLine="0"/>
        <w:rPr>
          <w:lang w:eastAsia="pt-BR"/>
        </w:rPr>
      </w:pPr>
    </w:p>
    <w:p w14:paraId="5A3D7143" w14:textId="77777777" w:rsidR="00AD012B" w:rsidRDefault="00AD012B" w:rsidP="00AD012B">
      <w:pPr>
        <w:rPr>
          <w:lang w:eastAsia="pt-BR"/>
        </w:rPr>
      </w:pPr>
    </w:p>
    <w:p w14:paraId="7E17872C" w14:textId="77777777" w:rsidR="00AD012B" w:rsidRDefault="00AD012B" w:rsidP="00AD012B">
      <w:pPr>
        <w:rPr>
          <w:lang w:eastAsia="pt-BR"/>
        </w:rPr>
      </w:pPr>
    </w:p>
    <w:p w14:paraId="0C68588F" w14:textId="77777777" w:rsidR="00AD012B" w:rsidRDefault="00AD012B" w:rsidP="00AD012B">
      <w:pPr>
        <w:rPr>
          <w:lang w:eastAsia="pt-BR"/>
        </w:rPr>
      </w:pPr>
    </w:p>
    <w:p w14:paraId="61028B5B" w14:textId="77777777" w:rsidR="00AD012B" w:rsidRDefault="00AD012B" w:rsidP="00AD012B">
      <w:pPr>
        <w:rPr>
          <w:lang w:eastAsia="pt-BR"/>
        </w:rPr>
      </w:pPr>
    </w:p>
    <w:p w14:paraId="624CD656" w14:textId="77777777" w:rsidR="00AD012B" w:rsidRDefault="00AD012B" w:rsidP="00AD012B">
      <w:pPr>
        <w:rPr>
          <w:lang w:eastAsia="pt-BR"/>
        </w:rPr>
      </w:pPr>
    </w:p>
    <w:p w14:paraId="54CD345B" w14:textId="77777777" w:rsidR="00AD012B" w:rsidRDefault="00AD012B" w:rsidP="00AD012B">
      <w:pPr>
        <w:rPr>
          <w:lang w:eastAsia="pt-BR"/>
        </w:rPr>
      </w:pPr>
    </w:p>
    <w:p w14:paraId="1F703085" w14:textId="77777777" w:rsidR="00AD012B" w:rsidRDefault="00AD012B" w:rsidP="00AD012B">
      <w:pPr>
        <w:rPr>
          <w:lang w:eastAsia="pt-BR"/>
        </w:rPr>
      </w:pPr>
    </w:p>
    <w:p w14:paraId="558AD10B" w14:textId="77777777" w:rsidR="00AD012B" w:rsidRDefault="00AD012B" w:rsidP="00AD012B">
      <w:pPr>
        <w:rPr>
          <w:lang w:eastAsia="pt-BR"/>
        </w:rPr>
      </w:pPr>
    </w:p>
    <w:p w14:paraId="4948814B" w14:textId="77777777" w:rsidR="00AD012B" w:rsidRDefault="00AD012B" w:rsidP="00AD012B">
      <w:pPr>
        <w:rPr>
          <w:lang w:eastAsia="pt-BR"/>
        </w:rPr>
      </w:pPr>
    </w:p>
    <w:p w14:paraId="679F2896" w14:textId="77777777" w:rsidR="00AD012B" w:rsidRDefault="00AD012B" w:rsidP="00AD012B">
      <w:pPr>
        <w:rPr>
          <w:lang w:eastAsia="pt-BR"/>
        </w:rPr>
      </w:pPr>
    </w:p>
    <w:p w14:paraId="20F07160" w14:textId="77777777" w:rsidR="00AD012B" w:rsidRDefault="00AD012B" w:rsidP="00AD012B">
      <w:pPr>
        <w:rPr>
          <w:lang w:eastAsia="pt-BR"/>
        </w:rPr>
      </w:pPr>
    </w:p>
    <w:p w14:paraId="79820C98" w14:textId="77777777" w:rsidR="00AD012B" w:rsidRDefault="00AD012B" w:rsidP="00AD012B">
      <w:pPr>
        <w:rPr>
          <w:lang w:eastAsia="pt-BR"/>
        </w:rPr>
      </w:pPr>
    </w:p>
    <w:p w14:paraId="60E71457" w14:textId="77777777" w:rsidR="00AD012B" w:rsidRDefault="00AD012B" w:rsidP="00AD012B">
      <w:pPr>
        <w:rPr>
          <w:lang w:eastAsia="pt-BR"/>
        </w:rPr>
      </w:pPr>
    </w:p>
    <w:p w14:paraId="37C14D3A" w14:textId="7AB3CA52" w:rsidR="00F5540D" w:rsidRPr="00F5540D" w:rsidRDefault="00F5540D" w:rsidP="00D93889">
      <w:pPr>
        <w:pStyle w:val="Ttulo2"/>
      </w:pPr>
      <w:bookmarkStart w:id="29" w:name="_Toc202530429"/>
      <w:r w:rsidRPr="00F5540D">
        <w:lastRenderedPageBreak/>
        <w:t>FICHAS DE DESENVOLVIMENTO E FICHA TÉCNICA</w:t>
      </w:r>
      <w:bookmarkEnd w:id="29"/>
    </w:p>
    <w:p w14:paraId="396B6004" w14:textId="7792B80B" w:rsidR="00D73550" w:rsidRDefault="00D73550" w:rsidP="00D93889">
      <w:r>
        <w:t>A seguir, serão demonstrados os desenhos técnicos das peças da coleção</w:t>
      </w:r>
      <w:r w:rsidR="00545257">
        <w:t xml:space="preserve">, </w:t>
      </w:r>
      <w:r>
        <w:t xml:space="preserve">as </w:t>
      </w:r>
      <w:r w:rsidR="00545257">
        <w:t xml:space="preserve">fichas de </w:t>
      </w:r>
      <w:r>
        <w:t>desenvolvimento</w:t>
      </w:r>
      <w:r w:rsidR="00545257">
        <w:t xml:space="preserve"> e a ficha técnica das peças:</w:t>
      </w:r>
    </w:p>
    <w:p w14:paraId="2A72C8B6" w14:textId="77777777" w:rsidR="00D73550" w:rsidRDefault="00D73550" w:rsidP="00D73550">
      <w:pPr>
        <w:ind w:left="708" w:firstLine="0"/>
      </w:pPr>
    </w:p>
    <w:p w14:paraId="2079B558" w14:textId="0AE42423" w:rsidR="00D73550" w:rsidRPr="00D73550" w:rsidRDefault="00D73550" w:rsidP="00D73550">
      <w:pPr>
        <w:ind w:left="708" w:firstLine="0"/>
        <w:jc w:val="center"/>
        <w:rPr>
          <w:sz w:val="20"/>
          <w:szCs w:val="20"/>
        </w:rPr>
      </w:pPr>
      <w:r w:rsidRPr="00D73550">
        <w:rPr>
          <w:noProof/>
          <w:sz w:val="20"/>
          <w:szCs w:val="20"/>
        </w:rPr>
        <w:drawing>
          <wp:anchor distT="0" distB="0" distL="114300" distR="114300" simplePos="0" relativeHeight="251701248" behindDoc="0" locked="0" layoutInCell="1" allowOverlap="1" wp14:anchorId="4E7ED6D3" wp14:editId="1388C94A">
            <wp:simplePos x="0" y="0"/>
            <wp:positionH relativeFrom="margin">
              <wp:align>center</wp:align>
            </wp:positionH>
            <wp:positionV relativeFrom="paragraph">
              <wp:posOffset>252095</wp:posOffset>
            </wp:positionV>
            <wp:extent cx="6397625" cy="3352800"/>
            <wp:effectExtent l="0" t="0" r="3175" b="0"/>
            <wp:wrapTopAndBottom/>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m 25"/>
                    <pic:cNvPicPr/>
                  </pic:nvPicPr>
                  <pic:blipFill rotWithShape="1">
                    <a:blip r:embed="rId45" cstate="print">
                      <a:extLst>
                        <a:ext uri="{28A0092B-C50C-407E-A947-70E740481C1C}">
                          <a14:useLocalDpi xmlns:a14="http://schemas.microsoft.com/office/drawing/2010/main" val="0"/>
                        </a:ext>
                      </a:extLst>
                    </a:blip>
                    <a:srcRect t="6841"/>
                    <a:stretch/>
                  </pic:blipFill>
                  <pic:spPr bwMode="auto">
                    <a:xfrm>
                      <a:off x="0" y="0"/>
                      <a:ext cx="6397625" cy="3352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30" w:name="_Hlk202808492"/>
      <w:r w:rsidRPr="00D73550">
        <w:rPr>
          <w:sz w:val="20"/>
          <w:szCs w:val="20"/>
        </w:rPr>
        <w:t>Figura</w:t>
      </w:r>
      <w:r w:rsidR="00545257">
        <w:rPr>
          <w:sz w:val="20"/>
          <w:szCs w:val="20"/>
        </w:rPr>
        <w:t xml:space="preserve"> 35: Croqui 1 e seu desenho técnico</w:t>
      </w:r>
      <w:bookmarkEnd w:id="30"/>
      <w:r w:rsidR="00545257">
        <w:rPr>
          <w:sz w:val="20"/>
          <w:szCs w:val="20"/>
        </w:rPr>
        <w:t>.</w:t>
      </w:r>
    </w:p>
    <w:p w14:paraId="04EF0B40" w14:textId="3A5BD502" w:rsidR="00D73550" w:rsidRPr="00D73550" w:rsidRDefault="00D73550" w:rsidP="00D73550">
      <w:pPr>
        <w:ind w:left="708" w:firstLine="0"/>
        <w:jc w:val="center"/>
        <w:rPr>
          <w:sz w:val="20"/>
          <w:szCs w:val="20"/>
        </w:rPr>
      </w:pPr>
      <w:r w:rsidRPr="00D73550">
        <w:rPr>
          <w:sz w:val="20"/>
          <w:szCs w:val="20"/>
        </w:rPr>
        <w:t>Fonte:</w:t>
      </w:r>
      <w:r w:rsidR="00545257">
        <w:rPr>
          <w:sz w:val="20"/>
          <w:szCs w:val="20"/>
        </w:rPr>
        <w:t xml:space="preserve"> Imagem autoral, 2025.</w:t>
      </w:r>
    </w:p>
    <w:p w14:paraId="0ADCF207" w14:textId="7B3E4553" w:rsidR="00CD5198" w:rsidRDefault="00CD5198" w:rsidP="00D73550">
      <w:pPr>
        <w:ind w:left="720" w:firstLine="0"/>
        <w:jc w:val="center"/>
        <w:rPr>
          <w:lang w:eastAsia="pt-BR"/>
        </w:rPr>
      </w:pPr>
    </w:p>
    <w:p w14:paraId="1335507C" w14:textId="77777777" w:rsidR="001C3476" w:rsidRDefault="001C3476" w:rsidP="00D73550">
      <w:pPr>
        <w:ind w:left="720" w:firstLine="0"/>
        <w:jc w:val="center"/>
        <w:rPr>
          <w:sz w:val="20"/>
          <w:szCs w:val="20"/>
          <w:lang w:eastAsia="pt-BR"/>
        </w:rPr>
      </w:pPr>
    </w:p>
    <w:p w14:paraId="3B05BF42" w14:textId="77777777" w:rsidR="001C3476" w:rsidRDefault="001C3476" w:rsidP="00D73550">
      <w:pPr>
        <w:ind w:left="720" w:firstLine="0"/>
        <w:jc w:val="center"/>
        <w:rPr>
          <w:sz w:val="20"/>
          <w:szCs w:val="20"/>
          <w:lang w:eastAsia="pt-BR"/>
        </w:rPr>
      </w:pPr>
    </w:p>
    <w:p w14:paraId="678754AB" w14:textId="77777777" w:rsidR="001C3476" w:rsidRDefault="001C3476" w:rsidP="00D73550">
      <w:pPr>
        <w:ind w:left="720" w:firstLine="0"/>
        <w:jc w:val="center"/>
        <w:rPr>
          <w:sz w:val="20"/>
          <w:szCs w:val="20"/>
          <w:lang w:eastAsia="pt-BR"/>
        </w:rPr>
      </w:pPr>
    </w:p>
    <w:p w14:paraId="0D5DCCEC" w14:textId="77777777" w:rsidR="001C3476" w:rsidRDefault="001C3476" w:rsidP="00D73550">
      <w:pPr>
        <w:ind w:left="720" w:firstLine="0"/>
        <w:jc w:val="center"/>
        <w:rPr>
          <w:sz w:val="20"/>
          <w:szCs w:val="20"/>
          <w:lang w:eastAsia="pt-BR"/>
        </w:rPr>
      </w:pPr>
    </w:p>
    <w:p w14:paraId="0EE252D9" w14:textId="77777777" w:rsidR="001C3476" w:rsidRDefault="001C3476" w:rsidP="00D73550">
      <w:pPr>
        <w:ind w:left="720" w:firstLine="0"/>
        <w:jc w:val="center"/>
        <w:rPr>
          <w:sz w:val="20"/>
          <w:szCs w:val="20"/>
          <w:lang w:eastAsia="pt-BR"/>
        </w:rPr>
      </w:pPr>
    </w:p>
    <w:p w14:paraId="239133B4" w14:textId="77777777" w:rsidR="001C3476" w:rsidRDefault="001C3476" w:rsidP="00D73550">
      <w:pPr>
        <w:ind w:left="720" w:firstLine="0"/>
        <w:jc w:val="center"/>
        <w:rPr>
          <w:sz w:val="20"/>
          <w:szCs w:val="20"/>
          <w:lang w:eastAsia="pt-BR"/>
        </w:rPr>
      </w:pPr>
    </w:p>
    <w:p w14:paraId="0AFB03FA" w14:textId="77777777" w:rsidR="001C3476" w:rsidRDefault="001C3476" w:rsidP="00D73550">
      <w:pPr>
        <w:ind w:left="720" w:firstLine="0"/>
        <w:jc w:val="center"/>
        <w:rPr>
          <w:sz w:val="20"/>
          <w:szCs w:val="20"/>
          <w:lang w:eastAsia="pt-BR"/>
        </w:rPr>
      </w:pPr>
    </w:p>
    <w:p w14:paraId="1B7816AE" w14:textId="77777777" w:rsidR="001C3476" w:rsidRDefault="001C3476" w:rsidP="00D73550">
      <w:pPr>
        <w:ind w:left="720" w:firstLine="0"/>
        <w:jc w:val="center"/>
        <w:rPr>
          <w:sz w:val="20"/>
          <w:szCs w:val="20"/>
          <w:lang w:eastAsia="pt-BR"/>
        </w:rPr>
      </w:pPr>
    </w:p>
    <w:p w14:paraId="60D73B30" w14:textId="77777777" w:rsidR="001C3476" w:rsidRDefault="001C3476" w:rsidP="00D73550">
      <w:pPr>
        <w:ind w:left="720" w:firstLine="0"/>
        <w:jc w:val="center"/>
        <w:rPr>
          <w:sz w:val="20"/>
          <w:szCs w:val="20"/>
          <w:lang w:eastAsia="pt-BR"/>
        </w:rPr>
      </w:pPr>
    </w:p>
    <w:p w14:paraId="63E3558B" w14:textId="77777777" w:rsidR="001C3476" w:rsidRDefault="001C3476" w:rsidP="00D73550">
      <w:pPr>
        <w:ind w:left="720" w:firstLine="0"/>
        <w:jc w:val="center"/>
        <w:rPr>
          <w:sz w:val="20"/>
          <w:szCs w:val="20"/>
          <w:lang w:eastAsia="pt-BR"/>
        </w:rPr>
      </w:pPr>
    </w:p>
    <w:p w14:paraId="69446669" w14:textId="77777777" w:rsidR="001C3476" w:rsidRDefault="001C3476" w:rsidP="001C3476">
      <w:pPr>
        <w:ind w:firstLine="0"/>
        <w:rPr>
          <w:noProof/>
          <w:sz w:val="20"/>
          <w:szCs w:val="20"/>
          <w:lang w:eastAsia="pt-BR"/>
        </w:rPr>
      </w:pPr>
    </w:p>
    <w:p w14:paraId="734B23E6" w14:textId="7F53240B" w:rsidR="001C3476" w:rsidRPr="00D73550" w:rsidRDefault="001C3476" w:rsidP="001C3476">
      <w:pPr>
        <w:ind w:left="720" w:firstLine="0"/>
        <w:jc w:val="center"/>
        <w:rPr>
          <w:sz w:val="20"/>
          <w:szCs w:val="20"/>
          <w:lang w:eastAsia="pt-BR"/>
        </w:rPr>
      </w:pPr>
      <w:r>
        <w:rPr>
          <w:noProof/>
          <w:sz w:val="20"/>
          <w:szCs w:val="20"/>
          <w:lang w:eastAsia="pt-BR"/>
        </w:rPr>
        <w:lastRenderedPageBreak/>
        <w:drawing>
          <wp:anchor distT="0" distB="0" distL="114300" distR="114300" simplePos="0" relativeHeight="251702272" behindDoc="0" locked="0" layoutInCell="1" allowOverlap="1" wp14:anchorId="3EE4F69C" wp14:editId="24D2DF67">
            <wp:simplePos x="0" y="0"/>
            <wp:positionH relativeFrom="margin">
              <wp:align>left</wp:align>
            </wp:positionH>
            <wp:positionV relativeFrom="paragraph">
              <wp:posOffset>207472</wp:posOffset>
            </wp:positionV>
            <wp:extent cx="6180455" cy="8375015"/>
            <wp:effectExtent l="0" t="0" r="0" b="6985"/>
            <wp:wrapTopAndBottom/>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m 29"/>
                    <pic:cNvPicPr/>
                  </pic:nvPicPr>
                  <pic:blipFill rotWithShape="1">
                    <a:blip r:embed="rId46">
                      <a:extLst>
                        <a:ext uri="{28A0092B-C50C-407E-A947-70E740481C1C}">
                          <a14:useLocalDpi xmlns:a14="http://schemas.microsoft.com/office/drawing/2010/main" val="0"/>
                        </a:ext>
                      </a:extLst>
                    </a:blip>
                    <a:srcRect t="765" b="3423"/>
                    <a:stretch/>
                  </pic:blipFill>
                  <pic:spPr bwMode="auto">
                    <a:xfrm>
                      <a:off x="0" y="0"/>
                      <a:ext cx="6180455" cy="83750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73550" w:rsidRPr="00D73550">
        <w:rPr>
          <w:sz w:val="20"/>
          <w:szCs w:val="20"/>
          <w:lang w:eastAsia="pt-BR"/>
        </w:rPr>
        <w:t>Figura</w:t>
      </w:r>
      <w:r w:rsidR="00545257">
        <w:rPr>
          <w:sz w:val="20"/>
          <w:szCs w:val="20"/>
          <w:lang w:eastAsia="pt-BR"/>
        </w:rPr>
        <w:t xml:space="preserve"> 36: </w:t>
      </w:r>
      <w:bookmarkStart w:id="31" w:name="_Hlk202808557"/>
      <w:r w:rsidR="00545257">
        <w:rPr>
          <w:sz w:val="20"/>
          <w:szCs w:val="20"/>
          <w:lang w:eastAsia="pt-BR"/>
        </w:rPr>
        <w:t xml:space="preserve">Ficha de desenvolvimento do </w:t>
      </w:r>
      <w:proofErr w:type="spellStart"/>
      <w:r w:rsidR="00545257">
        <w:rPr>
          <w:sz w:val="20"/>
          <w:szCs w:val="20"/>
          <w:lang w:eastAsia="pt-BR"/>
        </w:rPr>
        <w:t>cropped</w:t>
      </w:r>
      <w:proofErr w:type="spellEnd"/>
      <w:r w:rsidR="00545257">
        <w:rPr>
          <w:sz w:val="20"/>
          <w:szCs w:val="20"/>
          <w:lang w:eastAsia="pt-BR"/>
        </w:rPr>
        <w:t xml:space="preserve"> do croqui 1</w:t>
      </w:r>
      <w:bookmarkEnd w:id="31"/>
      <w:r w:rsidR="00545257">
        <w:rPr>
          <w:sz w:val="20"/>
          <w:szCs w:val="20"/>
          <w:lang w:eastAsia="pt-BR"/>
        </w:rPr>
        <w:t>.</w:t>
      </w:r>
    </w:p>
    <w:p w14:paraId="1B11561A" w14:textId="61D5C748" w:rsidR="001C3476" w:rsidRPr="001C3476" w:rsidRDefault="001C3476" w:rsidP="001C3476">
      <w:pPr>
        <w:jc w:val="center"/>
        <w:rPr>
          <w:noProof/>
          <w:sz w:val="20"/>
          <w:szCs w:val="20"/>
          <w:lang w:eastAsia="pt-BR"/>
        </w:rPr>
      </w:pPr>
      <w:r w:rsidRPr="001C3476">
        <w:rPr>
          <w:noProof/>
          <w:sz w:val="20"/>
          <w:szCs w:val="20"/>
          <w:lang w:eastAsia="pt-BR"/>
        </w:rPr>
        <w:t>Fonte:</w:t>
      </w:r>
      <w:r w:rsidR="00545257">
        <w:rPr>
          <w:noProof/>
          <w:sz w:val="20"/>
          <w:szCs w:val="20"/>
          <w:lang w:eastAsia="pt-BR"/>
        </w:rPr>
        <w:t xml:space="preserve"> Imagem autoral, 2025.</w:t>
      </w:r>
    </w:p>
    <w:p w14:paraId="4C44052A" w14:textId="672F2D6B" w:rsidR="001C3476" w:rsidRDefault="001B592D" w:rsidP="001C3476">
      <w:pPr>
        <w:ind w:left="720" w:firstLine="0"/>
        <w:jc w:val="center"/>
        <w:rPr>
          <w:sz w:val="20"/>
          <w:szCs w:val="20"/>
          <w:lang w:eastAsia="pt-BR"/>
        </w:rPr>
      </w:pPr>
      <w:r>
        <w:rPr>
          <w:noProof/>
          <w:sz w:val="20"/>
          <w:szCs w:val="20"/>
          <w:lang w:eastAsia="pt-BR"/>
        </w:rPr>
        <w:lastRenderedPageBreak/>
        <w:drawing>
          <wp:anchor distT="0" distB="0" distL="114300" distR="114300" simplePos="0" relativeHeight="251703296" behindDoc="0" locked="0" layoutInCell="1" allowOverlap="1" wp14:anchorId="7FC95FD2" wp14:editId="36551530">
            <wp:simplePos x="0" y="0"/>
            <wp:positionH relativeFrom="margin">
              <wp:align>left</wp:align>
            </wp:positionH>
            <wp:positionV relativeFrom="paragraph">
              <wp:posOffset>178435</wp:posOffset>
            </wp:positionV>
            <wp:extent cx="5807075" cy="8214360"/>
            <wp:effectExtent l="0" t="0" r="3175" b="0"/>
            <wp:wrapTopAndBottom/>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m 3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807075" cy="8214360"/>
                    </a:xfrm>
                    <a:prstGeom prst="rect">
                      <a:avLst/>
                    </a:prstGeom>
                  </pic:spPr>
                </pic:pic>
              </a:graphicData>
            </a:graphic>
            <wp14:sizeRelH relativeFrom="margin">
              <wp14:pctWidth>0</wp14:pctWidth>
            </wp14:sizeRelH>
            <wp14:sizeRelV relativeFrom="margin">
              <wp14:pctHeight>0</wp14:pctHeight>
            </wp14:sizeRelV>
          </wp:anchor>
        </w:drawing>
      </w:r>
      <w:bookmarkStart w:id="32" w:name="_Hlk202808639"/>
      <w:r w:rsidR="001C3476" w:rsidRPr="00D73550">
        <w:rPr>
          <w:sz w:val="20"/>
          <w:szCs w:val="20"/>
          <w:lang w:eastAsia="pt-BR"/>
        </w:rPr>
        <w:t>Figura</w:t>
      </w:r>
      <w:r w:rsidR="00545257">
        <w:rPr>
          <w:sz w:val="20"/>
          <w:szCs w:val="20"/>
          <w:lang w:eastAsia="pt-BR"/>
        </w:rPr>
        <w:t xml:space="preserve"> 37</w:t>
      </w:r>
      <w:r w:rsidR="001C3476" w:rsidRPr="00D73550">
        <w:rPr>
          <w:sz w:val="20"/>
          <w:szCs w:val="20"/>
          <w:lang w:eastAsia="pt-BR"/>
        </w:rPr>
        <w:t>:</w:t>
      </w:r>
      <w:r w:rsidR="00545257">
        <w:rPr>
          <w:sz w:val="20"/>
          <w:szCs w:val="20"/>
          <w:lang w:eastAsia="pt-BR"/>
        </w:rPr>
        <w:t xml:space="preserve"> </w:t>
      </w:r>
      <w:r w:rsidR="00545257" w:rsidRPr="00545257">
        <w:rPr>
          <w:sz w:val="20"/>
          <w:szCs w:val="20"/>
          <w:lang w:eastAsia="pt-BR"/>
        </w:rPr>
        <w:t xml:space="preserve">Ficha de desenvolvimento </w:t>
      </w:r>
      <w:r w:rsidR="00545257">
        <w:rPr>
          <w:sz w:val="20"/>
          <w:szCs w:val="20"/>
          <w:lang w:eastAsia="pt-BR"/>
        </w:rPr>
        <w:t xml:space="preserve">da saia </w:t>
      </w:r>
      <w:r w:rsidR="00545257" w:rsidRPr="00545257">
        <w:rPr>
          <w:sz w:val="20"/>
          <w:szCs w:val="20"/>
          <w:lang w:eastAsia="pt-BR"/>
        </w:rPr>
        <w:t>do croqui 1</w:t>
      </w:r>
      <w:bookmarkEnd w:id="32"/>
      <w:r w:rsidR="00545257">
        <w:rPr>
          <w:sz w:val="20"/>
          <w:szCs w:val="20"/>
          <w:lang w:eastAsia="pt-BR"/>
        </w:rPr>
        <w:t>.</w:t>
      </w:r>
    </w:p>
    <w:p w14:paraId="2BB4BE03" w14:textId="1F590D1F" w:rsidR="001B592D" w:rsidRPr="00D73550" w:rsidRDefault="001B592D" w:rsidP="001C3476">
      <w:pPr>
        <w:ind w:left="720" w:firstLine="0"/>
        <w:jc w:val="center"/>
        <w:rPr>
          <w:sz w:val="20"/>
          <w:szCs w:val="20"/>
          <w:lang w:eastAsia="pt-BR"/>
        </w:rPr>
      </w:pPr>
    </w:p>
    <w:p w14:paraId="688706CE" w14:textId="0C0FEA15" w:rsidR="001C3476" w:rsidRPr="001C3476" w:rsidRDefault="001C3476" w:rsidP="001C3476">
      <w:pPr>
        <w:jc w:val="center"/>
        <w:rPr>
          <w:noProof/>
          <w:sz w:val="20"/>
          <w:szCs w:val="20"/>
          <w:lang w:eastAsia="pt-BR"/>
        </w:rPr>
      </w:pPr>
      <w:r w:rsidRPr="001C3476">
        <w:rPr>
          <w:noProof/>
          <w:sz w:val="20"/>
          <w:szCs w:val="20"/>
          <w:lang w:eastAsia="pt-BR"/>
        </w:rPr>
        <w:t>Fonte:</w:t>
      </w:r>
      <w:r w:rsidR="00545257">
        <w:rPr>
          <w:noProof/>
          <w:sz w:val="20"/>
          <w:szCs w:val="20"/>
          <w:lang w:eastAsia="pt-BR"/>
        </w:rPr>
        <w:t xml:space="preserve"> Imagem autoral, 2025.</w:t>
      </w:r>
    </w:p>
    <w:p w14:paraId="50F9B509" w14:textId="78E21509" w:rsidR="001B592D" w:rsidRPr="00D73550" w:rsidRDefault="001B592D" w:rsidP="001B592D">
      <w:pPr>
        <w:ind w:left="708" w:firstLine="0"/>
        <w:jc w:val="center"/>
        <w:rPr>
          <w:sz w:val="20"/>
          <w:szCs w:val="20"/>
        </w:rPr>
      </w:pPr>
      <w:r>
        <w:rPr>
          <w:noProof/>
          <w:lang w:eastAsia="pt-BR"/>
        </w:rPr>
        <w:lastRenderedPageBreak/>
        <w:drawing>
          <wp:anchor distT="0" distB="0" distL="114300" distR="114300" simplePos="0" relativeHeight="251706368" behindDoc="0" locked="0" layoutInCell="1" allowOverlap="1" wp14:anchorId="69B3B5CC" wp14:editId="62543079">
            <wp:simplePos x="0" y="0"/>
            <wp:positionH relativeFrom="page">
              <wp:align>center</wp:align>
            </wp:positionH>
            <wp:positionV relativeFrom="paragraph">
              <wp:posOffset>147955</wp:posOffset>
            </wp:positionV>
            <wp:extent cx="7315200" cy="4114800"/>
            <wp:effectExtent l="0" t="0" r="0" b="0"/>
            <wp:wrapTopAndBottom/>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m 34"/>
                    <pic:cNvPicPr/>
                  </pic:nvPicPr>
                  <pic:blipFill>
                    <a:blip r:embed="rId48" cstate="print">
                      <a:extLst>
                        <a:ext uri="{28A0092B-C50C-407E-A947-70E740481C1C}">
                          <a14:useLocalDpi xmlns:a14="http://schemas.microsoft.com/office/drawing/2010/main" val="0"/>
                        </a:ext>
                      </a:extLst>
                    </a:blip>
                    <a:stretch>
                      <a:fillRect/>
                    </a:stretch>
                  </pic:blipFill>
                  <pic:spPr>
                    <a:xfrm>
                      <a:off x="0" y="0"/>
                      <a:ext cx="7315200" cy="4114800"/>
                    </a:xfrm>
                    <a:prstGeom prst="rect">
                      <a:avLst/>
                    </a:prstGeom>
                  </pic:spPr>
                </pic:pic>
              </a:graphicData>
            </a:graphic>
            <wp14:sizeRelH relativeFrom="margin">
              <wp14:pctWidth>0</wp14:pctWidth>
            </wp14:sizeRelH>
            <wp14:sizeRelV relativeFrom="margin">
              <wp14:pctHeight>0</wp14:pctHeight>
            </wp14:sizeRelV>
          </wp:anchor>
        </w:drawing>
      </w:r>
      <w:r w:rsidRPr="00D73550">
        <w:rPr>
          <w:sz w:val="20"/>
          <w:szCs w:val="20"/>
        </w:rPr>
        <w:t>Figura</w:t>
      </w:r>
      <w:r w:rsidR="00545257">
        <w:rPr>
          <w:sz w:val="20"/>
          <w:szCs w:val="20"/>
        </w:rPr>
        <w:t xml:space="preserve"> 38</w:t>
      </w:r>
      <w:r w:rsidRPr="00D73550">
        <w:rPr>
          <w:sz w:val="20"/>
          <w:szCs w:val="20"/>
        </w:rPr>
        <w:t>:</w:t>
      </w:r>
      <w:r w:rsidR="00545257">
        <w:rPr>
          <w:sz w:val="20"/>
          <w:szCs w:val="20"/>
        </w:rPr>
        <w:t xml:space="preserve"> Croqui 2 e seu desenho técnico.</w:t>
      </w:r>
    </w:p>
    <w:p w14:paraId="16A2FB61" w14:textId="30C5C17C" w:rsidR="001B592D" w:rsidRPr="00D73550" w:rsidRDefault="001B592D" w:rsidP="001B592D">
      <w:pPr>
        <w:ind w:left="708" w:firstLine="0"/>
        <w:jc w:val="center"/>
        <w:rPr>
          <w:sz w:val="20"/>
          <w:szCs w:val="20"/>
        </w:rPr>
      </w:pPr>
      <w:r w:rsidRPr="00D73550">
        <w:rPr>
          <w:sz w:val="20"/>
          <w:szCs w:val="20"/>
        </w:rPr>
        <w:t>Fonte:</w:t>
      </w:r>
      <w:r w:rsidR="00545257">
        <w:rPr>
          <w:sz w:val="20"/>
          <w:szCs w:val="20"/>
        </w:rPr>
        <w:t xml:space="preserve"> Imagem Autoral, 2025.</w:t>
      </w:r>
    </w:p>
    <w:p w14:paraId="34F1F879" w14:textId="334DA04A" w:rsidR="00AA5509" w:rsidRDefault="00AA5509" w:rsidP="001C3476">
      <w:pPr>
        <w:jc w:val="center"/>
        <w:rPr>
          <w:lang w:eastAsia="pt-BR"/>
        </w:rPr>
      </w:pPr>
    </w:p>
    <w:p w14:paraId="3EC0D945" w14:textId="77777777" w:rsidR="001B592D" w:rsidRDefault="001B592D" w:rsidP="001C3476">
      <w:pPr>
        <w:jc w:val="center"/>
        <w:rPr>
          <w:lang w:eastAsia="pt-BR"/>
        </w:rPr>
      </w:pPr>
    </w:p>
    <w:p w14:paraId="76777411" w14:textId="77777777" w:rsidR="001B592D" w:rsidRDefault="001B592D" w:rsidP="001C3476">
      <w:pPr>
        <w:jc w:val="center"/>
        <w:rPr>
          <w:lang w:eastAsia="pt-BR"/>
        </w:rPr>
      </w:pPr>
    </w:p>
    <w:p w14:paraId="375681F1" w14:textId="77777777" w:rsidR="001B592D" w:rsidRDefault="001B592D" w:rsidP="001C3476">
      <w:pPr>
        <w:jc w:val="center"/>
        <w:rPr>
          <w:lang w:eastAsia="pt-BR"/>
        </w:rPr>
      </w:pPr>
    </w:p>
    <w:p w14:paraId="166ABF7C" w14:textId="77777777" w:rsidR="001B592D" w:rsidRDefault="001B592D" w:rsidP="001C3476">
      <w:pPr>
        <w:jc w:val="center"/>
        <w:rPr>
          <w:lang w:eastAsia="pt-BR"/>
        </w:rPr>
      </w:pPr>
    </w:p>
    <w:p w14:paraId="353FFF93" w14:textId="77777777" w:rsidR="001B592D" w:rsidRDefault="001B592D" w:rsidP="001C3476">
      <w:pPr>
        <w:jc w:val="center"/>
        <w:rPr>
          <w:lang w:eastAsia="pt-BR"/>
        </w:rPr>
      </w:pPr>
    </w:p>
    <w:p w14:paraId="3EAE2AF1" w14:textId="77777777" w:rsidR="001B592D" w:rsidRDefault="001B592D" w:rsidP="001C3476">
      <w:pPr>
        <w:jc w:val="center"/>
        <w:rPr>
          <w:lang w:eastAsia="pt-BR"/>
        </w:rPr>
      </w:pPr>
    </w:p>
    <w:p w14:paraId="1255FCDF" w14:textId="77777777" w:rsidR="001B592D" w:rsidRDefault="001B592D" w:rsidP="001C3476">
      <w:pPr>
        <w:jc w:val="center"/>
        <w:rPr>
          <w:lang w:eastAsia="pt-BR"/>
        </w:rPr>
      </w:pPr>
    </w:p>
    <w:p w14:paraId="1E71452F" w14:textId="77777777" w:rsidR="001B592D" w:rsidRDefault="001B592D" w:rsidP="001C3476">
      <w:pPr>
        <w:jc w:val="center"/>
        <w:rPr>
          <w:lang w:eastAsia="pt-BR"/>
        </w:rPr>
      </w:pPr>
    </w:p>
    <w:p w14:paraId="4CA4AD12" w14:textId="77777777" w:rsidR="001B592D" w:rsidRDefault="001B592D" w:rsidP="001C3476">
      <w:pPr>
        <w:jc w:val="center"/>
        <w:rPr>
          <w:lang w:eastAsia="pt-BR"/>
        </w:rPr>
      </w:pPr>
    </w:p>
    <w:p w14:paraId="1368ACDC" w14:textId="77777777" w:rsidR="001B592D" w:rsidRDefault="001B592D" w:rsidP="001C3476">
      <w:pPr>
        <w:jc w:val="center"/>
        <w:rPr>
          <w:lang w:eastAsia="pt-BR"/>
        </w:rPr>
      </w:pPr>
    </w:p>
    <w:p w14:paraId="67DBB14C" w14:textId="77777777" w:rsidR="001B592D" w:rsidRDefault="001B592D" w:rsidP="001C3476">
      <w:pPr>
        <w:jc w:val="center"/>
        <w:rPr>
          <w:lang w:eastAsia="pt-BR"/>
        </w:rPr>
      </w:pPr>
    </w:p>
    <w:p w14:paraId="2BC13BBB" w14:textId="77777777" w:rsidR="001B592D" w:rsidRDefault="001B592D" w:rsidP="001C3476">
      <w:pPr>
        <w:jc w:val="center"/>
        <w:rPr>
          <w:lang w:eastAsia="pt-BR"/>
        </w:rPr>
      </w:pPr>
    </w:p>
    <w:p w14:paraId="76C4345D" w14:textId="77777777" w:rsidR="001B592D" w:rsidRDefault="001B592D" w:rsidP="001C3476">
      <w:pPr>
        <w:jc w:val="center"/>
        <w:rPr>
          <w:lang w:eastAsia="pt-BR"/>
        </w:rPr>
      </w:pPr>
    </w:p>
    <w:p w14:paraId="7931B3FD" w14:textId="77777777" w:rsidR="001B592D" w:rsidRDefault="001B592D" w:rsidP="001C3476">
      <w:pPr>
        <w:jc w:val="center"/>
        <w:rPr>
          <w:lang w:eastAsia="pt-BR"/>
        </w:rPr>
      </w:pPr>
    </w:p>
    <w:p w14:paraId="698C9D43" w14:textId="77777777" w:rsidR="001B592D" w:rsidRDefault="001B592D" w:rsidP="001C3476">
      <w:pPr>
        <w:jc w:val="center"/>
        <w:rPr>
          <w:lang w:eastAsia="pt-BR"/>
        </w:rPr>
      </w:pPr>
    </w:p>
    <w:p w14:paraId="4223069D" w14:textId="50B22034" w:rsidR="001B592D" w:rsidRPr="00D73550" w:rsidRDefault="00545257" w:rsidP="001B592D">
      <w:pPr>
        <w:ind w:left="720" w:firstLine="0"/>
        <w:jc w:val="center"/>
        <w:rPr>
          <w:sz w:val="20"/>
          <w:szCs w:val="20"/>
          <w:lang w:eastAsia="pt-BR"/>
        </w:rPr>
      </w:pPr>
      <w:r w:rsidRPr="00545257">
        <w:rPr>
          <w:sz w:val="20"/>
          <w:szCs w:val="20"/>
          <w:lang w:eastAsia="pt-BR"/>
        </w:rPr>
        <w:lastRenderedPageBreak/>
        <w:t>Figura 3</w:t>
      </w:r>
      <w:r>
        <w:rPr>
          <w:sz w:val="20"/>
          <w:szCs w:val="20"/>
          <w:lang w:eastAsia="pt-BR"/>
        </w:rPr>
        <w:t>9</w:t>
      </w:r>
      <w:r w:rsidRPr="00545257">
        <w:rPr>
          <w:sz w:val="20"/>
          <w:szCs w:val="20"/>
          <w:lang w:eastAsia="pt-BR"/>
        </w:rPr>
        <w:t>: Ficha de desenvolvimento da</w:t>
      </w:r>
      <w:r>
        <w:rPr>
          <w:sz w:val="20"/>
          <w:szCs w:val="20"/>
          <w:lang w:eastAsia="pt-BR"/>
        </w:rPr>
        <w:t xml:space="preserve"> camisa</w:t>
      </w:r>
      <w:r w:rsidRPr="00545257">
        <w:rPr>
          <w:sz w:val="20"/>
          <w:szCs w:val="20"/>
          <w:lang w:eastAsia="pt-BR"/>
        </w:rPr>
        <w:t xml:space="preserve"> do croqui</w:t>
      </w:r>
      <w:r w:rsidR="00A43BDC">
        <w:rPr>
          <w:noProof/>
          <w:lang w:eastAsia="pt-BR"/>
        </w:rPr>
        <w:drawing>
          <wp:anchor distT="0" distB="0" distL="114300" distR="114300" simplePos="0" relativeHeight="251707392" behindDoc="0" locked="0" layoutInCell="1" allowOverlap="1" wp14:anchorId="32BB9AA1" wp14:editId="63331640">
            <wp:simplePos x="0" y="0"/>
            <wp:positionH relativeFrom="margin">
              <wp:posOffset>687070</wp:posOffset>
            </wp:positionH>
            <wp:positionV relativeFrom="paragraph">
              <wp:posOffset>247015</wp:posOffset>
            </wp:positionV>
            <wp:extent cx="4584065" cy="8374380"/>
            <wp:effectExtent l="0" t="0" r="6985" b="7620"/>
            <wp:wrapTopAndBottom/>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m 52"/>
                    <pic:cNvPicPr/>
                  </pic:nvPicPr>
                  <pic:blipFill rotWithShape="1">
                    <a:blip r:embed="rId49">
                      <a:extLst>
                        <a:ext uri="{28A0092B-C50C-407E-A947-70E740481C1C}">
                          <a14:useLocalDpi xmlns:a14="http://schemas.microsoft.com/office/drawing/2010/main" val="0"/>
                        </a:ext>
                      </a:extLst>
                    </a:blip>
                    <a:srcRect t="1776" r="23942"/>
                    <a:stretch/>
                  </pic:blipFill>
                  <pic:spPr bwMode="auto">
                    <a:xfrm>
                      <a:off x="0" y="0"/>
                      <a:ext cx="4584065" cy="83743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20"/>
          <w:szCs w:val="20"/>
          <w:lang w:eastAsia="pt-BR"/>
        </w:rPr>
        <w:t xml:space="preserve"> 2.</w:t>
      </w:r>
    </w:p>
    <w:p w14:paraId="54C17B04" w14:textId="75E36152" w:rsidR="001B592D" w:rsidRPr="001C3476" w:rsidRDefault="001B592D" w:rsidP="001B592D">
      <w:pPr>
        <w:jc w:val="center"/>
        <w:rPr>
          <w:noProof/>
          <w:sz w:val="20"/>
          <w:szCs w:val="20"/>
          <w:lang w:eastAsia="pt-BR"/>
        </w:rPr>
      </w:pPr>
      <w:r w:rsidRPr="001C3476">
        <w:rPr>
          <w:noProof/>
          <w:sz w:val="20"/>
          <w:szCs w:val="20"/>
          <w:lang w:eastAsia="pt-BR"/>
        </w:rPr>
        <w:t>Fonte:</w:t>
      </w:r>
      <w:r w:rsidR="00545257">
        <w:rPr>
          <w:noProof/>
          <w:sz w:val="20"/>
          <w:szCs w:val="20"/>
          <w:lang w:eastAsia="pt-BR"/>
        </w:rPr>
        <w:t xml:space="preserve"> Imagem autoral, 2025.</w:t>
      </w:r>
    </w:p>
    <w:p w14:paraId="679D671A" w14:textId="41CDBA94" w:rsidR="00A43BDC" w:rsidRPr="00D73550" w:rsidRDefault="00A43BDC" w:rsidP="00A43BDC">
      <w:pPr>
        <w:ind w:left="720" w:firstLine="0"/>
        <w:jc w:val="center"/>
        <w:rPr>
          <w:sz w:val="20"/>
          <w:szCs w:val="20"/>
          <w:lang w:eastAsia="pt-BR"/>
        </w:rPr>
      </w:pPr>
      <w:r>
        <w:rPr>
          <w:noProof/>
          <w:sz w:val="20"/>
          <w:szCs w:val="20"/>
          <w:lang w:eastAsia="pt-BR"/>
        </w:rPr>
        <w:lastRenderedPageBreak/>
        <w:drawing>
          <wp:anchor distT="0" distB="0" distL="114300" distR="114300" simplePos="0" relativeHeight="251710464" behindDoc="0" locked="0" layoutInCell="1" allowOverlap="1" wp14:anchorId="7EB94105" wp14:editId="18D964EB">
            <wp:simplePos x="0" y="0"/>
            <wp:positionH relativeFrom="margin">
              <wp:posOffset>253365</wp:posOffset>
            </wp:positionH>
            <wp:positionV relativeFrom="paragraph">
              <wp:posOffset>170815</wp:posOffset>
            </wp:positionV>
            <wp:extent cx="5641975" cy="8138160"/>
            <wp:effectExtent l="0" t="0" r="0" b="0"/>
            <wp:wrapTopAndBottom/>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m 54"/>
                    <pic:cNvPicPr/>
                  </pic:nvPicPr>
                  <pic:blipFill rotWithShape="1">
                    <a:blip r:embed="rId50">
                      <a:extLst>
                        <a:ext uri="{28A0092B-C50C-407E-A947-70E740481C1C}">
                          <a14:useLocalDpi xmlns:a14="http://schemas.microsoft.com/office/drawing/2010/main" val="0"/>
                        </a:ext>
                      </a:extLst>
                    </a:blip>
                    <a:srcRect t="869" r="4972" b="2220"/>
                    <a:stretch/>
                  </pic:blipFill>
                  <pic:spPr bwMode="auto">
                    <a:xfrm>
                      <a:off x="0" y="0"/>
                      <a:ext cx="5641975" cy="81381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45257" w:rsidRPr="00D73550">
        <w:rPr>
          <w:sz w:val="20"/>
          <w:szCs w:val="20"/>
          <w:lang w:eastAsia="pt-BR"/>
        </w:rPr>
        <w:t>Figura</w:t>
      </w:r>
      <w:r w:rsidR="00545257">
        <w:rPr>
          <w:sz w:val="20"/>
          <w:szCs w:val="20"/>
          <w:lang w:eastAsia="pt-BR"/>
        </w:rPr>
        <w:t xml:space="preserve"> 40</w:t>
      </w:r>
      <w:r w:rsidR="00545257" w:rsidRPr="00D73550">
        <w:rPr>
          <w:sz w:val="20"/>
          <w:szCs w:val="20"/>
          <w:lang w:eastAsia="pt-BR"/>
        </w:rPr>
        <w:t>:</w:t>
      </w:r>
      <w:r w:rsidR="00545257">
        <w:rPr>
          <w:sz w:val="20"/>
          <w:szCs w:val="20"/>
          <w:lang w:eastAsia="pt-BR"/>
        </w:rPr>
        <w:t xml:space="preserve"> </w:t>
      </w:r>
      <w:r w:rsidR="00545257" w:rsidRPr="00545257">
        <w:rPr>
          <w:sz w:val="20"/>
          <w:szCs w:val="20"/>
          <w:lang w:eastAsia="pt-BR"/>
        </w:rPr>
        <w:t xml:space="preserve">Ficha de desenvolvimento </w:t>
      </w:r>
      <w:r w:rsidR="00545257">
        <w:rPr>
          <w:sz w:val="20"/>
          <w:szCs w:val="20"/>
          <w:lang w:eastAsia="pt-BR"/>
        </w:rPr>
        <w:t xml:space="preserve">da calça </w:t>
      </w:r>
      <w:r w:rsidR="00545257" w:rsidRPr="00545257">
        <w:rPr>
          <w:sz w:val="20"/>
          <w:szCs w:val="20"/>
          <w:lang w:eastAsia="pt-BR"/>
        </w:rPr>
        <w:t xml:space="preserve">do croqui </w:t>
      </w:r>
      <w:r w:rsidR="00545257">
        <w:rPr>
          <w:sz w:val="20"/>
          <w:szCs w:val="20"/>
          <w:lang w:eastAsia="pt-BR"/>
        </w:rPr>
        <w:t>2.</w:t>
      </w:r>
    </w:p>
    <w:p w14:paraId="1116BF79" w14:textId="014A4579" w:rsidR="00A43BDC" w:rsidRDefault="00A43BDC" w:rsidP="00A43BDC">
      <w:pPr>
        <w:jc w:val="center"/>
        <w:rPr>
          <w:noProof/>
          <w:sz w:val="20"/>
          <w:szCs w:val="20"/>
          <w:lang w:eastAsia="pt-BR"/>
        </w:rPr>
      </w:pPr>
    </w:p>
    <w:p w14:paraId="1C89421D" w14:textId="310D2A13" w:rsidR="00A43BDC" w:rsidRDefault="00A43BDC" w:rsidP="00A43BDC">
      <w:pPr>
        <w:jc w:val="center"/>
        <w:rPr>
          <w:noProof/>
          <w:sz w:val="20"/>
          <w:szCs w:val="20"/>
          <w:lang w:eastAsia="pt-BR"/>
        </w:rPr>
      </w:pPr>
      <w:r w:rsidRPr="001C3476">
        <w:rPr>
          <w:noProof/>
          <w:sz w:val="20"/>
          <w:szCs w:val="20"/>
          <w:lang w:eastAsia="pt-BR"/>
        </w:rPr>
        <w:t>Fonte:</w:t>
      </w:r>
      <w:r w:rsidR="00545257">
        <w:rPr>
          <w:noProof/>
          <w:sz w:val="20"/>
          <w:szCs w:val="20"/>
          <w:lang w:eastAsia="pt-BR"/>
        </w:rPr>
        <w:t xml:space="preserve"> Imagem autoral, 2025.</w:t>
      </w:r>
    </w:p>
    <w:p w14:paraId="2DAE226E" w14:textId="2878B640" w:rsidR="00A43BDC" w:rsidRPr="00D73550" w:rsidRDefault="00A43BDC" w:rsidP="00A43BDC">
      <w:pPr>
        <w:ind w:left="708" w:firstLine="0"/>
        <w:jc w:val="center"/>
        <w:rPr>
          <w:sz w:val="20"/>
          <w:szCs w:val="20"/>
        </w:rPr>
      </w:pPr>
      <w:r>
        <w:rPr>
          <w:noProof/>
          <w:sz w:val="20"/>
          <w:szCs w:val="20"/>
          <w:lang w:eastAsia="pt-BR"/>
        </w:rPr>
        <w:lastRenderedPageBreak/>
        <w:drawing>
          <wp:anchor distT="0" distB="0" distL="114300" distR="114300" simplePos="0" relativeHeight="251713536" behindDoc="0" locked="0" layoutInCell="1" allowOverlap="1" wp14:anchorId="6C7CCCBB" wp14:editId="262F254F">
            <wp:simplePos x="0" y="0"/>
            <wp:positionH relativeFrom="page">
              <wp:align>right</wp:align>
            </wp:positionH>
            <wp:positionV relativeFrom="paragraph">
              <wp:posOffset>239395</wp:posOffset>
            </wp:positionV>
            <wp:extent cx="7513320" cy="3928095"/>
            <wp:effectExtent l="0" t="0" r="0" b="0"/>
            <wp:wrapTopAndBottom/>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m 56"/>
                    <pic:cNvPicPr/>
                  </pic:nvPicPr>
                  <pic:blipFill rotWithShape="1">
                    <a:blip r:embed="rId51" cstate="print">
                      <a:extLst>
                        <a:ext uri="{28A0092B-C50C-407E-A947-70E740481C1C}">
                          <a14:useLocalDpi xmlns:a14="http://schemas.microsoft.com/office/drawing/2010/main" val="0"/>
                        </a:ext>
                      </a:extLst>
                    </a:blip>
                    <a:srcRect t="7055"/>
                    <a:stretch/>
                  </pic:blipFill>
                  <pic:spPr bwMode="auto">
                    <a:xfrm>
                      <a:off x="0" y="0"/>
                      <a:ext cx="7513320" cy="39280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45257" w:rsidRPr="00D73550">
        <w:rPr>
          <w:sz w:val="20"/>
          <w:szCs w:val="20"/>
        </w:rPr>
        <w:t>Figura</w:t>
      </w:r>
      <w:r w:rsidR="00545257">
        <w:rPr>
          <w:sz w:val="20"/>
          <w:szCs w:val="20"/>
        </w:rPr>
        <w:t xml:space="preserve"> 41</w:t>
      </w:r>
      <w:r w:rsidR="00545257" w:rsidRPr="00D73550">
        <w:rPr>
          <w:sz w:val="20"/>
          <w:szCs w:val="20"/>
        </w:rPr>
        <w:t>:</w:t>
      </w:r>
      <w:r w:rsidR="00545257">
        <w:rPr>
          <w:sz w:val="20"/>
          <w:szCs w:val="20"/>
        </w:rPr>
        <w:t xml:space="preserve"> Croqui 3 e seu desenho técnico.</w:t>
      </w:r>
    </w:p>
    <w:p w14:paraId="1DBEBACA" w14:textId="28363694" w:rsidR="00A43BDC" w:rsidRDefault="00A43BDC" w:rsidP="00A43BDC">
      <w:pPr>
        <w:jc w:val="center"/>
        <w:rPr>
          <w:noProof/>
          <w:sz w:val="20"/>
          <w:szCs w:val="20"/>
          <w:lang w:eastAsia="pt-BR"/>
        </w:rPr>
      </w:pPr>
    </w:p>
    <w:p w14:paraId="2992796E" w14:textId="22D63670" w:rsidR="00A43BDC" w:rsidRDefault="00545257" w:rsidP="00A43BDC">
      <w:pPr>
        <w:jc w:val="center"/>
        <w:rPr>
          <w:noProof/>
          <w:sz w:val="20"/>
          <w:szCs w:val="20"/>
          <w:lang w:eastAsia="pt-BR"/>
        </w:rPr>
      </w:pPr>
      <w:r>
        <w:rPr>
          <w:noProof/>
          <w:sz w:val="20"/>
          <w:szCs w:val="20"/>
          <w:lang w:eastAsia="pt-BR"/>
        </w:rPr>
        <w:t>Fonte: Imagem autoral, 2025.</w:t>
      </w:r>
    </w:p>
    <w:p w14:paraId="0FD4B037" w14:textId="77777777" w:rsidR="00A43BDC" w:rsidRDefault="00A43BDC" w:rsidP="00A43BDC">
      <w:pPr>
        <w:jc w:val="center"/>
        <w:rPr>
          <w:noProof/>
          <w:sz w:val="20"/>
          <w:szCs w:val="20"/>
          <w:lang w:eastAsia="pt-BR"/>
        </w:rPr>
      </w:pPr>
    </w:p>
    <w:p w14:paraId="3A28865D" w14:textId="77777777" w:rsidR="00A43BDC" w:rsidRDefault="00A43BDC" w:rsidP="00A43BDC">
      <w:pPr>
        <w:jc w:val="center"/>
        <w:rPr>
          <w:noProof/>
          <w:sz w:val="20"/>
          <w:szCs w:val="20"/>
          <w:lang w:eastAsia="pt-BR"/>
        </w:rPr>
      </w:pPr>
    </w:p>
    <w:p w14:paraId="7CB723D2" w14:textId="77777777" w:rsidR="00A43BDC" w:rsidRDefault="00A43BDC" w:rsidP="00A43BDC">
      <w:pPr>
        <w:jc w:val="center"/>
        <w:rPr>
          <w:noProof/>
          <w:sz w:val="20"/>
          <w:szCs w:val="20"/>
          <w:lang w:eastAsia="pt-BR"/>
        </w:rPr>
      </w:pPr>
    </w:p>
    <w:p w14:paraId="4EF2C663" w14:textId="77777777" w:rsidR="00A43BDC" w:rsidRDefault="00A43BDC" w:rsidP="00A43BDC">
      <w:pPr>
        <w:jc w:val="center"/>
        <w:rPr>
          <w:noProof/>
          <w:sz w:val="20"/>
          <w:szCs w:val="20"/>
          <w:lang w:eastAsia="pt-BR"/>
        </w:rPr>
      </w:pPr>
    </w:p>
    <w:p w14:paraId="05FF36FB" w14:textId="77777777" w:rsidR="00A43BDC" w:rsidRDefault="00A43BDC" w:rsidP="00A43BDC">
      <w:pPr>
        <w:jc w:val="center"/>
        <w:rPr>
          <w:noProof/>
          <w:sz w:val="20"/>
          <w:szCs w:val="20"/>
          <w:lang w:eastAsia="pt-BR"/>
        </w:rPr>
      </w:pPr>
    </w:p>
    <w:p w14:paraId="604FE6C3" w14:textId="77777777" w:rsidR="00A43BDC" w:rsidRDefault="00A43BDC" w:rsidP="00A43BDC">
      <w:pPr>
        <w:jc w:val="center"/>
        <w:rPr>
          <w:noProof/>
          <w:sz w:val="20"/>
          <w:szCs w:val="20"/>
          <w:lang w:eastAsia="pt-BR"/>
        </w:rPr>
      </w:pPr>
    </w:p>
    <w:p w14:paraId="6E5A1CBC" w14:textId="77777777" w:rsidR="00A43BDC" w:rsidRDefault="00A43BDC" w:rsidP="00A43BDC">
      <w:pPr>
        <w:jc w:val="center"/>
        <w:rPr>
          <w:noProof/>
          <w:sz w:val="20"/>
          <w:szCs w:val="20"/>
          <w:lang w:eastAsia="pt-BR"/>
        </w:rPr>
      </w:pPr>
    </w:p>
    <w:p w14:paraId="2090EBB9" w14:textId="77777777" w:rsidR="00A43BDC" w:rsidRDefault="00A43BDC" w:rsidP="00A43BDC">
      <w:pPr>
        <w:jc w:val="center"/>
        <w:rPr>
          <w:noProof/>
          <w:sz w:val="20"/>
          <w:szCs w:val="20"/>
          <w:lang w:eastAsia="pt-BR"/>
        </w:rPr>
      </w:pPr>
    </w:p>
    <w:p w14:paraId="5CB5AF4A" w14:textId="77777777" w:rsidR="00A43BDC" w:rsidRDefault="00A43BDC" w:rsidP="00A43BDC">
      <w:pPr>
        <w:jc w:val="center"/>
        <w:rPr>
          <w:noProof/>
          <w:sz w:val="20"/>
          <w:szCs w:val="20"/>
          <w:lang w:eastAsia="pt-BR"/>
        </w:rPr>
      </w:pPr>
    </w:p>
    <w:p w14:paraId="7F5C95FA" w14:textId="77777777" w:rsidR="00A43BDC" w:rsidRDefault="00A43BDC" w:rsidP="00A43BDC">
      <w:pPr>
        <w:jc w:val="center"/>
        <w:rPr>
          <w:noProof/>
          <w:sz w:val="20"/>
          <w:szCs w:val="20"/>
          <w:lang w:eastAsia="pt-BR"/>
        </w:rPr>
      </w:pPr>
    </w:p>
    <w:p w14:paraId="7F5A28F0" w14:textId="77777777" w:rsidR="00A43BDC" w:rsidRDefault="00A43BDC" w:rsidP="00A43BDC">
      <w:pPr>
        <w:jc w:val="center"/>
        <w:rPr>
          <w:noProof/>
          <w:sz w:val="20"/>
          <w:szCs w:val="20"/>
          <w:lang w:eastAsia="pt-BR"/>
        </w:rPr>
      </w:pPr>
    </w:p>
    <w:p w14:paraId="2800388F" w14:textId="77777777" w:rsidR="00A43BDC" w:rsidRDefault="00A43BDC" w:rsidP="00A43BDC">
      <w:pPr>
        <w:jc w:val="center"/>
        <w:rPr>
          <w:noProof/>
          <w:sz w:val="20"/>
          <w:szCs w:val="20"/>
          <w:lang w:eastAsia="pt-BR"/>
        </w:rPr>
      </w:pPr>
    </w:p>
    <w:p w14:paraId="64DE0EE0" w14:textId="77777777" w:rsidR="00A43BDC" w:rsidRDefault="00A43BDC" w:rsidP="00A43BDC">
      <w:pPr>
        <w:jc w:val="center"/>
        <w:rPr>
          <w:noProof/>
          <w:sz w:val="20"/>
          <w:szCs w:val="20"/>
          <w:lang w:eastAsia="pt-BR"/>
        </w:rPr>
      </w:pPr>
    </w:p>
    <w:p w14:paraId="7523B9E6" w14:textId="77777777" w:rsidR="00A43BDC" w:rsidRDefault="00A43BDC" w:rsidP="00A43BDC">
      <w:pPr>
        <w:jc w:val="center"/>
        <w:rPr>
          <w:noProof/>
          <w:sz w:val="20"/>
          <w:szCs w:val="20"/>
          <w:lang w:eastAsia="pt-BR"/>
        </w:rPr>
      </w:pPr>
    </w:p>
    <w:p w14:paraId="63522739" w14:textId="77777777" w:rsidR="00A43BDC" w:rsidRDefault="00A43BDC" w:rsidP="00A43BDC">
      <w:pPr>
        <w:jc w:val="center"/>
        <w:rPr>
          <w:noProof/>
          <w:sz w:val="20"/>
          <w:szCs w:val="20"/>
          <w:lang w:eastAsia="pt-BR"/>
        </w:rPr>
      </w:pPr>
    </w:p>
    <w:p w14:paraId="5DFE9202" w14:textId="77777777" w:rsidR="00A43BDC" w:rsidRDefault="00A43BDC" w:rsidP="00A43BDC">
      <w:pPr>
        <w:jc w:val="center"/>
        <w:rPr>
          <w:noProof/>
          <w:sz w:val="20"/>
          <w:szCs w:val="20"/>
          <w:lang w:eastAsia="pt-BR"/>
        </w:rPr>
      </w:pPr>
    </w:p>
    <w:p w14:paraId="103AB0B6" w14:textId="77777777" w:rsidR="00A43BDC" w:rsidRDefault="00A43BDC" w:rsidP="00A43BDC">
      <w:pPr>
        <w:jc w:val="center"/>
        <w:rPr>
          <w:noProof/>
          <w:sz w:val="20"/>
          <w:szCs w:val="20"/>
          <w:lang w:eastAsia="pt-BR"/>
        </w:rPr>
      </w:pPr>
    </w:p>
    <w:p w14:paraId="3037B375" w14:textId="77777777" w:rsidR="00A43BDC" w:rsidRDefault="00A43BDC" w:rsidP="00A43BDC">
      <w:pPr>
        <w:jc w:val="center"/>
        <w:rPr>
          <w:noProof/>
          <w:sz w:val="20"/>
          <w:szCs w:val="20"/>
          <w:lang w:eastAsia="pt-BR"/>
        </w:rPr>
      </w:pPr>
    </w:p>
    <w:p w14:paraId="4CEF793B" w14:textId="7B1AE97C" w:rsidR="00A43BDC" w:rsidRDefault="0025515B" w:rsidP="0025515B">
      <w:pPr>
        <w:ind w:left="720" w:firstLine="0"/>
        <w:jc w:val="center"/>
        <w:rPr>
          <w:sz w:val="20"/>
          <w:szCs w:val="20"/>
          <w:lang w:eastAsia="pt-BR"/>
        </w:rPr>
      </w:pPr>
      <w:r>
        <w:rPr>
          <w:noProof/>
          <w:sz w:val="20"/>
          <w:szCs w:val="20"/>
          <w:lang w:eastAsia="pt-BR"/>
        </w:rPr>
        <w:lastRenderedPageBreak/>
        <w:drawing>
          <wp:anchor distT="0" distB="0" distL="114300" distR="114300" simplePos="0" relativeHeight="251714560" behindDoc="0" locked="0" layoutInCell="1" allowOverlap="1" wp14:anchorId="5E2D50E8" wp14:editId="6356C943">
            <wp:simplePos x="0" y="0"/>
            <wp:positionH relativeFrom="margin">
              <wp:align>left</wp:align>
            </wp:positionH>
            <wp:positionV relativeFrom="paragraph">
              <wp:posOffset>186055</wp:posOffset>
            </wp:positionV>
            <wp:extent cx="5962650" cy="8435340"/>
            <wp:effectExtent l="0" t="0" r="0" b="3810"/>
            <wp:wrapTopAndBottom/>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m 59"/>
                    <pic:cNvPicPr/>
                  </pic:nvPicPr>
                  <pic:blipFill>
                    <a:blip r:embed="rId52">
                      <a:extLst>
                        <a:ext uri="{28A0092B-C50C-407E-A947-70E740481C1C}">
                          <a14:useLocalDpi xmlns:a14="http://schemas.microsoft.com/office/drawing/2010/main" val="0"/>
                        </a:ext>
                      </a:extLst>
                    </a:blip>
                    <a:stretch>
                      <a:fillRect/>
                    </a:stretch>
                  </pic:blipFill>
                  <pic:spPr>
                    <a:xfrm>
                      <a:off x="0" y="0"/>
                      <a:ext cx="5963894" cy="8436974"/>
                    </a:xfrm>
                    <a:prstGeom prst="rect">
                      <a:avLst/>
                    </a:prstGeom>
                  </pic:spPr>
                </pic:pic>
              </a:graphicData>
            </a:graphic>
            <wp14:sizeRelH relativeFrom="margin">
              <wp14:pctWidth>0</wp14:pctWidth>
            </wp14:sizeRelH>
            <wp14:sizeRelV relativeFrom="margin">
              <wp14:pctHeight>0</wp14:pctHeight>
            </wp14:sizeRelV>
          </wp:anchor>
        </w:drawing>
      </w:r>
      <w:r w:rsidR="00545257" w:rsidRPr="00D73550">
        <w:rPr>
          <w:sz w:val="20"/>
          <w:szCs w:val="20"/>
          <w:lang w:eastAsia="pt-BR"/>
        </w:rPr>
        <w:t>Figura</w:t>
      </w:r>
      <w:r w:rsidR="00545257">
        <w:rPr>
          <w:sz w:val="20"/>
          <w:szCs w:val="20"/>
          <w:lang w:eastAsia="pt-BR"/>
        </w:rPr>
        <w:t xml:space="preserve"> 42</w:t>
      </w:r>
      <w:r w:rsidR="00545257" w:rsidRPr="00D73550">
        <w:rPr>
          <w:sz w:val="20"/>
          <w:szCs w:val="20"/>
          <w:lang w:eastAsia="pt-BR"/>
        </w:rPr>
        <w:t>:</w:t>
      </w:r>
      <w:r w:rsidR="00545257">
        <w:rPr>
          <w:sz w:val="20"/>
          <w:szCs w:val="20"/>
          <w:lang w:eastAsia="pt-BR"/>
        </w:rPr>
        <w:t xml:space="preserve"> </w:t>
      </w:r>
      <w:r w:rsidR="00545257" w:rsidRPr="00545257">
        <w:rPr>
          <w:sz w:val="20"/>
          <w:szCs w:val="20"/>
          <w:lang w:eastAsia="pt-BR"/>
        </w:rPr>
        <w:t xml:space="preserve">Ficha de desenvolvimento </w:t>
      </w:r>
      <w:r w:rsidR="00545257">
        <w:rPr>
          <w:sz w:val="20"/>
          <w:szCs w:val="20"/>
          <w:lang w:eastAsia="pt-BR"/>
        </w:rPr>
        <w:t>da blusa do croqui 3.</w:t>
      </w:r>
    </w:p>
    <w:p w14:paraId="1A0AAA19" w14:textId="0283762F" w:rsidR="00A43BDC" w:rsidRDefault="00A43BDC" w:rsidP="00A43BDC">
      <w:pPr>
        <w:jc w:val="center"/>
        <w:rPr>
          <w:noProof/>
          <w:sz w:val="20"/>
          <w:szCs w:val="20"/>
          <w:lang w:eastAsia="pt-BR"/>
        </w:rPr>
      </w:pPr>
      <w:r w:rsidRPr="001C3476">
        <w:rPr>
          <w:noProof/>
          <w:sz w:val="20"/>
          <w:szCs w:val="20"/>
          <w:lang w:eastAsia="pt-BR"/>
        </w:rPr>
        <w:t>Fonte:</w:t>
      </w:r>
      <w:r w:rsidR="00545257">
        <w:rPr>
          <w:noProof/>
          <w:sz w:val="20"/>
          <w:szCs w:val="20"/>
          <w:lang w:eastAsia="pt-BR"/>
        </w:rPr>
        <w:t xml:space="preserve"> Imagem autoral, 2025.</w:t>
      </w:r>
    </w:p>
    <w:p w14:paraId="5B5C3F87" w14:textId="7D30E8BE" w:rsidR="0025515B" w:rsidRDefault="0025515B" w:rsidP="0025515B">
      <w:pPr>
        <w:ind w:left="720" w:firstLine="0"/>
        <w:jc w:val="center"/>
        <w:rPr>
          <w:sz w:val="20"/>
          <w:szCs w:val="20"/>
          <w:lang w:eastAsia="pt-BR"/>
        </w:rPr>
      </w:pPr>
      <w:r>
        <w:rPr>
          <w:noProof/>
          <w:sz w:val="20"/>
          <w:szCs w:val="20"/>
          <w:lang w:eastAsia="pt-BR"/>
        </w:rPr>
        <w:lastRenderedPageBreak/>
        <w:drawing>
          <wp:anchor distT="0" distB="0" distL="114300" distR="114300" simplePos="0" relativeHeight="251715584" behindDoc="0" locked="0" layoutInCell="1" allowOverlap="1" wp14:anchorId="10B66FD5" wp14:editId="5ECB2A9C">
            <wp:simplePos x="0" y="0"/>
            <wp:positionH relativeFrom="margin">
              <wp:posOffset>-137160</wp:posOffset>
            </wp:positionH>
            <wp:positionV relativeFrom="paragraph">
              <wp:posOffset>186055</wp:posOffset>
            </wp:positionV>
            <wp:extent cx="6113780" cy="8420100"/>
            <wp:effectExtent l="0" t="0" r="1270" b="0"/>
            <wp:wrapTopAndBottom/>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m 61"/>
                    <pic:cNvPicPr/>
                  </pic:nvPicPr>
                  <pic:blipFill rotWithShape="1">
                    <a:blip r:embed="rId53">
                      <a:extLst>
                        <a:ext uri="{28A0092B-C50C-407E-A947-70E740481C1C}">
                          <a14:useLocalDpi xmlns:a14="http://schemas.microsoft.com/office/drawing/2010/main" val="0"/>
                        </a:ext>
                      </a:extLst>
                    </a:blip>
                    <a:srcRect t="1403" b="1247"/>
                    <a:stretch/>
                  </pic:blipFill>
                  <pic:spPr bwMode="auto">
                    <a:xfrm>
                      <a:off x="0" y="0"/>
                      <a:ext cx="6113780" cy="8420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45257" w:rsidRPr="00D73550">
        <w:rPr>
          <w:sz w:val="20"/>
          <w:szCs w:val="20"/>
          <w:lang w:eastAsia="pt-BR"/>
        </w:rPr>
        <w:t>Figura</w:t>
      </w:r>
      <w:r w:rsidR="00545257">
        <w:rPr>
          <w:sz w:val="20"/>
          <w:szCs w:val="20"/>
          <w:lang w:eastAsia="pt-BR"/>
        </w:rPr>
        <w:t xml:space="preserve"> 43</w:t>
      </w:r>
      <w:r w:rsidR="00545257" w:rsidRPr="00D73550">
        <w:rPr>
          <w:sz w:val="20"/>
          <w:szCs w:val="20"/>
          <w:lang w:eastAsia="pt-BR"/>
        </w:rPr>
        <w:t>:</w:t>
      </w:r>
      <w:r w:rsidR="00545257">
        <w:rPr>
          <w:sz w:val="20"/>
          <w:szCs w:val="20"/>
          <w:lang w:eastAsia="pt-BR"/>
        </w:rPr>
        <w:t xml:space="preserve"> </w:t>
      </w:r>
      <w:r w:rsidR="00545257" w:rsidRPr="00545257">
        <w:rPr>
          <w:sz w:val="20"/>
          <w:szCs w:val="20"/>
          <w:lang w:eastAsia="pt-BR"/>
        </w:rPr>
        <w:t xml:space="preserve">Ficha de desenvolvimento </w:t>
      </w:r>
      <w:r w:rsidR="00545257">
        <w:rPr>
          <w:sz w:val="20"/>
          <w:szCs w:val="20"/>
          <w:lang w:eastAsia="pt-BR"/>
        </w:rPr>
        <w:t xml:space="preserve">da bermuda </w:t>
      </w:r>
      <w:r w:rsidR="00545257" w:rsidRPr="00545257">
        <w:rPr>
          <w:sz w:val="20"/>
          <w:szCs w:val="20"/>
          <w:lang w:eastAsia="pt-BR"/>
        </w:rPr>
        <w:t xml:space="preserve">do croqui </w:t>
      </w:r>
      <w:r w:rsidR="00545257">
        <w:rPr>
          <w:sz w:val="20"/>
          <w:szCs w:val="20"/>
          <w:lang w:eastAsia="pt-BR"/>
        </w:rPr>
        <w:t>3.</w:t>
      </w:r>
    </w:p>
    <w:p w14:paraId="7CFE16C0" w14:textId="5E7590C7" w:rsidR="0025515B" w:rsidRDefault="0025515B" w:rsidP="0025515B">
      <w:pPr>
        <w:jc w:val="center"/>
        <w:rPr>
          <w:noProof/>
          <w:sz w:val="20"/>
          <w:szCs w:val="20"/>
          <w:lang w:eastAsia="pt-BR"/>
        </w:rPr>
      </w:pPr>
      <w:r w:rsidRPr="001C3476">
        <w:rPr>
          <w:noProof/>
          <w:sz w:val="20"/>
          <w:szCs w:val="20"/>
          <w:lang w:eastAsia="pt-BR"/>
        </w:rPr>
        <w:t>Fonte:</w:t>
      </w:r>
      <w:r w:rsidR="00545257">
        <w:rPr>
          <w:noProof/>
          <w:sz w:val="20"/>
          <w:szCs w:val="20"/>
          <w:lang w:eastAsia="pt-BR"/>
        </w:rPr>
        <w:t xml:space="preserve"> Imagem autoral, 2025.</w:t>
      </w:r>
    </w:p>
    <w:p w14:paraId="02382E93" w14:textId="1C75A7A6" w:rsidR="00545257" w:rsidRPr="00D73550" w:rsidRDefault="00360308" w:rsidP="00545257">
      <w:pPr>
        <w:ind w:left="708" w:firstLine="0"/>
        <w:jc w:val="center"/>
        <w:rPr>
          <w:sz w:val="20"/>
          <w:szCs w:val="20"/>
        </w:rPr>
      </w:pPr>
      <w:r>
        <w:rPr>
          <w:noProof/>
          <w:sz w:val="20"/>
          <w:szCs w:val="20"/>
        </w:rPr>
        <w:lastRenderedPageBreak/>
        <w:drawing>
          <wp:anchor distT="0" distB="0" distL="114300" distR="114300" simplePos="0" relativeHeight="251716608" behindDoc="0" locked="0" layoutInCell="1" allowOverlap="1" wp14:anchorId="65BE1FB4" wp14:editId="0423392D">
            <wp:simplePos x="0" y="0"/>
            <wp:positionH relativeFrom="page">
              <wp:posOffset>480060</wp:posOffset>
            </wp:positionH>
            <wp:positionV relativeFrom="paragraph">
              <wp:posOffset>231775</wp:posOffset>
            </wp:positionV>
            <wp:extent cx="6928198" cy="3787140"/>
            <wp:effectExtent l="0" t="0" r="6350" b="3810"/>
            <wp:wrapTopAndBottom/>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m 63"/>
                    <pic:cNvPicPr/>
                  </pic:nvPicPr>
                  <pic:blipFill rotWithShape="1">
                    <a:blip r:embed="rId54" cstate="print">
                      <a:extLst>
                        <a:ext uri="{28A0092B-C50C-407E-A947-70E740481C1C}">
                          <a14:useLocalDpi xmlns:a14="http://schemas.microsoft.com/office/drawing/2010/main" val="0"/>
                        </a:ext>
                      </a:extLst>
                    </a:blip>
                    <a:srcRect t="2822"/>
                    <a:stretch/>
                  </pic:blipFill>
                  <pic:spPr bwMode="auto">
                    <a:xfrm>
                      <a:off x="0" y="0"/>
                      <a:ext cx="6928198" cy="3787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5515B" w:rsidRPr="00D73550">
        <w:rPr>
          <w:sz w:val="20"/>
          <w:szCs w:val="20"/>
        </w:rPr>
        <w:t>Fi</w:t>
      </w:r>
      <w:r w:rsidR="00545257" w:rsidRPr="00D73550">
        <w:rPr>
          <w:sz w:val="20"/>
          <w:szCs w:val="20"/>
        </w:rPr>
        <w:t>gura</w:t>
      </w:r>
      <w:r w:rsidR="00545257">
        <w:rPr>
          <w:sz w:val="20"/>
          <w:szCs w:val="20"/>
        </w:rPr>
        <w:t xml:space="preserve"> 44</w:t>
      </w:r>
      <w:r w:rsidR="00545257" w:rsidRPr="00D73550">
        <w:rPr>
          <w:sz w:val="20"/>
          <w:szCs w:val="20"/>
        </w:rPr>
        <w:t>:</w:t>
      </w:r>
      <w:r w:rsidR="00545257">
        <w:rPr>
          <w:sz w:val="20"/>
          <w:szCs w:val="20"/>
        </w:rPr>
        <w:t xml:space="preserve"> Croqui 4 e seu desenho técnico.</w:t>
      </w:r>
    </w:p>
    <w:p w14:paraId="442551BA" w14:textId="405F5F0C" w:rsidR="00360308" w:rsidRDefault="00360308" w:rsidP="0025515B">
      <w:pPr>
        <w:ind w:left="708" w:firstLine="0"/>
        <w:jc w:val="center"/>
        <w:rPr>
          <w:noProof/>
          <w:sz w:val="20"/>
          <w:szCs w:val="20"/>
        </w:rPr>
      </w:pPr>
    </w:p>
    <w:p w14:paraId="3714E94A" w14:textId="6151D957" w:rsidR="00360308" w:rsidRPr="00D73550" w:rsidRDefault="00360308" w:rsidP="0025515B">
      <w:pPr>
        <w:ind w:left="708" w:firstLine="0"/>
        <w:jc w:val="center"/>
        <w:rPr>
          <w:sz w:val="20"/>
          <w:szCs w:val="20"/>
        </w:rPr>
      </w:pPr>
    </w:p>
    <w:p w14:paraId="3B8E7F78" w14:textId="47CE7750" w:rsidR="0025515B" w:rsidRDefault="0025515B" w:rsidP="0025515B">
      <w:pPr>
        <w:ind w:left="708" w:firstLine="0"/>
        <w:jc w:val="center"/>
        <w:rPr>
          <w:sz w:val="20"/>
          <w:szCs w:val="20"/>
        </w:rPr>
      </w:pPr>
      <w:r w:rsidRPr="00D73550">
        <w:rPr>
          <w:sz w:val="20"/>
          <w:szCs w:val="20"/>
        </w:rPr>
        <w:t>Fonte:</w:t>
      </w:r>
      <w:r w:rsidR="00545257">
        <w:rPr>
          <w:sz w:val="20"/>
          <w:szCs w:val="20"/>
        </w:rPr>
        <w:t xml:space="preserve"> Imagem Autoral, 2025.</w:t>
      </w:r>
    </w:p>
    <w:p w14:paraId="169FFAA9" w14:textId="77777777" w:rsidR="00360308" w:rsidRDefault="00360308" w:rsidP="0025515B">
      <w:pPr>
        <w:ind w:left="708" w:firstLine="0"/>
        <w:jc w:val="center"/>
        <w:rPr>
          <w:sz w:val="20"/>
          <w:szCs w:val="20"/>
        </w:rPr>
      </w:pPr>
    </w:p>
    <w:p w14:paraId="3DFBD173" w14:textId="77777777" w:rsidR="00360308" w:rsidRDefault="00360308" w:rsidP="0025515B">
      <w:pPr>
        <w:ind w:left="708" w:firstLine="0"/>
        <w:jc w:val="center"/>
        <w:rPr>
          <w:sz w:val="20"/>
          <w:szCs w:val="20"/>
        </w:rPr>
      </w:pPr>
    </w:p>
    <w:p w14:paraId="6E374473" w14:textId="77777777" w:rsidR="00360308" w:rsidRDefault="00360308" w:rsidP="0025515B">
      <w:pPr>
        <w:ind w:left="708" w:firstLine="0"/>
        <w:jc w:val="center"/>
        <w:rPr>
          <w:sz w:val="20"/>
          <w:szCs w:val="20"/>
        </w:rPr>
      </w:pPr>
    </w:p>
    <w:p w14:paraId="01523276" w14:textId="77777777" w:rsidR="00360308" w:rsidRDefault="00360308" w:rsidP="0025515B">
      <w:pPr>
        <w:ind w:left="708" w:firstLine="0"/>
        <w:jc w:val="center"/>
        <w:rPr>
          <w:sz w:val="20"/>
          <w:szCs w:val="20"/>
        </w:rPr>
      </w:pPr>
    </w:p>
    <w:p w14:paraId="7D5C8690" w14:textId="77777777" w:rsidR="00360308" w:rsidRDefault="00360308" w:rsidP="0025515B">
      <w:pPr>
        <w:ind w:left="708" w:firstLine="0"/>
        <w:jc w:val="center"/>
        <w:rPr>
          <w:sz w:val="20"/>
          <w:szCs w:val="20"/>
        </w:rPr>
      </w:pPr>
    </w:p>
    <w:p w14:paraId="4D80E79E" w14:textId="77777777" w:rsidR="00360308" w:rsidRDefault="00360308" w:rsidP="0025515B">
      <w:pPr>
        <w:ind w:left="708" w:firstLine="0"/>
        <w:jc w:val="center"/>
        <w:rPr>
          <w:sz w:val="20"/>
          <w:szCs w:val="20"/>
        </w:rPr>
      </w:pPr>
    </w:p>
    <w:p w14:paraId="3F7ED2D8" w14:textId="77777777" w:rsidR="00360308" w:rsidRDefault="00360308" w:rsidP="0025515B">
      <w:pPr>
        <w:ind w:left="708" w:firstLine="0"/>
        <w:jc w:val="center"/>
        <w:rPr>
          <w:sz w:val="20"/>
          <w:szCs w:val="20"/>
        </w:rPr>
      </w:pPr>
    </w:p>
    <w:p w14:paraId="592E10FC" w14:textId="77777777" w:rsidR="00360308" w:rsidRDefault="00360308" w:rsidP="0025515B">
      <w:pPr>
        <w:ind w:left="708" w:firstLine="0"/>
        <w:jc w:val="center"/>
        <w:rPr>
          <w:sz w:val="20"/>
          <w:szCs w:val="20"/>
        </w:rPr>
      </w:pPr>
    </w:p>
    <w:p w14:paraId="7784F819" w14:textId="77777777" w:rsidR="00360308" w:rsidRDefault="00360308" w:rsidP="0025515B">
      <w:pPr>
        <w:ind w:left="708" w:firstLine="0"/>
        <w:jc w:val="center"/>
        <w:rPr>
          <w:sz w:val="20"/>
          <w:szCs w:val="20"/>
        </w:rPr>
      </w:pPr>
    </w:p>
    <w:p w14:paraId="767063FD" w14:textId="77777777" w:rsidR="00360308" w:rsidRDefault="00360308" w:rsidP="0025515B">
      <w:pPr>
        <w:ind w:left="708" w:firstLine="0"/>
        <w:jc w:val="center"/>
        <w:rPr>
          <w:sz w:val="20"/>
          <w:szCs w:val="20"/>
        </w:rPr>
      </w:pPr>
    </w:p>
    <w:p w14:paraId="5E399785" w14:textId="77777777" w:rsidR="00360308" w:rsidRDefault="00360308" w:rsidP="0025515B">
      <w:pPr>
        <w:ind w:left="708" w:firstLine="0"/>
        <w:jc w:val="center"/>
        <w:rPr>
          <w:sz w:val="20"/>
          <w:szCs w:val="20"/>
        </w:rPr>
      </w:pPr>
    </w:p>
    <w:p w14:paraId="00D8F39B" w14:textId="77777777" w:rsidR="00360308" w:rsidRDefault="00360308" w:rsidP="0025515B">
      <w:pPr>
        <w:ind w:left="708" w:firstLine="0"/>
        <w:jc w:val="center"/>
        <w:rPr>
          <w:sz w:val="20"/>
          <w:szCs w:val="20"/>
        </w:rPr>
      </w:pPr>
    </w:p>
    <w:p w14:paraId="6FDEAC49" w14:textId="77777777" w:rsidR="00360308" w:rsidRDefault="00360308" w:rsidP="0025515B">
      <w:pPr>
        <w:ind w:left="708" w:firstLine="0"/>
        <w:jc w:val="center"/>
        <w:rPr>
          <w:sz w:val="20"/>
          <w:szCs w:val="20"/>
        </w:rPr>
      </w:pPr>
    </w:p>
    <w:p w14:paraId="0B4DE4E5" w14:textId="77777777" w:rsidR="00360308" w:rsidRDefault="00360308" w:rsidP="0025515B">
      <w:pPr>
        <w:ind w:left="708" w:firstLine="0"/>
        <w:jc w:val="center"/>
        <w:rPr>
          <w:sz w:val="20"/>
          <w:szCs w:val="20"/>
        </w:rPr>
      </w:pPr>
    </w:p>
    <w:p w14:paraId="74D8B813" w14:textId="77777777" w:rsidR="00360308" w:rsidRDefault="00360308" w:rsidP="0025515B">
      <w:pPr>
        <w:ind w:left="708" w:firstLine="0"/>
        <w:jc w:val="center"/>
        <w:rPr>
          <w:sz w:val="20"/>
          <w:szCs w:val="20"/>
        </w:rPr>
      </w:pPr>
    </w:p>
    <w:p w14:paraId="4BD8FADE" w14:textId="77777777" w:rsidR="00360308" w:rsidRDefault="00360308" w:rsidP="0025515B">
      <w:pPr>
        <w:ind w:left="708" w:firstLine="0"/>
        <w:jc w:val="center"/>
        <w:rPr>
          <w:sz w:val="20"/>
          <w:szCs w:val="20"/>
        </w:rPr>
      </w:pPr>
    </w:p>
    <w:p w14:paraId="19ACC148" w14:textId="77777777" w:rsidR="00360308" w:rsidRDefault="00360308" w:rsidP="0025515B">
      <w:pPr>
        <w:ind w:left="708" w:firstLine="0"/>
        <w:jc w:val="center"/>
        <w:rPr>
          <w:sz w:val="20"/>
          <w:szCs w:val="20"/>
        </w:rPr>
      </w:pPr>
    </w:p>
    <w:p w14:paraId="20BDF1A3" w14:textId="77777777" w:rsidR="00360308" w:rsidRDefault="00360308" w:rsidP="0025515B">
      <w:pPr>
        <w:ind w:left="708" w:firstLine="0"/>
        <w:jc w:val="center"/>
        <w:rPr>
          <w:sz w:val="20"/>
          <w:szCs w:val="20"/>
        </w:rPr>
      </w:pPr>
    </w:p>
    <w:p w14:paraId="3E9A959D" w14:textId="77777777" w:rsidR="00360308" w:rsidRDefault="00360308" w:rsidP="0025515B">
      <w:pPr>
        <w:ind w:left="708" w:firstLine="0"/>
        <w:jc w:val="center"/>
        <w:rPr>
          <w:sz w:val="20"/>
          <w:szCs w:val="20"/>
        </w:rPr>
      </w:pPr>
    </w:p>
    <w:p w14:paraId="279B6056" w14:textId="110D2475" w:rsidR="00360308" w:rsidRDefault="00360308" w:rsidP="00360308">
      <w:pPr>
        <w:ind w:left="720" w:firstLine="0"/>
        <w:jc w:val="center"/>
        <w:rPr>
          <w:sz w:val="20"/>
          <w:szCs w:val="20"/>
          <w:lang w:eastAsia="pt-BR"/>
        </w:rPr>
      </w:pPr>
      <w:r>
        <w:rPr>
          <w:noProof/>
          <w:sz w:val="20"/>
          <w:szCs w:val="20"/>
          <w:lang w:eastAsia="pt-BR"/>
        </w:rPr>
        <w:lastRenderedPageBreak/>
        <w:drawing>
          <wp:anchor distT="0" distB="0" distL="114300" distR="114300" simplePos="0" relativeHeight="251717632" behindDoc="0" locked="0" layoutInCell="1" allowOverlap="1" wp14:anchorId="4A0307D2" wp14:editId="2FE079AC">
            <wp:simplePos x="0" y="0"/>
            <wp:positionH relativeFrom="margin">
              <wp:align>left</wp:align>
            </wp:positionH>
            <wp:positionV relativeFrom="paragraph">
              <wp:posOffset>178435</wp:posOffset>
            </wp:positionV>
            <wp:extent cx="5963285" cy="8435340"/>
            <wp:effectExtent l="0" t="0" r="0" b="3810"/>
            <wp:wrapTopAndBottom/>
            <wp:docPr id="768807041" name="Imagem 768807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807041" name="Imagem 768807041"/>
                    <pic:cNvPicPr/>
                  </pic:nvPicPr>
                  <pic:blipFill>
                    <a:blip r:embed="rId55">
                      <a:extLst>
                        <a:ext uri="{28A0092B-C50C-407E-A947-70E740481C1C}">
                          <a14:useLocalDpi xmlns:a14="http://schemas.microsoft.com/office/drawing/2010/main" val="0"/>
                        </a:ext>
                      </a:extLst>
                    </a:blip>
                    <a:stretch>
                      <a:fillRect/>
                    </a:stretch>
                  </pic:blipFill>
                  <pic:spPr>
                    <a:xfrm>
                      <a:off x="0" y="0"/>
                      <a:ext cx="5963285" cy="8435340"/>
                    </a:xfrm>
                    <a:prstGeom prst="rect">
                      <a:avLst/>
                    </a:prstGeom>
                  </pic:spPr>
                </pic:pic>
              </a:graphicData>
            </a:graphic>
            <wp14:sizeRelH relativeFrom="margin">
              <wp14:pctWidth>0</wp14:pctWidth>
            </wp14:sizeRelH>
            <wp14:sizeRelV relativeFrom="margin">
              <wp14:pctHeight>0</wp14:pctHeight>
            </wp14:sizeRelV>
          </wp:anchor>
        </w:drawing>
      </w:r>
      <w:r w:rsidR="00545257" w:rsidRPr="00D73550">
        <w:rPr>
          <w:sz w:val="20"/>
          <w:szCs w:val="20"/>
          <w:lang w:eastAsia="pt-BR"/>
        </w:rPr>
        <w:t>Figura</w:t>
      </w:r>
      <w:r w:rsidR="00545257">
        <w:rPr>
          <w:sz w:val="20"/>
          <w:szCs w:val="20"/>
          <w:lang w:eastAsia="pt-BR"/>
        </w:rPr>
        <w:t xml:space="preserve"> 45</w:t>
      </w:r>
      <w:r w:rsidR="00545257" w:rsidRPr="00D73550">
        <w:rPr>
          <w:sz w:val="20"/>
          <w:szCs w:val="20"/>
          <w:lang w:eastAsia="pt-BR"/>
        </w:rPr>
        <w:t>:</w:t>
      </w:r>
      <w:r w:rsidR="00545257">
        <w:rPr>
          <w:sz w:val="20"/>
          <w:szCs w:val="20"/>
          <w:lang w:eastAsia="pt-BR"/>
        </w:rPr>
        <w:t xml:space="preserve"> </w:t>
      </w:r>
      <w:r w:rsidR="00545257" w:rsidRPr="00545257">
        <w:rPr>
          <w:sz w:val="20"/>
          <w:szCs w:val="20"/>
          <w:lang w:eastAsia="pt-BR"/>
        </w:rPr>
        <w:t xml:space="preserve">Ficha de desenvolvimento </w:t>
      </w:r>
      <w:r w:rsidR="00545257">
        <w:rPr>
          <w:sz w:val="20"/>
          <w:szCs w:val="20"/>
          <w:lang w:eastAsia="pt-BR"/>
        </w:rPr>
        <w:t xml:space="preserve">do colete </w:t>
      </w:r>
      <w:r w:rsidR="00545257" w:rsidRPr="00545257">
        <w:rPr>
          <w:sz w:val="20"/>
          <w:szCs w:val="20"/>
          <w:lang w:eastAsia="pt-BR"/>
        </w:rPr>
        <w:t xml:space="preserve">do croqui </w:t>
      </w:r>
      <w:r w:rsidR="00545257">
        <w:rPr>
          <w:sz w:val="20"/>
          <w:szCs w:val="20"/>
          <w:lang w:eastAsia="pt-BR"/>
        </w:rPr>
        <w:t>4.</w:t>
      </w:r>
    </w:p>
    <w:p w14:paraId="0AB618CF" w14:textId="0C21782A" w:rsidR="00360308" w:rsidRDefault="00360308" w:rsidP="00360308">
      <w:pPr>
        <w:jc w:val="center"/>
        <w:rPr>
          <w:noProof/>
          <w:sz w:val="20"/>
          <w:szCs w:val="20"/>
          <w:lang w:eastAsia="pt-BR"/>
        </w:rPr>
      </w:pPr>
      <w:r w:rsidRPr="001C3476">
        <w:rPr>
          <w:noProof/>
          <w:sz w:val="20"/>
          <w:szCs w:val="20"/>
          <w:lang w:eastAsia="pt-BR"/>
        </w:rPr>
        <w:t>Fonte:</w:t>
      </w:r>
      <w:r w:rsidR="00545257">
        <w:rPr>
          <w:noProof/>
          <w:sz w:val="20"/>
          <w:szCs w:val="20"/>
          <w:lang w:eastAsia="pt-BR"/>
        </w:rPr>
        <w:t xml:space="preserve"> Imagem autoral, 2025.</w:t>
      </w:r>
    </w:p>
    <w:p w14:paraId="7F9E5227" w14:textId="1CCE9FE8" w:rsidR="00360308" w:rsidRDefault="00360308" w:rsidP="00360308">
      <w:pPr>
        <w:ind w:left="720" w:firstLine="0"/>
        <w:jc w:val="center"/>
        <w:rPr>
          <w:sz w:val="20"/>
          <w:szCs w:val="20"/>
          <w:lang w:eastAsia="pt-BR"/>
        </w:rPr>
      </w:pPr>
      <w:r>
        <w:rPr>
          <w:noProof/>
          <w:sz w:val="20"/>
          <w:szCs w:val="20"/>
          <w:lang w:eastAsia="pt-BR"/>
        </w:rPr>
        <w:lastRenderedPageBreak/>
        <w:drawing>
          <wp:anchor distT="0" distB="0" distL="114300" distR="114300" simplePos="0" relativeHeight="251718656" behindDoc="0" locked="0" layoutInCell="1" allowOverlap="1" wp14:anchorId="30DA1754" wp14:editId="3D5AECEB">
            <wp:simplePos x="0" y="0"/>
            <wp:positionH relativeFrom="column">
              <wp:posOffset>-182723</wp:posOffset>
            </wp:positionH>
            <wp:positionV relativeFrom="paragraph">
              <wp:posOffset>186055</wp:posOffset>
            </wp:positionV>
            <wp:extent cx="6151088" cy="8404860"/>
            <wp:effectExtent l="0" t="0" r="2540" b="0"/>
            <wp:wrapTopAndBottom/>
            <wp:docPr id="768807043" name="Imagem 768807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807043" name="Imagem 768807043"/>
                    <pic:cNvPicPr/>
                  </pic:nvPicPr>
                  <pic:blipFill rotWithShape="1">
                    <a:blip r:embed="rId56">
                      <a:extLst>
                        <a:ext uri="{28A0092B-C50C-407E-A947-70E740481C1C}">
                          <a14:useLocalDpi xmlns:a14="http://schemas.microsoft.com/office/drawing/2010/main" val="0"/>
                        </a:ext>
                      </a:extLst>
                    </a:blip>
                    <a:srcRect t="1964" b="1433"/>
                    <a:stretch/>
                  </pic:blipFill>
                  <pic:spPr bwMode="auto">
                    <a:xfrm>
                      <a:off x="0" y="0"/>
                      <a:ext cx="6151088" cy="8404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45257" w:rsidRPr="00D73550">
        <w:rPr>
          <w:sz w:val="20"/>
          <w:szCs w:val="20"/>
          <w:lang w:eastAsia="pt-BR"/>
        </w:rPr>
        <w:t>Figura</w:t>
      </w:r>
      <w:r w:rsidR="00545257">
        <w:rPr>
          <w:sz w:val="20"/>
          <w:szCs w:val="20"/>
          <w:lang w:eastAsia="pt-BR"/>
        </w:rPr>
        <w:t xml:space="preserve"> 46</w:t>
      </w:r>
      <w:r w:rsidR="00545257" w:rsidRPr="00D73550">
        <w:rPr>
          <w:sz w:val="20"/>
          <w:szCs w:val="20"/>
          <w:lang w:eastAsia="pt-BR"/>
        </w:rPr>
        <w:t>:</w:t>
      </w:r>
      <w:r w:rsidR="00545257">
        <w:rPr>
          <w:sz w:val="20"/>
          <w:szCs w:val="20"/>
          <w:lang w:eastAsia="pt-BR"/>
        </w:rPr>
        <w:t xml:space="preserve"> </w:t>
      </w:r>
      <w:r w:rsidR="00545257" w:rsidRPr="00545257">
        <w:rPr>
          <w:sz w:val="20"/>
          <w:szCs w:val="20"/>
          <w:lang w:eastAsia="pt-BR"/>
        </w:rPr>
        <w:t xml:space="preserve">Ficha de desenvolvimento </w:t>
      </w:r>
      <w:r w:rsidR="00545257">
        <w:rPr>
          <w:sz w:val="20"/>
          <w:szCs w:val="20"/>
          <w:lang w:eastAsia="pt-BR"/>
        </w:rPr>
        <w:t xml:space="preserve">da saia </w:t>
      </w:r>
      <w:r w:rsidR="00545257" w:rsidRPr="00545257">
        <w:rPr>
          <w:sz w:val="20"/>
          <w:szCs w:val="20"/>
          <w:lang w:eastAsia="pt-BR"/>
        </w:rPr>
        <w:t xml:space="preserve">do croqui </w:t>
      </w:r>
      <w:r w:rsidR="00545257">
        <w:rPr>
          <w:sz w:val="20"/>
          <w:szCs w:val="20"/>
          <w:lang w:eastAsia="pt-BR"/>
        </w:rPr>
        <w:t>4.</w:t>
      </w:r>
    </w:p>
    <w:p w14:paraId="40345890" w14:textId="46CF828C" w:rsidR="00360308" w:rsidRDefault="00360308" w:rsidP="00360308">
      <w:pPr>
        <w:jc w:val="center"/>
        <w:rPr>
          <w:noProof/>
          <w:sz w:val="20"/>
          <w:szCs w:val="20"/>
          <w:lang w:eastAsia="pt-BR"/>
        </w:rPr>
      </w:pPr>
      <w:r w:rsidRPr="001C3476">
        <w:rPr>
          <w:noProof/>
          <w:sz w:val="20"/>
          <w:szCs w:val="20"/>
          <w:lang w:eastAsia="pt-BR"/>
        </w:rPr>
        <w:t>Fonte:</w:t>
      </w:r>
      <w:r w:rsidR="00545257">
        <w:rPr>
          <w:noProof/>
          <w:sz w:val="20"/>
          <w:szCs w:val="20"/>
          <w:lang w:eastAsia="pt-BR"/>
        </w:rPr>
        <w:t xml:space="preserve"> Imagem autoral, 2025.</w:t>
      </w:r>
    </w:p>
    <w:p w14:paraId="62C7749F" w14:textId="74651389" w:rsidR="00360308" w:rsidRDefault="00360308" w:rsidP="00360308">
      <w:pPr>
        <w:ind w:left="708" w:firstLine="0"/>
        <w:jc w:val="center"/>
        <w:rPr>
          <w:sz w:val="20"/>
          <w:szCs w:val="20"/>
        </w:rPr>
      </w:pPr>
      <w:r>
        <w:rPr>
          <w:noProof/>
          <w:sz w:val="20"/>
          <w:szCs w:val="20"/>
        </w:rPr>
        <w:lastRenderedPageBreak/>
        <w:drawing>
          <wp:anchor distT="0" distB="0" distL="114300" distR="114300" simplePos="0" relativeHeight="251719680" behindDoc="0" locked="0" layoutInCell="1" allowOverlap="1" wp14:anchorId="4A0EF10B" wp14:editId="36BE1F91">
            <wp:simplePos x="0" y="0"/>
            <wp:positionH relativeFrom="page">
              <wp:posOffset>191770</wp:posOffset>
            </wp:positionH>
            <wp:positionV relativeFrom="paragraph">
              <wp:posOffset>338455</wp:posOffset>
            </wp:positionV>
            <wp:extent cx="7080052" cy="3710940"/>
            <wp:effectExtent l="0" t="0" r="6985" b="3810"/>
            <wp:wrapTopAndBottom/>
            <wp:docPr id="768807045" name="Imagem 768807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807045" name="Imagem 768807045"/>
                    <pic:cNvPicPr/>
                  </pic:nvPicPr>
                  <pic:blipFill rotWithShape="1">
                    <a:blip r:embed="rId57" cstate="print">
                      <a:extLst>
                        <a:ext uri="{28A0092B-C50C-407E-A947-70E740481C1C}">
                          <a14:useLocalDpi xmlns:a14="http://schemas.microsoft.com/office/drawing/2010/main" val="0"/>
                        </a:ext>
                      </a:extLst>
                    </a:blip>
                    <a:srcRect t="6819"/>
                    <a:stretch/>
                  </pic:blipFill>
                  <pic:spPr bwMode="auto">
                    <a:xfrm>
                      <a:off x="0" y="0"/>
                      <a:ext cx="7080052" cy="37109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73550">
        <w:rPr>
          <w:sz w:val="20"/>
          <w:szCs w:val="20"/>
        </w:rPr>
        <w:t>Figura</w:t>
      </w:r>
      <w:r w:rsidR="00545257">
        <w:rPr>
          <w:sz w:val="20"/>
          <w:szCs w:val="20"/>
        </w:rPr>
        <w:t xml:space="preserve"> 47</w:t>
      </w:r>
      <w:r w:rsidRPr="00D73550">
        <w:rPr>
          <w:sz w:val="20"/>
          <w:szCs w:val="20"/>
        </w:rPr>
        <w:t>:</w:t>
      </w:r>
      <w:r w:rsidR="00545257">
        <w:rPr>
          <w:sz w:val="20"/>
          <w:szCs w:val="20"/>
        </w:rPr>
        <w:t xml:space="preserve"> Croqui 5, o escolhido a ser confeccionado e seu desenho técnico.</w:t>
      </w:r>
    </w:p>
    <w:p w14:paraId="5ED9A632" w14:textId="594F2913" w:rsidR="00360308" w:rsidRDefault="00360308" w:rsidP="00360308">
      <w:pPr>
        <w:ind w:left="708" w:firstLine="0"/>
        <w:jc w:val="center"/>
        <w:rPr>
          <w:noProof/>
          <w:sz w:val="20"/>
          <w:szCs w:val="20"/>
        </w:rPr>
      </w:pPr>
    </w:p>
    <w:p w14:paraId="18D1E1CA" w14:textId="0E7A4E17" w:rsidR="00360308" w:rsidRDefault="00360308" w:rsidP="00360308">
      <w:pPr>
        <w:ind w:left="708" w:firstLine="0"/>
        <w:jc w:val="center"/>
        <w:rPr>
          <w:noProof/>
          <w:sz w:val="20"/>
          <w:szCs w:val="20"/>
        </w:rPr>
      </w:pPr>
    </w:p>
    <w:p w14:paraId="46CFB6AF" w14:textId="77777777" w:rsidR="00360308" w:rsidRPr="00D73550" w:rsidRDefault="00360308" w:rsidP="00360308">
      <w:pPr>
        <w:ind w:left="708" w:firstLine="0"/>
        <w:jc w:val="center"/>
        <w:rPr>
          <w:sz w:val="20"/>
          <w:szCs w:val="20"/>
        </w:rPr>
      </w:pPr>
    </w:p>
    <w:p w14:paraId="29A0292C" w14:textId="51153E92" w:rsidR="00360308" w:rsidRDefault="00360308" w:rsidP="00360308">
      <w:pPr>
        <w:ind w:left="708" w:firstLine="0"/>
        <w:jc w:val="center"/>
        <w:rPr>
          <w:sz w:val="20"/>
          <w:szCs w:val="20"/>
        </w:rPr>
      </w:pPr>
      <w:r w:rsidRPr="00D73550">
        <w:rPr>
          <w:sz w:val="20"/>
          <w:szCs w:val="20"/>
        </w:rPr>
        <w:t>Fonte:</w:t>
      </w:r>
      <w:r w:rsidR="00545257">
        <w:rPr>
          <w:sz w:val="20"/>
          <w:szCs w:val="20"/>
        </w:rPr>
        <w:t xml:space="preserve"> Imagem autoral, 2025.</w:t>
      </w:r>
    </w:p>
    <w:p w14:paraId="00584F69" w14:textId="77777777" w:rsidR="00360308" w:rsidRDefault="00360308" w:rsidP="00360308">
      <w:pPr>
        <w:ind w:left="708" w:firstLine="0"/>
        <w:jc w:val="center"/>
        <w:rPr>
          <w:sz w:val="20"/>
          <w:szCs w:val="20"/>
        </w:rPr>
      </w:pPr>
    </w:p>
    <w:p w14:paraId="56EB1B20" w14:textId="77777777" w:rsidR="00360308" w:rsidRDefault="00360308" w:rsidP="00360308">
      <w:pPr>
        <w:ind w:left="708" w:firstLine="0"/>
        <w:jc w:val="center"/>
        <w:rPr>
          <w:sz w:val="20"/>
          <w:szCs w:val="20"/>
        </w:rPr>
      </w:pPr>
    </w:p>
    <w:p w14:paraId="4E30B520" w14:textId="77777777" w:rsidR="00360308" w:rsidRDefault="00360308" w:rsidP="0025515B">
      <w:pPr>
        <w:ind w:left="708" w:firstLine="0"/>
        <w:jc w:val="center"/>
        <w:rPr>
          <w:sz w:val="20"/>
          <w:szCs w:val="20"/>
        </w:rPr>
      </w:pPr>
    </w:p>
    <w:p w14:paraId="76C1B3EC" w14:textId="77777777" w:rsidR="00360308" w:rsidRDefault="00360308" w:rsidP="0025515B">
      <w:pPr>
        <w:ind w:left="708" w:firstLine="0"/>
        <w:jc w:val="center"/>
        <w:rPr>
          <w:sz w:val="20"/>
          <w:szCs w:val="20"/>
        </w:rPr>
      </w:pPr>
    </w:p>
    <w:p w14:paraId="737A17A1" w14:textId="77777777" w:rsidR="00360308" w:rsidRPr="00D73550" w:rsidRDefault="00360308" w:rsidP="0025515B">
      <w:pPr>
        <w:ind w:left="708" w:firstLine="0"/>
        <w:jc w:val="center"/>
        <w:rPr>
          <w:sz w:val="20"/>
          <w:szCs w:val="20"/>
        </w:rPr>
      </w:pPr>
    </w:p>
    <w:p w14:paraId="7BF77027" w14:textId="77777777" w:rsidR="00A43BDC" w:rsidRDefault="00A43BDC" w:rsidP="00A43BDC">
      <w:pPr>
        <w:jc w:val="center"/>
        <w:rPr>
          <w:noProof/>
          <w:sz w:val="20"/>
          <w:szCs w:val="20"/>
          <w:lang w:eastAsia="pt-BR"/>
        </w:rPr>
      </w:pPr>
    </w:p>
    <w:p w14:paraId="09C0E118" w14:textId="45DBFC2F" w:rsidR="00A43BDC" w:rsidRPr="001C3476" w:rsidRDefault="00A43BDC" w:rsidP="00A43BDC">
      <w:pPr>
        <w:jc w:val="center"/>
        <w:rPr>
          <w:noProof/>
          <w:sz w:val="20"/>
          <w:szCs w:val="20"/>
          <w:lang w:eastAsia="pt-BR"/>
        </w:rPr>
      </w:pPr>
    </w:p>
    <w:p w14:paraId="256688F8" w14:textId="5BBB1C89" w:rsidR="00A43BDC" w:rsidRDefault="00A43BDC" w:rsidP="001C3476">
      <w:pPr>
        <w:jc w:val="center"/>
        <w:rPr>
          <w:noProof/>
          <w:lang w:eastAsia="pt-BR"/>
        </w:rPr>
      </w:pPr>
    </w:p>
    <w:p w14:paraId="48F51ABE" w14:textId="6E4C6390" w:rsidR="001B592D" w:rsidRDefault="001B592D" w:rsidP="001C3476">
      <w:pPr>
        <w:jc w:val="center"/>
        <w:rPr>
          <w:lang w:eastAsia="pt-BR"/>
        </w:rPr>
      </w:pPr>
    </w:p>
    <w:p w14:paraId="57F67FEC" w14:textId="77777777" w:rsidR="00360308" w:rsidRDefault="00360308" w:rsidP="001C3476">
      <w:pPr>
        <w:jc w:val="center"/>
        <w:rPr>
          <w:lang w:eastAsia="pt-BR"/>
        </w:rPr>
      </w:pPr>
    </w:p>
    <w:p w14:paraId="0E0F7DF4" w14:textId="77777777" w:rsidR="00360308" w:rsidRDefault="00360308" w:rsidP="001C3476">
      <w:pPr>
        <w:jc w:val="center"/>
        <w:rPr>
          <w:lang w:eastAsia="pt-BR"/>
        </w:rPr>
      </w:pPr>
    </w:p>
    <w:p w14:paraId="3E9FB845" w14:textId="77777777" w:rsidR="00360308" w:rsidRDefault="00360308" w:rsidP="001C3476">
      <w:pPr>
        <w:jc w:val="center"/>
        <w:rPr>
          <w:lang w:eastAsia="pt-BR"/>
        </w:rPr>
      </w:pPr>
    </w:p>
    <w:p w14:paraId="105992B5" w14:textId="77777777" w:rsidR="00360308" w:rsidRDefault="00360308" w:rsidP="001C3476">
      <w:pPr>
        <w:jc w:val="center"/>
        <w:rPr>
          <w:lang w:eastAsia="pt-BR"/>
        </w:rPr>
      </w:pPr>
    </w:p>
    <w:p w14:paraId="426FA4DE" w14:textId="77777777" w:rsidR="00360308" w:rsidRDefault="00360308" w:rsidP="001C3476">
      <w:pPr>
        <w:jc w:val="center"/>
        <w:rPr>
          <w:lang w:eastAsia="pt-BR"/>
        </w:rPr>
      </w:pPr>
    </w:p>
    <w:p w14:paraId="3E90111E" w14:textId="77777777" w:rsidR="00360308" w:rsidRDefault="00360308" w:rsidP="001C3476">
      <w:pPr>
        <w:jc w:val="center"/>
        <w:rPr>
          <w:lang w:eastAsia="pt-BR"/>
        </w:rPr>
      </w:pPr>
    </w:p>
    <w:p w14:paraId="556AFC21" w14:textId="77777777" w:rsidR="00360308" w:rsidRDefault="00360308" w:rsidP="001C3476">
      <w:pPr>
        <w:jc w:val="center"/>
        <w:rPr>
          <w:lang w:eastAsia="pt-BR"/>
        </w:rPr>
      </w:pPr>
    </w:p>
    <w:p w14:paraId="4FACD040" w14:textId="346A271C" w:rsidR="00360308" w:rsidRDefault="00360308" w:rsidP="00360308">
      <w:pPr>
        <w:ind w:left="720" w:firstLine="0"/>
        <w:jc w:val="center"/>
        <w:rPr>
          <w:sz w:val="20"/>
          <w:szCs w:val="20"/>
          <w:lang w:eastAsia="pt-BR"/>
        </w:rPr>
      </w:pPr>
      <w:r>
        <w:rPr>
          <w:noProof/>
          <w:sz w:val="20"/>
          <w:szCs w:val="20"/>
          <w:lang w:eastAsia="pt-BR"/>
        </w:rPr>
        <w:lastRenderedPageBreak/>
        <w:drawing>
          <wp:anchor distT="0" distB="0" distL="114300" distR="114300" simplePos="0" relativeHeight="251720704" behindDoc="0" locked="0" layoutInCell="1" allowOverlap="1" wp14:anchorId="2E55163F" wp14:editId="3072CFBD">
            <wp:simplePos x="0" y="0"/>
            <wp:positionH relativeFrom="margin">
              <wp:align>center</wp:align>
            </wp:positionH>
            <wp:positionV relativeFrom="paragraph">
              <wp:posOffset>208915</wp:posOffset>
            </wp:positionV>
            <wp:extent cx="6014085" cy="8298180"/>
            <wp:effectExtent l="0" t="0" r="5715" b="7620"/>
            <wp:wrapTopAndBottom/>
            <wp:docPr id="768807047" name="Imagem 768807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807047" name="Imagem 768807047"/>
                    <pic:cNvPicPr/>
                  </pic:nvPicPr>
                  <pic:blipFill rotWithShape="1">
                    <a:blip r:embed="rId58">
                      <a:extLst>
                        <a:ext uri="{28A0092B-C50C-407E-A947-70E740481C1C}">
                          <a14:useLocalDpi xmlns:a14="http://schemas.microsoft.com/office/drawing/2010/main" val="0"/>
                        </a:ext>
                      </a:extLst>
                    </a:blip>
                    <a:srcRect t="1590" b="872"/>
                    <a:stretch/>
                  </pic:blipFill>
                  <pic:spPr bwMode="auto">
                    <a:xfrm>
                      <a:off x="0" y="0"/>
                      <a:ext cx="6014085" cy="8298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45257" w:rsidRPr="00D73550">
        <w:rPr>
          <w:sz w:val="20"/>
          <w:szCs w:val="20"/>
          <w:lang w:eastAsia="pt-BR"/>
        </w:rPr>
        <w:t>Figura</w:t>
      </w:r>
      <w:r w:rsidR="00545257">
        <w:rPr>
          <w:sz w:val="20"/>
          <w:szCs w:val="20"/>
          <w:lang w:eastAsia="pt-BR"/>
        </w:rPr>
        <w:t xml:space="preserve"> 48</w:t>
      </w:r>
      <w:r w:rsidR="00545257" w:rsidRPr="00D73550">
        <w:rPr>
          <w:sz w:val="20"/>
          <w:szCs w:val="20"/>
          <w:lang w:eastAsia="pt-BR"/>
        </w:rPr>
        <w:t>:</w:t>
      </w:r>
      <w:r w:rsidR="00545257">
        <w:rPr>
          <w:sz w:val="20"/>
          <w:szCs w:val="20"/>
          <w:lang w:eastAsia="pt-BR"/>
        </w:rPr>
        <w:t xml:space="preserve"> </w:t>
      </w:r>
      <w:r w:rsidR="00545257" w:rsidRPr="00545257">
        <w:rPr>
          <w:sz w:val="20"/>
          <w:szCs w:val="20"/>
          <w:lang w:eastAsia="pt-BR"/>
        </w:rPr>
        <w:t xml:space="preserve">Ficha </w:t>
      </w:r>
      <w:r w:rsidR="00545257">
        <w:rPr>
          <w:sz w:val="20"/>
          <w:szCs w:val="20"/>
          <w:lang w:eastAsia="pt-BR"/>
        </w:rPr>
        <w:t>técnica da jaqueta do croqui 5.</w:t>
      </w:r>
    </w:p>
    <w:p w14:paraId="1F5B4FCC" w14:textId="69E1B8AD" w:rsidR="00360308" w:rsidRDefault="00360308" w:rsidP="00360308">
      <w:pPr>
        <w:jc w:val="center"/>
        <w:rPr>
          <w:noProof/>
          <w:sz w:val="20"/>
          <w:szCs w:val="20"/>
          <w:lang w:eastAsia="pt-BR"/>
        </w:rPr>
      </w:pPr>
      <w:r w:rsidRPr="001C3476">
        <w:rPr>
          <w:noProof/>
          <w:sz w:val="20"/>
          <w:szCs w:val="20"/>
          <w:lang w:eastAsia="pt-BR"/>
        </w:rPr>
        <w:t>Fonte:</w:t>
      </w:r>
      <w:r w:rsidR="00545257">
        <w:rPr>
          <w:noProof/>
          <w:sz w:val="20"/>
          <w:szCs w:val="20"/>
          <w:lang w:eastAsia="pt-BR"/>
        </w:rPr>
        <w:t xml:space="preserve"> Imagem autoral, 2025.</w:t>
      </w:r>
    </w:p>
    <w:p w14:paraId="2FDC25AD" w14:textId="085E2A77" w:rsidR="00360308" w:rsidRDefault="00360308" w:rsidP="00360308">
      <w:pPr>
        <w:ind w:left="720" w:firstLine="0"/>
        <w:jc w:val="center"/>
        <w:rPr>
          <w:sz w:val="20"/>
          <w:szCs w:val="20"/>
          <w:lang w:eastAsia="pt-BR"/>
        </w:rPr>
      </w:pPr>
      <w:r>
        <w:rPr>
          <w:noProof/>
          <w:sz w:val="20"/>
          <w:szCs w:val="20"/>
          <w:lang w:eastAsia="pt-BR"/>
        </w:rPr>
        <w:lastRenderedPageBreak/>
        <w:drawing>
          <wp:anchor distT="0" distB="0" distL="114300" distR="114300" simplePos="0" relativeHeight="251721728" behindDoc="0" locked="0" layoutInCell="1" allowOverlap="1" wp14:anchorId="7495E7C6" wp14:editId="105A412B">
            <wp:simplePos x="0" y="0"/>
            <wp:positionH relativeFrom="column">
              <wp:posOffset>123825</wp:posOffset>
            </wp:positionH>
            <wp:positionV relativeFrom="paragraph">
              <wp:posOffset>201295</wp:posOffset>
            </wp:positionV>
            <wp:extent cx="5963285" cy="8435340"/>
            <wp:effectExtent l="0" t="0" r="0" b="3810"/>
            <wp:wrapTopAndBottom/>
            <wp:docPr id="768807049" name="Imagem 768807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807049" name="Imagem 768807049"/>
                    <pic:cNvPicPr/>
                  </pic:nvPicPr>
                  <pic:blipFill>
                    <a:blip r:embed="rId59">
                      <a:extLst>
                        <a:ext uri="{28A0092B-C50C-407E-A947-70E740481C1C}">
                          <a14:useLocalDpi xmlns:a14="http://schemas.microsoft.com/office/drawing/2010/main" val="0"/>
                        </a:ext>
                      </a:extLst>
                    </a:blip>
                    <a:stretch>
                      <a:fillRect/>
                    </a:stretch>
                  </pic:blipFill>
                  <pic:spPr>
                    <a:xfrm>
                      <a:off x="0" y="0"/>
                      <a:ext cx="5963285" cy="8435340"/>
                    </a:xfrm>
                    <a:prstGeom prst="rect">
                      <a:avLst/>
                    </a:prstGeom>
                  </pic:spPr>
                </pic:pic>
              </a:graphicData>
            </a:graphic>
            <wp14:sizeRelH relativeFrom="margin">
              <wp14:pctWidth>0</wp14:pctWidth>
            </wp14:sizeRelH>
            <wp14:sizeRelV relativeFrom="margin">
              <wp14:pctHeight>0</wp14:pctHeight>
            </wp14:sizeRelV>
          </wp:anchor>
        </w:drawing>
      </w:r>
      <w:r w:rsidRPr="00D73550">
        <w:rPr>
          <w:sz w:val="20"/>
          <w:szCs w:val="20"/>
          <w:lang w:eastAsia="pt-BR"/>
        </w:rPr>
        <w:t>Figura</w:t>
      </w:r>
      <w:r w:rsidR="00545257">
        <w:rPr>
          <w:sz w:val="20"/>
          <w:szCs w:val="20"/>
          <w:lang w:eastAsia="pt-BR"/>
        </w:rPr>
        <w:t xml:space="preserve"> 49: Continuação da f</w:t>
      </w:r>
      <w:r w:rsidR="00545257" w:rsidRPr="00545257">
        <w:rPr>
          <w:sz w:val="20"/>
          <w:szCs w:val="20"/>
          <w:lang w:eastAsia="pt-BR"/>
        </w:rPr>
        <w:t xml:space="preserve">icha </w:t>
      </w:r>
      <w:r w:rsidR="00545257">
        <w:rPr>
          <w:sz w:val="20"/>
          <w:szCs w:val="20"/>
          <w:lang w:eastAsia="pt-BR"/>
        </w:rPr>
        <w:t>técnica da jaqueta do croqui 5.</w:t>
      </w:r>
    </w:p>
    <w:p w14:paraId="479C1E31" w14:textId="7212262C" w:rsidR="00360308" w:rsidRDefault="00360308" w:rsidP="00360308">
      <w:pPr>
        <w:jc w:val="center"/>
        <w:rPr>
          <w:noProof/>
          <w:sz w:val="20"/>
          <w:szCs w:val="20"/>
          <w:lang w:eastAsia="pt-BR"/>
        </w:rPr>
      </w:pPr>
      <w:r w:rsidRPr="001C3476">
        <w:rPr>
          <w:noProof/>
          <w:sz w:val="20"/>
          <w:szCs w:val="20"/>
          <w:lang w:eastAsia="pt-BR"/>
        </w:rPr>
        <w:t>Fonte:</w:t>
      </w:r>
      <w:r w:rsidR="00545257">
        <w:rPr>
          <w:noProof/>
          <w:sz w:val="20"/>
          <w:szCs w:val="20"/>
          <w:lang w:eastAsia="pt-BR"/>
        </w:rPr>
        <w:t xml:space="preserve"> Imagem autoral, 2025.</w:t>
      </w:r>
    </w:p>
    <w:p w14:paraId="08F56BDE" w14:textId="4832E424" w:rsidR="00545257" w:rsidRDefault="00360308" w:rsidP="00545257">
      <w:pPr>
        <w:ind w:left="720" w:firstLine="0"/>
        <w:jc w:val="center"/>
        <w:rPr>
          <w:sz w:val="20"/>
          <w:szCs w:val="20"/>
          <w:lang w:eastAsia="pt-BR"/>
        </w:rPr>
      </w:pPr>
      <w:r>
        <w:rPr>
          <w:noProof/>
          <w:sz w:val="20"/>
          <w:szCs w:val="20"/>
          <w:lang w:eastAsia="pt-BR"/>
        </w:rPr>
        <w:lastRenderedPageBreak/>
        <w:drawing>
          <wp:anchor distT="0" distB="0" distL="114300" distR="114300" simplePos="0" relativeHeight="251722752" behindDoc="0" locked="0" layoutInCell="1" allowOverlap="1" wp14:anchorId="6F7D91EF" wp14:editId="5A7CFC10">
            <wp:simplePos x="0" y="0"/>
            <wp:positionH relativeFrom="margin">
              <wp:align>center</wp:align>
            </wp:positionH>
            <wp:positionV relativeFrom="paragraph">
              <wp:posOffset>201295</wp:posOffset>
            </wp:positionV>
            <wp:extent cx="6589395" cy="7932420"/>
            <wp:effectExtent l="0" t="0" r="1905" b="0"/>
            <wp:wrapTopAndBottom/>
            <wp:docPr id="768807051" name="Imagem 768807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807051" name="Imagem 768807051"/>
                    <pic:cNvPicPr/>
                  </pic:nvPicPr>
                  <pic:blipFill rotWithShape="1">
                    <a:blip r:embed="rId60">
                      <a:extLst>
                        <a:ext uri="{28A0092B-C50C-407E-A947-70E740481C1C}">
                          <a14:useLocalDpi xmlns:a14="http://schemas.microsoft.com/office/drawing/2010/main" val="0"/>
                        </a:ext>
                      </a:extLst>
                    </a:blip>
                    <a:srcRect t="9445" b="5455"/>
                    <a:stretch/>
                  </pic:blipFill>
                  <pic:spPr bwMode="auto">
                    <a:xfrm>
                      <a:off x="0" y="0"/>
                      <a:ext cx="6589395" cy="7932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73550">
        <w:rPr>
          <w:sz w:val="20"/>
          <w:szCs w:val="20"/>
          <w:lang w:eastAsia="pt-BR"/>
        </w:rPr>
        <w:t>Figur</w:t>
      </w:r>
      <w:r w:rsidR="00545257">
        <w:rPr>
          <w:sz w:val="20"/>
          <w:szCs w:val="20"/>
          <w:lang w:eastAsia="pt-BR"/>
        </w:rPr>
        <w:t>a 50: Continuação da f</w:t>
      </w:r>
      <w:r w:rsidR="00545257" w:rsidRPr="00545257">
        <w:rPr>
          <w:sz w:val="20"/>
          <w:szCs w:val="20"/>
          <w:lang w:eastAsia="pt-BR"/>
        </w:rPr>
        <w:t xml:space="preserve">icha </w:t>
      </w:r>
      <w:r w:rsidR="00545257">
        <w:rPr>
          <w:sz w:val="20"/>
          <w:szCs w:val="20"/>
          <w:lang w:eastAsia="pt-BR"/>
        </w:rPr>
        <w:t>técnica da jaqueta do croqui 5.</w:t>
      </w:r>
    </w:p>
    <w:p w14:paraId="751113AC" w14:textId="4A37E549" w:rsidR="00360308" w:rsidRDefault="00360308" w:rsidP="00360308">
      <w:pPr>
        <w:ind w:left="720" w:firstLine="0"/>
        <w:jc w:val="center"/>
        <w:rPr>
          <w:sz w:val="20"/>
          <w:szCs w:val="20"/>
          <w:lang w:eastAsia="pt-BR"/>
        </w:rPr>
      </w:pPr>
    </w:p>
    <w:p w14:paraId="67F7503D" w14:textId="4362DFAA" w:rsidR="00360308" w:rsidRDefault="00360308" w:rsidP="00360308">
      <w:pPr>
        <w:jc w:val="center"/>
        <w:rPr>
          <w:noProof/>
          <w:sz w:val="20"/>
          <w:szCs w:val="20"/>
          <w:lang w:eastAsia="pt-BR"/>
        </w:rPr>
      </w:pPr>
      <w:r w:rsidRPr="001C3476">
        <w:rPr>
          <w:noProof/>
          <w:sz w:val="20"/>
          <w:szCs w:val="20"/>
          <w:lang w:eastAsia="pt-BR"/>
        </w:rPr>
        <w:t>Fonte:</w:t>
      </w:r>
      <w:r w:rsidR="00545257">
        <w:rPr>
          <w:noProof/>
          <w:sz w:val="20"/>
          <w:szCs w:val="20"/>
          <w:lang w:eastAsia="pt-BR"/>
        </w:rPr>
        <w:t xml:space="preserve"> Imagem autoral, 2025.</w:t>
      </w:r>
    </w:p>
    <w:p w14:paraId="78A43A6F" w14:textId="77777777" w:rsidR="00360308" w:rsidRDefault="00360308" w:rsidP="001C3476">
      <w:pPr>
        <w:jc w:val="center"/>
        <w:rPr>
          <w:lang w:eastAsia="pt-BR"/>
        </w:rPr>
      </w:pPr>
    </w:p>
    <w:p w14:paraId="086B8087" w14:textId="77777777" w:rsidR="00360308" w:rsidRDefault="00360308" w:rsidP="001C3476">
      <w:pPr>
        <w:jc w:val="center"/>
        <w:rPr>
          <w:lang w:eastAsia="pt-BR"/>
        </w:rPr>
      </w:pPr>
    </w:p>
    <w:p w14:paraId="0C276824" w14:textId="073FAD1D" w:rsidR="00360308" w:rsidRDefault="00360308" w:rsidP="00545257">
      <w:pPr>
        <w:ind w:left="720" w:firstLine="0"/>
        <w:jc w:val="center"/>
        <w:rPr>
          <w:sz w:val="20"/>
          <w:szCs w:val="20"/>
          <w:lang w:eastAsia="pt-BR"/>
        </w:rPr>
      </w:pPr>
      <w:r>
        <w:rPr>
          <w:noProof/>
          <w:sz w:val="20"/>
          <w:szCs w:val="20"/>
          <w:lang w:eastAsia="pt-BR"/>
        </w:rPr>
        <w:drawing>
          <wp:anchor distT="0" distB="0" distL="114300" distR="114300" simplePos="0" relativeHeight="251723776" behindDoc="0" locked="0" layoutInCell="1" allowOverlap="1" wp14:anchorId="033A3786" wp14:editId="692472CD">
            <wp:simplePos x="0" y="0"/>
            <wp:positionH relativeFrom="column">
              <wp:posOffset>230505</wp:posOffset>
            </wp:positionH>
            <wp:positionV relativeFrom="paragraph">
              <wp:posOffset>186055</wp:posOffset>
            </wp:positionV>
            <wp:extent cx="5842000" cy="7101840"/>
            <wp:effectExtent l="0" t="0" r="6350" b="3810"/>
            <wp:wrapTopAndBottom/>
            <wp:docPr id="768807053" name="Imagem 768807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807053" name="Imagem 768807053"/>
                    <pic:cNvPicPr/>
                  </pic:nvPicPr>
                  <pic:blipFill rotWithShape="1">
                    <a:blip r:embed="rId61" cstate="print">
                      <a:extLst>
                        <a:ext uri="{28A0092B-C50C-407E-A947-70E740481C1C}">
                          <a14:useLocalDpi xmlns:a14="http://schemas.microsoft.com/office/drawing/2010/main" val="0"/>
                        </a:ext>
                      </a:extLst>
                    </a:blip>
                    <a:srcRect t="9819" b="4240"/>
                    <a:stretch/>
                  </pic:blipFill>
                  <pic:spPr bwMode="auto">
                    <a:xfrm>
                      <a:off x="0" y="0"/>
                      <a:ext cx="5842000" cy="7101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73550">
        <w:rPr>
          <w:sz w:val="20"/>
          <w:szCs w:val="20"/>
          <w:lang w:eastAsia="pt-BR"/>
        </w:rPr>
        <w:t>Figura</w:t>
      </w:r>
      <w:r w:rsidR="00545257">
        <w:rPr>
          <w:sz w:val="20"/>
          <w:szCs w:val="20"/>
          <w:lang w:eastAsia="pt-BR"/>
        </w:rPr>
        <w:t xml:space="preserve"> 51: Continuação da f</w:t>
      </w:r>
      <w:r w:rsidR="00545257" w:rsidRPr="00545257">
        <w:rPr>
          <w:sz w:val="20"/>
          <w:szCs w:val="20"/>
          <w:lang w:eastAsia="pt-BR"/>
        </w:rPr>
        <w:t xml:space="preserve">icha </w:t>
      </w:r>
      <w:r w:rsidR="00545257">
        <w:rPr>
          <w:sz w:val="20"/>
          <w:szCs w:val="20"/>
          <w:lang w:eastAsia="pt-BR"/>
        </w:rPr>
        <w:t>técnica da jaqueta do croqui 5.</w:t>
      </w:r>
    </w:p>
    <w:p w14:paraId="414258CB" w14:textId="77777777" w:rsidR="00545257" w:rsidRDefault="00545257" w:rsidP="00545257">
      <w:pPr>
        <w:ind w:left="720" w:firstLine="0"/>
        <w:jc w:val="center"/>
        <w:rPr>
          <w:sz w:val="20"/>
          <w:szCs w:val="20"/>
          <w:lang w:eastAsia="pt-BR"/>
        </w:rPr>
      </w:pPr>
    </w:p>
    <w:p w14:paraId="5ED2DB15" w14:textId="7470AF24" w:rsidR="00360308" w:rsidRDefault="00360308" w:rsidP="00360308">
      <w:pPr>
        <w:ind w:firstLine="0"/>
        <w:jc w:val="center"/>
        <w:rPr>
          <w:noProof/>
          <w:sz w:val="20"/>
          <w:szCs w:val="20"/>
          <w:lang w:eastAsia="pt-BR"/>
        </w:rPr>
      </w:pPr>
      <w:r w:rsidRPr="001C3476">
        <w:rPr>
          <w:noProof/>
          <w:sz w:val="20"/>
          <w:szCs w:val="20"/>
          <w:lang w:eastAsia="pt-BR"/>
        </w:rPr>
        <w:t>Fonte:</w:t>
      </w:r>
      <w:r w:rsidR="00545257">
        <w:rPr>
          <w:noProof/>
          <w:sz w:val="20"/>
          <w:szCs w:val="20"/>
          <w:lang w:eastAsia="pt-BR"/>
        </w:rPr>
        <w:t xml:space="preserve"> Imagem autoral, 2025.</w:t>
      </w:r>
    </w:p>
    <w:p w14:paraId="6C3A91F9" w14:textId="77777777" w:rsidR="00360308" w:rsidRDefault="00360308" w:rsidP="001C3476">
      <w:pPr>
        <w:jc w:val="center"/>
        <w:rPr>
          <w:lang w:eastAsia="pt-BR"/>
        </w:rPr>
      </w:pPr>
    </w:p>
    <w:p w14:paraId="651BC353" w14:textId="77777777" w:rsidR="00360308" w:rsidRDefault="00360308" w:rsidP="001C3476">
      <w:pPr>
        <w:jc w:val="center"/>
        <w:rPr>
          <w:lang w:eastAsia="pt-BR"/>
        </w:rPr>
      </w:pPr>
    </w:p>
    <w:p w14:paraId="1326E7D6" w14:textId="77777777" w:rsidR="00360308" w:rsidRDefault="00360308" w:rsidP="001C3476">
      <w:pPr>
        <w:jc w:val="center"/>
        <w:rPr>
          <w:lang w:eastAsia="pt-BR"/>
        </w:rPr>
      </w:pPr>
    </w:p>
    <w:p w14:paraId="566F46B1" w14:textId="16DD31F4" w:rsidR="00360308" w:rsidRDefault="00360308" w:rsidP="001C3476">
      <w:pPr>
        <w:jc w:val="center"/>
        <w:rPr>
          <w:lang w:eastAsia="pt-BR"/>
        </w:rPr>
      </w:pPr>
    </w:p>
    <w:p w14:paraId="0194686F" w14:textId="3ED2275F" w:rsidR="00360308" w:rsidRDefault="00545257" w:rsidP="00545257">
      <w:pPr>
        <w:ind w:firstLine="0"/>
        <w:jc w:val="center"/>
        <w:rPr>
          <w:sz w:val="20"/>
          <w:szCs w:val="20"/>
          <w:lang w:eastAsia="pt-BR"/>
        </w:rPr>
      </w:pPr>
      <w:r>
        <w:rPr>
          <w:noProof/>
          <w:sz w:val="20"/>
          <w:szCs w:val="20"/>
          <w:lang w:eastAsia="pt-BR"/>
        </w:rPr>
        <w:drawing>
          <wp:anchor distT="0" distB="0" distL="114300" distR="114300" simplePos="0" relativeHeight="251724800" behindDoc="0" locked="0" layoutInCell="1" allowOverlap="1" wp14:anchorId="35E65304" wp14:editId="3A36327D">
            <wp:simplePos x="0" y="0"/>
            <wp:positionH relativeFrom="column">
              <wp:posOffset>152342</wp:posOffset>
            </wp:positionH>
            <wp:positionV relativeFrom="paragraph">
              <wp:posOffset>194599</wp:posOffset>
            </wp:positionV>
            <wp:extent cx="5739130" cy="8118475"/>
            <wp:effectExtent l="0" t="0" r="0" b="0"/>
            <wp:wrapTopAndBottom/>
            <wp:docPr id="768807058" name="Imagem 768807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807058" name="Imagem 768807058"/>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739130" cy="8118475"/>
                    </a:xfrm>
                    <a:prstGeom prst="rect">
                      <a:avLst/>
                    </a:prstGeom>
                  </pic:spPr>
                </pic:pic>
              </a:graphicData>
            </a:graphic>
            <wp14:sizeRelH relativeFrom="margin">
              <wp14:pctWidth>0</wp14:pctWidth>
            </wp14:sizeRelH>
            <wp14:sizeRelV relativeFrom="margin">
              <wp14:pctHeight>0</wp14:pctHeight>
            </wp14:sizeRelV>
          </wp:anchor>
        </w:drawing>
      </w:r>
      <w:r w:rsidR="00360308" w:rsidRPr="00D73550">
        <w:rPr>
          <w:sz w:val="20"/>
          <w:szCs w:val="20"/>
          <w:lang w:eastAsia="pt-BR"/>
        </w:rPr>
        <w:t>Figura</w:t>
      </w:r>
      <w:r>
        <w:rPr>
          <w:sz w:val="20"/>
          <w:szCs w:val="20"/>
          <w:lang w:eastAsia="pt-BR"/>
        </w:rPr>
        <w:t xml:space="preserve"> 52</w:t>
      </w:r>
      <w:r w:rsidR="00360308">
        <w:rPr>
          <w:sz w:val="20"/>
          <w:szCs w:val="20"/>
          <w:lang w:eastAsia="pt-BR"/>
        </w:rPr>
        <w:t>:</w:t>
      </w:r>
      <w:r>
        <w:rPr>
          <w:sz w:val="20"/>
          <w:szCs w:val="20"/>
          <w:lang w:eastAsia="pt-BR"/>
        </w:rPr>
        <w:t xml:space="preserve"> Continuação da ficha técnica da jaqueta do croqui 5 e sua sequência operacional.</w:t>
      </w:r>
    </w:p>
    <w:p w14:paraId="35772DB0" w14:textId="104D8EED" w:rsidR="00360308" w:rsidRDefault="00360308" w:rsidP="008907CD">
      <w:pPr>
        <w:ind w:firstLine="0"/>
        <w:jc w:val="center"/>
        <w:rPr>
          <w:noProof/>
          <w:sz w:val="20"/>
          <w:szCs w:val="20"/>
          <w:lang w:eastAsia="pt-BR"/>
        </w:rPr>
      </w:pPr>
      <w:r w:rsidRPr="001C3476">
        <w:rPr>
          <w:noProof/>
          <w:sz w:val="20"/>
          <w:szCs w:val="20"/>
          <w:lang w:eastAsia="pt-BR"/>
        </w:rPr>
        <w:t>Fonte:</w:t>
      </w:r>
      <w:r w:rsidR="00545257">
        <w:rPr>
          <w:noProof/>
          <w:sz w:val="20"/>
          <w:szCs w:val="20"/>
          <w:lang w:eastAsia="pt-BR"/>
        </w:rPr>
        <w:t xml:space="preserve"> Imagem autoral, 2025.</w:t>
      </w:r>
    </w:p>
    <w:p w14:paraId="71282812" w14:textId="13896112" w:rsidR="00545257" w:rsidRDefault="008907CD" w:rsidP="00545257">
      <w:pPr>
        <w:ind w:left="720" w:firstLine="0"/>
        <w:jc w:val="center"/>
        <w:rPr>
          <w:sz w:val="20"/>
          <w:szCs w:val="20"/>
          <w:lang w:eastAsia="pt-BR"/>
        </w:rPr>
      </w:pPr>
      <w:r>
        <w:rPr>
          <w:noProof/>
          <w:sz w:val="20"/>
          <w:szCs w:val="20"/>
          <w:lang w:eastAsia="pt-BR"/>
        </w:rPr>
        <w:lastRenderedPageBreak/>
        <w:drawing>
          <wp:anchor distT="0" distB="0" distL="114300" distR="114300" simplePos="0" relativeHeight="251725824" behindDoc="0" locked="0" layoutInCell="1" allowOverlap="1" wp14:anchorId="1500723B" wp14:editId="6117CD1B">
            <wp:simplePos x="0" y="0"/>
            <wp:positionH relativeFrom="column">
              <wp:posOffset>166254</wp:posOffset>
            </wp:positionH>
            <wp:positionV relativeFrom="paragraph">
              <wp:posOffset>180051</wp:posOffset>
            </wp:positionV>
            <wp:extent cx="5760720" cy="8148320"/>
            <wp:effectExtent l="0" t="0" r="0" b="5080"/>
            <wp:wrapTopAndBottom/>
            <wp:docPr id="768807060" name="Imagem 768807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807060" name="Imagem 768807060"/>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760720" cy="8148320"/>
                    </a:xfrm>
                    <a:prstGeom prst="rect">
                      <a:avLst/>
                    </a:prstGeom>
                  </pic:spPr>
                </pic:pic>
              </a:graphicData>
            </a:graphic>
          </wp:anchor>
        </w:drawing>
      </w:r>
      <w:r w:rsidRPr="00D73550">
        <w:rPr>
          <w:sz w:val="20"/>
          <w:szCs w:val="20"/>
          <w:lang w:eastAsia="pt-BR"/>
        </w:rPr>
        <w:t>Figura</w:t>
      </w:r>
      <w:r w:rsidR="00545257">
        <w:rPr>
          <w:sz w:val="20"/>
          <w:szCs w:val="20"/>
          <w:lang w:eastAsia="pt-BR"/>
        </w:rPr>
        <w:t xml:space="preserve"> 53</w:t>
      </w:r>
      <w:r>
        <w:rPr>
          <w:sz w:val="20"/>
          <w:szCs w:val="20"/>
          <w:lang w:eastAsia="pt-BR"/>
        </w:rPr>
        <w:t>:</w:t>
      </w:r>
      <w:r w:rsidR="00545257">
        <w:rPr>
          <w:sz w:val="20"/>
          <w:szCs w:val="20"/>
          <w:lang w:eastAsia="pt-BR"/>
        </w:rPr>
        <w:t xml:space="preserve"> </w:t>
      </w:r>
      <w:r w:rsidR="00545257" w:rsidRPr="00545257">
        <w:rPr>
          <w:sz w:val="20"/>
          <w:szCs w:val="20"/>
          <w:lang w:eastAsia="pt-BR"/>
        </w:rPr>
        <w:t xml:space="preserve">Ficha </w:t>
      </w:r>
      <w:r w:rsidR="00545257">
        <w:rPr>
          <w:sz w:val="20"/>
          <w:szCs w:val="20"/>
          <w:lang w:eastAsia="pt-BR"/>
        </w:rPr>
        <w:t>técnica do short do croqui 5.</w:t>
      </w:r>
    </w:p>
    <w:p w14:paraId="0109E979" w14:textId="75FA3956" w:rsidR="008907CD" w:rsidRDefault="00545257" w:rsidP="008907CD">
      <w:pPr>
        <w:ind w:left="720" w:firstLine="0"/>
        <w:jc w:val="center"/>
        <w:rPr>
          <w:sz w:val="20"/>
          <w:szCs w:val="20"/>
          <w:lang w:eastAsia="pt-BR"/>
        </w:rPr>
      </w:pPr>
      <w:r>
        <w:rPr>
          <w:sz w:val="20"/>
          <w:szCs w:val="20"/>
          <w:lang w:eastAsia="pt-BR"/>
        </w:rPr>
        <w:t>Fonte: Imagem autoral, 2025.</w:t>
      </w:r>
    </w:p>
    <w:p w14:paraId="24E614CD" w14:textId="305825B2" w:rsidR="008907CD" w:rsidRDefault="008907CD" w:rsidP="008907CD">
      <w:pPr>
        <w:ind w:left="720" w:firstLine="0"/>
        <w:jc w:val="center"/>
        <w:rPr>
          <w:sz w:val="20"/>
          <w:szCs w:val="20"/>
          <w:lang w:eastAsia="pt-BR"/>
        </w:rPr>
      </w:pPr>
    </w:p>
    <w:p w14:paraId="73B1FDFC" w14:textId="7B54EB03" w:rsidR="008907CD" w:rsidRDefault="00545257" w:rsidP="00545257">
      <w:pPr>
        <w:ind w:left="720" w:firstLine="0"/>
        <w:jc w:val="center"/>
        <w:rPr>
          <w:sz w:val="20"/>
          <w:szCs w:val="20"/>
          <w:lang w:eastAsia="pt-BR"/>
        </w:rPr>
      </w:pPr>
      <w:r>
        <w:rPr>
          <w:sz w:val="20"/>
          <w:szCs w:val="20"/>
          <w:lang w:eastAsia="pt-BR"/>
        </w:rPr>
        <w:lastRenderedPageBreak/>
        <w:t>Figura 54: Continuação da f</w:t>
      </w:r>
      <w:r w:rsidRPr="00545257">
        <w:rPr>
          <w:sz w:val="20"/>
          <w:szCs w:val="20"/>
          <w:lang w:eastAsia="pt-BR"/>
        </w:rPr>
        <w:t xml:space="preserve">icha </w:t>
      </w:r>
      <w:r>
        <w:rPr>
          <w:sz w:val="20"/>
          <w:szCs w:val="20"/>
          <w:lang w:eastAsia="pt-BR"/>
        </w:rPr>
        <w:t>técnica do short do croqui 5.</w:t>
      </w:r>
      <w:r w:rsidR="008907CD">
        <w:rPr>
          <w:noProof/>
          <w:sz w:val="20"/>
          <w:szCs w:val="20"/>
          <w:lang w:eastAsia="pt-BR"/>
        </w:rPr>
        <w:drawing>
          <wp:anchor distT="0" distB="0" distL="114300" distR="114300" simplePos="0" relativeHeight="251726848" behindDoc="0" locked="0" layoutInCell="1" allowOverlap="1" wp14:anchorId="21B9218C" wp14:editId="432E44F2">
            <wp:simplePos x="0" y="0"/>
            <wp:positionH relativeFrom="column">
              <wp:posOffset>31115</wp:posOffset>
            </wp:positionH>
            <wp:positionV relativeFrom="paragraph">
              <wp:posOffset>213995</wp:posOffset>
            </wp:positionV>
            <wp:extent cx="5760720" cy="7588250"/>
            <wp:effectExtent l="0" t="0" r="0" b="0"/>
            <wp:wrapTopAndBottom/>
            <wp:docPr id="768807063" name="Imagem 768807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807063" name="Imagem 768807063"/>
                    <pic:cNvPicPr/>
                  </pic:nvPicPr>
                  <pic:blipFill rotWithShape="1">
                    <a:blip r:embed="rId64" cstate="print">
                      <a:extLst>
                        <a:ext uri="{28A0092B-C50C-407E-A947-70E740481C1C}">
                          <a14:useLocalDpi xmlns:a14="http://schemas.microsoft.com/office/drawing/2010/main" val="0"/>
                        </a:ext>
                      </a:extLst>
                    </a:blip>
                    <a:srcRect b="6873"/>
                    <a:stretch/>
                  </pic:blipFill>
                  <pic:spPr bwMode="auto">
                    <a:xfrm>
                      <a:off x="0" y="0"/>
                      <a:ext cx="5760720" cy="75882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82077BB" w14:textId="1E697E2E" w:rsidR="00360308" w:rsidRDefault="008907CD" w:rsidP="00545257">
      <w:pPr>
        <w:ind w:firstLine="0"/>
        <w:jc w:val="center"/>
        <w:rPr>
          <w:lang w:eastAsia="pt-BR"/>
        </w:rPr>
      </w:pPr>
      <w:r w:rsidRPr="001C3476">
        <w:rPr>
          <w:noProof/>
          <w:sz w:val="20"/>
          <w:szCs w:val="20"/>
          <w:lang w:eastAsia="pt-BR"/>
        </w:rPr>
        <w:t>Fonte:</w:t>
      </w:r>
      <w:r w:rsidR="00545257">
        <w:rPr>
          <w:noProof/>
          <w:sz w:val="20"/>
          <w:szCs w:val="20"/>
          <w:lang w:eastAsia="pt-BR"/>
        </w:rPr>
        <w:t xml:space="preserve"> Imagem autoral, 2025.</w:t>
      </w:r>
    </w:p>
    <w:p w14:paraId="264BF965" w14:textId="77777777" w:rsidR="00360308" w:rsidRDefault="00360308" w:rsidP="001C3476">
      <w:pPr>
        <w:jc w:val="center"/>
        <w:rPr>
          <w:lang w:eastAsia="pt-BR"/>
        </w:rPr>
      </w:pPr>
    </w:p>
    <w:p w14:paraId="283547DA" w14:textId="271B592F" w:rsidR="008907CD" w:rsidRDefault="008907CD" w:rsidP="008907CD">
      <w:pPr>
        <w:ind w:left="720" w:firstLine="0"/>
        <w:jc w:val="center"/>
        <w:rPr>
          <w:noProof/>
          <w:sz w:val="20"/>
          <w:szCs w:val="20"/>
          <w:lang w:eastAsia="pt-BR"/>
        </w:rPr>
      </w:pPr>
    </w:p>
    <w:p w14:paraId="68CF7C54" w14:textId="0E4EB2AC" w:rsidR="008907CD" w:rsidRDefault="008907CD" w:rsidP="008907CD">
      <w:pPr>
        <w:ind w:left="720" w:firstLine="0"/>
        <w:jc w:val="center"/>
        <w:rPr>
          <w:sz w:val="20"/>
          <w:szCs w:val="20"/>
          <w:lang w:eastAsia="pt-BR"/>
        </w:rPr>
      </w:pPr>
      <w:r>
        <w:rPr>
          <w:noProof/>
          <w:sz w:val="20"/>
          <w:szCs w:val="20"/>
          <w:lang w:eastAsia="pt-BR"/>
        </w:rPr>
        <w:lastRenderedPageBreak/>
        <w:drawing>
          <wp:anchor distT="0" distB="0" distL="114300" distR="114300" simplePos="0" relativeHeight="251727872" behindDoc="0" locked="0" layoutInCell="1" allowOverlap="1" wp14:anchorId="2B9A4B89" wp14:editId="76B61AC7">
            <wp:simplePos x="0" y="0"/>
            <wp:positionH relativeFrom="column">
              <wp:posOffset>151765</wp:posOffset>
            </wp:positionH>
            <wp:positionV relativeFrom="paragraph">
              <wp:posOffset>210820</wp:posOffset>
            </wp:positionV>
            <wp:extent cx="5760720" cy="8148320"/>
            <wp:effectExtent l="0" t="0" r="0" b="5080"/>
            <wp:wrapTopAndBottom/>
            <wp:docPr id="768807065" name="Imagem 768807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807065" name="Imagem 768807065"/>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760720" cy="8148320"/>
                    </a:xfrm>
                    <a:prstGeom prst="rect">
                      <a:avLst/>
                    </a:prstGeom>
                  </pic:spPr>
                </pic:pic>
              </a:graphicData>
            </a:graphic>
          </wp:anchor>
        </w:drawing>
      </w:r>
      <w:r w:rsidRPr="00D73550">
        <w:rPr>
          <w:sz w:val="20"/>
          <w:szCs w:val="20"/>
          <w:lang w:eastAsia="pt-BR"/>
        </w:rPr>
        <w:t>Figur</w:t>
      </w:r>
      <w:r w:rsidR="00545257">
        <w:rPr>
          <w:sz w:val="20"/>
          <w:szCs w:val="20"/>
          <w:lang w:eastAsia="pt-BR"/>
        </w:rPr>
        <w:t>a 55: Continuação da f</w:t>
      </w:r>
      <w:r w:rsidR="00545257" w:rsidRPr="00545257">
        <w:rPr>
          <w:sz w:val="20"/>
          <w:szCs w:val="20"/>
          <w:lang w:eastAsia="pt-BR"/>
        </w:rPr>
        <w:t xml:space="preserve">icha </w:t>
      </w:r>
      <w:r w:rsidR="00545257">
        <w:rPr>
          <w:sz w:val="20"/>
          <w:szCs w:val="20"/>
          <w:lang w:eastAsia="pt-BR"/>
        </w:rPr>
        <w:t>técnica do short do croqui 5 e sua sequência operacional.</w:t>
      </w:r>
    </w:p>
    <w:p w14:paraId="1953A073" w14:textId="7F7B3D8D" w:rsidR="008907CD" w:rsidRDefault="008907CD" w:rsidP="008907CD">
      <w:pPr>
        <w:ind w:firstLine="0"/>
        <w:jc w:val="center"/>
        <w:rPr>
          <w:noProof/>
          <w:sz w:val="20"/>
          <w:szCs w:val="20"/>
          <w:lang w:eastAsia="pt-BR"/>
        </w:rPr>
      </w:pPr>
      <w:r w:rsidRPr="001C3476">
        <w:rPr>
          <w:noProof/>
          <w:sz w:val="20"/>
          <w:szCs w:val="20"/>
          <w:lang w:eastAsia="pt-BR"/>
        </w:rPr>
        <w:t>Fonte:</w:t>
      </w:r>
      <w:r w:rsidR="00545257">
        <w:rPr>
          <w:noProof/>
          <w:sz w:val="20"/>
          <w:szCs w:val="20"/>
          <w:lang w:eastAsia="pt-BR"/>
        </w:rPr>
        <w:t xml:space="preserve"> Imagem autoral, 2025.</w:t>
      </w:r>
    </w:p>
    <w:p w14:paraId="6A9369B8" w14:textId="77777777" w:rsidR="00FF03EE" w:rsidRDefault="00FF03EE" w:rsidP="008907CD">
      <w:pPr>
        <w:ind w:firstLine="0"/>
        <w:jc w:val="center"/>
        <w:rPr>
          <w:noProof/>
          <w:sz w:val="20"/>
          <w:szCs w:val="20"/>
          <w:lang w:eastAsia="pt-BR"/>
        </w:rPr>
      </w:pPr>
    </w:p>
    <w:p w14:paraId="2B7BCF27" w14:textId="222C5A76" w:rsidR="008907CD" w:rsidRDefault="008907CD" w:rsidP="00FF03EE">
      <w:pPr>
        <w:ind w:left="720" w:firstLine="0"/>
        <w:jc w:val="center"/>
        <w:rPr>
          <w:sz w:val="20"/>
          <w:szCs w:val="20"/>
          <w:lang w:eastAsia="pt-BR"/>
        </w:rPr>
      </w:pPr>
      <w:r w:rsidRPr="00D73550">
        <w:rPr>
          <w:sz w:val="20"/>
          <w:szCs w:val="20"/>
          <w:lang w:eastAsia="pt-BR"/>
        </w:rPr>
        <w:lastRenderedPageBreak/>
        <w:t>Figura</w:t>
      </w:r>
      <w:r w:rsidR="00545257">
        <w:rPr>
          <w:sz w:val="20"/>
          <w:szCs w:val="20"/>
          <w:lang w:eastAsia="pt-BR"/>
        </w:rPr>
        <w:t xml:space="preserve"> 56: Continuação da</w:t>
      </w:r>
      <w:r w:rsidR="00FF03EE">
        <w:rPr>
          <w:sz w:val="20"/>
          <w:szCs w:val="20"/>
          <w:lang w:eastAsia="pt-BR"/>
        </w:rPr>
        <w:t xml:space="preserve"> sua sequência operacional</w:t>
      </w:r>
      <w:r w:rsidR="00545257">
        <w:rPr>
          <w:sz w:val="20"/>
          <w:szCs w:val="20"/>
          <w:lang w:eastAsia="pt-BR"/>
        </w:rPr>
        <w:t xml:space="preserve"> do short do croqui 5</w:t>
      </w:r>
      <w:r w:rsidR="00FF03EE">
        <w:rPr>
          <w:sz w:val="20"/>
          <w:szCs w:val="20"/>
          <w:lang w:eastAsia="pt-BR"/>
        </w:rPr>
        <w:t>.</w:t>
      </w:r>
    </w:p>
    <w:p w14:paraId="28E426A9" w14:textId="43FDDB37" w:rsidR="008907CD" w:rsidRDefault="00FF03EE" w:rsidP="00FF03EE">
      <w:pPr>
        <w:ind w:firstLine="0"/>
        <w:jc w:val="center"/>
        <w:rPr>
          <w:noProof/>
          <w:sz w:val="20"/>
          <w:szCs w:val="20"/>
          <w:lang w:eastAsia="pt-BR"/>
        </w:rPr>
      </w:pPr>
      <w:r>
        <w:rPr>
          <w:noProof/>
          <w:sz w:val="20"/>
          <w:szCs w:val="20"/>
          <w:lang w:eastAsia="pt-BR"/>
        </w:rPr>
        <w:drawing>
          <wp:anchor distT="0" distB="0" distL="114300" distR="114300" simplePos="0" relativeHeight="251728896" behindDoc="0" locked="0" layoutInCell="1" allowOverlap="1" wp14:anchorId="7A232A91" wp14:editId="72040526">
            <wp:simplePos x="0" y="0"/>
            <wp:positionH relativeFrom="margin">
              <wp:posOffset>568152</wp:posOffset>
            </wp:positionH>
            <wp:positionV relativeFrom="paragraph">
              <wp:posOffset>520</wp:posOffset>
            </wp:positionV>
            <wp:extent cx="4786630" cy="3223260"/>
            <wp:effectExtent l="0" t="0" r="0" b="0"/>
            <wp:wrapTopAndBottom/>
            <wp:docPr id="768807067" name="Imagem 768807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807067" name="Imagem 768807067"/>
                    <pic:cNvPicPr/>
                  </pic:nvPicPr>
                  <pic:blipFill rotWithShape="1">
                    <a:blip r:embed="rId66" cstate="print">
                      <a:extLst>
                        <a:ext uri="{28A0092B-C50C-407E-A947-70E740481C1C}">
                          <a14:useLocalDpi xmlns:a14="http://schemas.microsoft.com/office/drawing/2010/main" val="0"/>
                        </a:ext>
                      </a:extLst>
                    </a:blip>
                    <a:srcRect t="2338" b="50047"/>
                    <a:stretch/>
                  </pic:blipFill>
                  <pic:spPr bwMode="auto">
                    <a:xfrm>
                      <a:off x="0" y="0"/>
                      <a:ext cx="4786630" cy="322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907CD" w:rsidRPr="001C3476">
        <w:rPr>
          <w:noProof/>
          <w:sz w:val="20"/>
          <w:szCs w:val="20"/>
          <w:lang w:eastAsia="pt-BR"/>
        </w:rPr>
        <w:t>Fonte:</w:t>
      </w:r>
      <w:r>
        <w:rPr>
          <w:noProof/>
          <w:sz w:val="20"/>
          <w:szCs w:val="20"/>
          <w:lang w:eastAsia="pt-BR"/>
        </w:rPr>
        <w:t xml:space="preserve"> Imagem autoral, 2025.</w:t>
      </w:r>
    </w:p>
    <w:p w14:paraId="2766F7F7" w14:textId="4A230F28" w:rsidR="008907CD" w:rsidRDefault="008907CD" w:rsidP="008907CD">
      <w:pPr>
        <w:rPr>
          <w:lang w:eastAsia="pt-BR"/>
        </w:rPr>
      </w:pPr>
    </w:p>
    <w:p w14:paraId="06140B33" w14:textId="3F276933" w:rsidR="00FF03EE" w:rsidRPr="00D73550" w:rsidRDefault="00FF03EE" w:rsidP="00FF03EE">
      <w:pPr>
        <w:ind w:left="708" w:firstLine="0"/>
        <w:jc w:val="center"/>
        <w:rPr>
          <w:sz w:val="20"/>
          <w:szCs w:val="20"/>
        </w:rPr>
      </w:pPr>
      <w:r>
        <w:rPr>
          <w:noProof/>
          <w:sz w:val="20"/>
          <w:szCs w:val="20"/>
        </w:rPr>
        <w:drawing>
          <wp:anchor distT="0" distB="0" distL="114300" distR="114300" simplePos="0" relativeHeight="251729920" behindDoc="0" locked="0" layoutInCell="1" allowOverlap="1" wp14:anchorId="6B11DC10" wp14:editId="0DF04CCF">
            <wp:simplePos x="0" y="0"/>
            <wp:positionH relativeFrom="page">
              <wp:posOffset>1267345</wp:posOffset>
            </wp:positionH>
            <wp:positionV relativeFrom="paragraph">
              <wp:posOffset>225194</wp:posOffset>
            </wp:positionV>
            <wp:extent cx="5520690" cy="4215130"/>
            <wp:effectExtent l="0" t="0" r="3810" b="0"/>
            <wp:wrapTopAndBottom/>
            <wp:docPr id="768807070" name="Imagem 768807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807070" name="Imagem 768807070"/>
                    <pic:cNvPicPr/>
                  </pic:nvPicPr>
                  <pic:blipFill rotWithShape="1">
                    <a:blip r:embed="rId67" cstate="print">
                      <a:extLst>
                        <a:ext uri="{28A0092B-C50C-407E-A947-70E740481C1C}">
                          <a14:useLocalDpi xmlns:a14="http://schemas.microsoft.com/office/drawing/2010/main" val="0"/>
                        </a:ext>
                      </a:extLst>
                    </a:blip>
                    <a:srcRect l="15346" r="10965"/>
                    <a:stretch/>
                  </pic:blipFill>
                  <pic:spPr bwMode="auto">
                    <a:xfrm>
                      <a:off x="0" y="0"/>
                      <a:ext cx="5520690" cy="42151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20"/>
          <w:szCs w:val="20"/>
        </w:rPr>
        <w:t>Figura 57: Croqui 6 e seu desenho técnico.</w:t>
      </w:r>
    </w:p>
    <w:p w14:paraId="240FCABE" w14:textId="041F67FC" w:rsidR="00FF03EE" w:rsidRDefault="00FF03EE" w:rsidP="00FF03EE">
      <w:pPr>
        <w:ind w:left="708" w:firstLine="0"/>
        <w:jc w:val="center"/>
        <w:rPr>
          <w:noProof/>
          <w:sz w:val="20"/>
          <w:szCs w:val="20"/>
        </w:rPr>
      </w:pPr>
      <w:r>
        <w:rPr>
          <w:noProof/>
          <w:sz w:val="20"/>
          <w:szCs w:val="20"/>
        </w:rPr>
        <w:t>Fonte: Imagem autoral, 2025.</w:t>
      </w:r>
    </w:p>
    <w:p w14:paraId="0DF4BA48" w14:textId="24E9F9F8" w:rsidR="008907CD" w:rsidRDefault="008907CD" w:rsidP="00FF03EE">
      <w:pPr>
        <w:ind w:left="708" w:firstLine="0"/>
        <w:jc w:val="center"/>
        <w:rPr>
          <w:sz w:val="20"/>
          <w:szCs w:val="20"/>
        </w:rPr>
      </w:pPr>
    </w:p>
    <w:p w14:paraId="009B0466" w14:textId="69CFE0DA" w:rsidR="008907CD" w:rsidRDefault="003E2083" w:rsidP="008907CD">
      <w:pPr>
        <w:ind w:left="720" w:firstLine="0"/>
        <w:jc w:val="center"/>
        <w:rPr>
          <w:sz w:val="20"/>
          <w:szCs w:val="20"/>
          <w:lang w:eastAsia="pt-BR"/>
        </w:rPr>
      </w:pPr>
      <w:r>
        <w:rPr>
          <w:noProof/>
          <w:sz w:val="20"/>
          <w:szCs w:val="20"/>
          <w:lang w:eastAsia="pt-BR"/>
        </w:rPr>
        <w:lastRenderedPageBreak/>
        <w:drawing>
          <wp:anchor distT="0" distB="0" distL="114300" distR="114300" simplePos="0" relativeHeight="251730944" behindDoc="0" locked="0" layoutInCell="1" allowOverlap="1" wp14:anchorId="385DB486" wp14:editId="58B36EFF">
            <wp:simplePos x="0" y="0"/>
            <wp:positionH relativeFrom="column">
              <wp:posOffset>112741</wp:posOffset>
            </wp:positionH>
            <wp:positionV relativeFrom="paragraph">
              <wp:posOffset>162330</wp:posOffset>
            </wp:positionV>
            <wp:extent cx="5760720" cy="8148320"/>
            <wp:effectExtent l="0" t="0" r="0" b="5080"/>
            <wp:wrapTopAndBottom/>
            <wp:docPr id="768807072" name="Imagem 768807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807072" name="Imagem 768807072"/>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760720" cy="8148320"/>
                    </a:xfrm>
                    <a:prstGeom prst="rect">
                      <a:avLst/>
                    </a:prstGeom>
                  </pic:spPr>
                </pic:pic>
              </a:graphicData>
            </a:graphic>
          </wp:anchor>
        </w:drawing>
      </w:r>
      <w:r w:rsidR="008907CD" w:rsidRPr="00D73550">
        <w:rPr>
          <w:sz w:val="20"/>
          <w:szCs w:val="20"/>
          <w:lang w:eastAsia="pt-BR"/>
        </w:rPr>
        <w:t>Figura</w:t>
      </w:r>
      <w:r w:rsidR="00FF03EE">
        <w:rPr>
          <w:sz w:val="20"/>
          <w:szCs w:val="20"/>
          <w:lang w:eastAsia="pt-BR"/>
        </w:rPr>
        <w:t xml:space="preserve"> 58</w:t>
      </w:r>
      <w:r w:rsidR="008907CD">
        <w:rPr>
          <w:sz w:val="20"/>
          <w:szCs w:val="20"/>
          <w:lang w:eastAsia="pt-BR"/>
        </w:rPr>
        <w:t>:</w:t>
      </w:r>
      <w:r w:rsidR="00FF03EE">
        <w:rPr>
          <w:sz w:val="20"/>
          <w:szCs w:val="20"/>
          <w:lang w:eastAsia="pt-BR"/>
        </w:rPr>
        <w:t xml:space="preserve"> </w:t>
      </w:r>
      <w:r w:rsidR="00FF03EE" w:rsidRPr="00545257">
        <w:rPr>
          <w:sz w:val="20"/>
          <w:szCs w:val="20"/>
          <w:lang w:eastAsia="pt-BR"/>
        </w:rPr>
        <w:t xml:space="preserve">Ficha de desenvolvimento </w:t>
      </w:r>
      <w:r w:rsidR="00FF03EE">
        <w:rPr>
          <w:sz w:val="20"/>
          <w:szCs w:val="20"/>
          <w:lang w:eastAsia="pt-BR"/>
        </w:rPr>
        <w:t xml:space="preserve">do blazer </w:t>
      </w:r>
      <w:r w:rsidR="00FF03EE" w:rsidRPr="00545257">
        <w:rPr>
          <w:sz w:val="20"/>
          <w:szCs w:val="20"/>
          <w:lang w:eastAsia="pt-BR"/>
        </w:rPr>
        <w:t xml:space="preserve">do croqui </w:t>
      </w:r>
      <w:r w:rsidR="00FF03EE">
        <w:rPr>
          <w:sz w:val="20"/>
          <w:szCs w:val="20"/>
          <w:lang w:eastAsia="pt-BR"/>
        </w:rPr>
        <w:t>6.</w:t>
      </w:r>
    </w:p>
    <w:p w14:paraId="56045EEC" w14:textId="5C9CE51D" w:rsidR="008907CD" w:rsidRDefault="008907CD" w:rsidP="003E2083">
      <w:pPr>
        <w:ind w:firstLine="0"/>
        <w:jc w:val="center"/>
        <w:rPr>
          <w:noProof/>
          <w:sz w:val="20"/>
          <w:szCs w:val="20"/>
          <w:lang w:eastAsia="pt-BR"/>
        </w:rPr>
      </w:pPr>
      <w:r w:rsidRPr="001C3476">
        <w:rPr>
          <w:noProof/>
          <w:sz w:val="20"/>
          <w:szCs w:val="20"/>
          <w:lang w:eastAsia="pt-BR"/>
        </w:rPr>
        <w:t>Fonte:</w:t>
      </w:r>
      <w:r w:rsidR="00FF03EE">
        <w:rPr>
          <w:noProof/>
          <w:sz w:val="20"/>
          <w:szCs w:val="20"/>
          <w:lang w:eastAsia="pt-BR"/>
        </w:rPr>
        <w:t xml:space="preserve"> Imagem autoral, 2025.</w:t>
      </w:r>
    </w:p>
    <w:p w14:paraId="3448C6B4" w14:textId="77777777" w:rsidR="00FF03EE" w:rsidRDefault="00FF03EE" w:rsidP="003E2083">
      <w:pPr>
        <w:ind w:firstLine="0"/>
        <w:jc w:val="center"/>
        <w:rPr>
          <w:noProof/>
          <w:sz w:val="20"/>
          <w:szCs w:val="20"/>
          <w:lang w:eastAsia="pt-BR"/>
        </w:rPr>
      </w:pPr>
    </w:p>
    <w:p w14:paraId="14D46CB6" w14:textId="1DBB3FC6" w:rsidR="003E2083" w:rsidRDefault="00FF03EE" w:rsidP="00FF03EE">
      <w:pPr>
        <w:ind w:left="720" w:firstLine="0"/>
        <w:jc w:val="center"/>
        <w:rPr>
          <w:sz w:val="20"/>
          <w:szCs w:val="20"/>
          <w:lang w:eastAsia="pt-BR"/>
        </w:rPr>
      </w:pPr>
      <w:r>
        <w:rPr>
          <w:noProof/>
          <w:sz w:val="20"/>
          <w:szCs w:val="20"/>
          <w:lang w:eastAsia="pt-BR"/>
        </w:rPr>
        <w:lastRenderedPageBreak/>
        <w:drawing>
          <wp:anchor distT="0" distB="0" distL="114300" distR="114300" simplePos="0" relativeHeight="251731968" behindDoc="0" locked="0" layoutInCell="1" allowOverlap="1" wp14:anchorId="5C207EA4" wp14:editId="4A29CA84">
            <wp:simplePos x="0" y="0"/>
            <wp:positionH relativeFrom="column">
              <wp:posOffset>-96578</wp:posOffset>
            </wp:positionH>
            <wp:positionV relativeFrom="paragraph">
              <wp:posOffset>193964</wp:posOffset>
            </wp:positionV>
            <wp:extent cx="6061075" cy="3968115"/>
            <wp:effectExtent l="0" t="0" r="0" b="0"/>
            <wp:wrapTopAndBottom/>
            <wp:docPr id="768807074" name="Imagem 768807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807074" name="Imagem 768807074"/>
                    <pic:cNvPicPr/>
                  </pic:nvPicPr>
                  <pic:blipFill rotWithShape="1">
                    <a:blip r:embed="rId69" cstate="print">
                      <a:extLst>
                        <a:ext uri="{28A0092B-C50C-407E-A947-70E740481C1C}">
                          <a14:useLocalDpi xmlns:a14="http://schemas.microsoft.com/office/drawing/2010/main" val="0"/>
                        </a:ext>
                      </a:extLst>
                    </a:blip>
                    <a:srcRect t="1029" b="52681"/>
                    <a:stretch/>
                  </pic:blipFill>
                  <pic:spPr bwMode="auto">
                    <a:xfrm>
                      <a:off x="0" y="0"/>
                      <a:ext cx="6061075" cy="3968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2083" w:rsidRPr="00D73550">
        <w:rPr>
          <w:sz w:val="20"/>
          <w:szCs w:val="20"/>
          <w:lang w:eastAsia="pt-BR"/>
        </w:rPr>
        <w:t>Figura</w:t>
      </w:r>
      <w:r>
        <w:rPr>
          <w:sz w:val="20"/>
          <w:szCs w:val="20"/>
          <w:lang w:eastAsia="pt-BR"/>
        </w:rPr>
        <w:t xml:space="preserve"> 59</w:t>
      </w:r>
      <w:r w:rsidR="003E2083">
        <w:rPr>
          <w:sz w:val="20"/>
          <w:szCs w:val="20"/>
          <w:lang w:eastAsia="pt-BR"/>
        </w:rPr>
        <w:t>:</w:t>
      </w:r>
      <w:r>
        <w:rPr>
          <w:sz w:val="20"/>
          <w:szCs w:val="20"/>
          <w:lang w:eastAsia="pt-BR"/>
        </w:rPr>
        <w:t xml:space="preserve"> Continuação da f</w:t>
      </w:r>
      <w:r w:rsidRPr="00545257">
        <w:rPr>
          <w:sz w:val="20"/>
          <w:szCs w:val="20"/>
          <w:lang w:eastAsia="pt-BR"/>
        </w:rPr>
        <w:t xml:space="preserve">icha de desenvolvimento </w:t>
      </w:r>
      <w:r>
        <w:rPr>
          <w:sz w:val="20"/>
          <w:szCs w:val="20"/>
          <w:lang w:eastAsia="pt-BR"/>
        </w:rPr>
        <w:t xml:space="preserve">do blazer </w:t>
      </w:r>
      <w:r w:rsidRPr="00545257">
        <w:rPr>
          <w:sz w:val="20"/>
          <w:szCs w:val="20"/>
          <w:lang w:eastAsia="pt-BR"/>
        </w:rPr>
        <w:t xml:space="preserve">do croqui </w:t>
      </w:r>
      <w:r>
        <w:rPr>
          <w:sz w:val="20"/>
          <w:szCs w:val="20"/>
          <w:lang w:eastAsia="pt-BR"/>
        </w:rPr>
        <w:t>6.</w:t>
      </w:r>
    </w:p>
    <w:p w14:paraId="4195DFAA" w14:textId="34072111" w:rsidR="003E2083" w:rsidRDefault="003E2083" w:rsidP="003E2083">
      <w:pPr>
        <w:ind w:firstLine="0"/>
        <w:jc w:val="center"/>
        <w:rPr>
          <w:noProof/>
          <w:sz w:val="20"/>
          <w:szCs w:val="20"/>
          <w:lang w:eastAsia="pt-BR"/>
        </w:rPr>
      </w:pPr>
      <w:r w:rsidRPr="001C3476">
        <w:rPr>
          <w:noProof/>
          <w:sz w:val="20"/>
          <w:szCs w:val="20"/>
          <w:lang w:eastAsia="pt-BR"/>
        </w:rPr>
        <w:t>Fonte:</w:t>
      </w:r>
      <w:r w:rsidR="00FF03EE">
        <w:rPr>
          <w:noProof/>
          <w:sz w:val="20"/>
          <w:szCs w:val="20"/>
          <w:lang w:eastAsia="pt-BR"/>
        </w:rPr>
        <w:t xml:space="preserve"> Imagem autoral, 2025.</w:t>
      </w:r>
    </w:p>
    <w:p w14:paraId="00BA617A" w14:textId="09A8D028" w:rsidR="008907CD" w:rsidRDefault="008907CD" w:rsidP="008907CD">
      <w:pPr>
        <w:jc w:val="center"/>
        <w:rPr>
          <w:lang w:eastAsia="pt-BR"/>
        </w:rPr>
      </w:pPr>
    </w:p>
    <w:p w14:paraId="38D9DFB4" w14:textId="3BD0B965" w:rsidR="008907CD" w:rsidRDefault="008907CD" w:rsidP="008907CD">
      <w:pPr>
        <w:rPr>
          <w:lang w:eastAsia="pt-BR"/>
        </w:rPr>
      </w:pPr>
    </w:p>
    <w:p w14:paraId="11408E91" w14:textId="103F1ECE" w:rsidR="003E2083" w:rsidRDefault="003E2083" w:rsidP="008907CD">
      <w:pPr>
        <w:rPr>
          <w:lang w:eastAsia="pt-BR"/>
        </w:rPr>
      </w:pPr>
    </w:p>
    <w:p w14:paraId="24DE2BBD" w14:textId="77777777" w:rsidR="003E2083" w:rsidRDefault="003E2083" w:rsidP="008907CD">
      <w:pPr>
        <w:rPr>
          <w:lang w:eastAsia="pt-BR"/>
        </w:rPr>
      </w:pPr>
    </w:p>
    <w:p w14:paraId="639A036D" w14:textId="77777777" w:rsidR="003E2083" w:rsidRDefault="003E2083" w:rsidP="008907CD">
      <w:pPr>
        <w:rPr>
          <w:lang w:eastAsia="pt-BR"/>
        </w:rPr>
      </w:pPr>
    </w:p>
    <w:p w14:paraId="654153A0" w14:textId="77777777" w:rsidR="003E2083" w:rsidRDefault="003E2083" w:rsidP="008907CD">
      <w:pPr>
        <w:rPr>
          <w:lang w:eastAsia="pt-BR"/>
        </w:rPr>
      </w:pPr>
    </w:p>
    <w:p w14:paraId="34E8B767" w14:textId="77777777" w:rsidR="003E2083" w:rsidRDefault="003E2083" w:rsidP="008907CD">
      <w:pPr>
        <w:rPr>
          <w:lang w:eastAsia="pt-BR"/>
        </w:rPr>
      </w:pPr>
    </w:p>
    <w:p w14:paraId="56E9DA6A" w14:textId="77777777" w:rsidR="003E2083" w:rsidRDefault="003E2083" w:rsidP="008907CD">
      <w:pPr>
        <w:rPr>
          <w:lang w:eastAsia="pt-BR"/>
        </w:rPr>
      </w:pPr>
    </w:p>
    <w:p w14:paraId="540C7688" w14:textId="77777777" w:rsidR="003E2083" w:rsidRDefault="003E2083" w:rsidP="008907CD">
      <w:pPr>
        <w:rPr>
          <w:lang w:eastAsia="pt-BR"/>
        </w:rPr>
      </w:pPr>
    </w:p>
    <w:p w14:paraId="430193BB" w14:textId="77777777" w:rsidR="003E2083" w:rsidRDefault="003E2083" w:rsidP="008907CD">
      <w:pPr>
        <w:rPr>
          <w:lang w:eastAsia="pt-BR"/>
        </w:rPr>
      </w:pPr>
    </w:p>
    <w:p w14:paraId="5912244F" w14:textId="77777777" w:rsidR="003E2083" w:rsidRDefault="003E2083" w:rsidP="008907CD">
      <w:pPr>
        <w:rPr>
          <w:lang w:eastAsia="pt-BR"/>
        </w:rPr>
      </w:pPr>
    </w:p>
    <w:p w14:paraId="31D06E5A" w14:textId="743443EE" w:rsidR="003E2083" w:rsidRDefault="003E2083" w:rsidP="00FF03EE">
      <w:pPr>
        <w:ind w:firstLine="0"/>
        <w:jc w:val="center"/>
        <w:rPr>
          <w:sz w:val="20"/>
          <w:szCs w:val="20"/>
          <w:lang w:eastAsia="pt-BR"/>
        </w:rPr>
      </w:pPr>
      <w:r>
        <w:rPr>
          <w:noProof/>
          <w:sz w:val="20"/>
          <w:szCs w:val="20"/>
          <w:lang w:eastAsia="pt-BR"/>
        </w:rPr>
        <w:lastRenderedPageBreak/>
        <w:drawing>
          <wp:anchor distT="0" distB="0" distL="114300" distR="114300" simplePos="0" relativeHeight="251732992" behindDoc="0" locked="0" layoutInCell="1" allowOverlap="1" wp14:anchorId="31B9D5CA" wp14:editId="54BD2241">
            <wp:simplePos x="0" y="0"/>
            <wp:positionH relativeFrom="column">
              <wp:posOffset>27535</wp:posOffset>
            </wp:positionH>
            <wp:positionV relativeFrom="paragraph">
              <wp:posOffset>196446</wp:posOffset>
            </wp:positionV>
            <wp:extent cx="5935980" cy="8395335"/>
            <wp:effectExtent l="0" t="0" r="7620" b="5715"/>
            <wp:wrapTopAndBottom/>
            <wp:docPr id="768807076" name="Imagem 768807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807076" name="Imagem 768807076"/>
                    <pic:cNvPicPr/>
                  </pic:nvPicPr>
                  <pic:blipFill>
                    <a:blip r:embed="rId70">
                      <a:extLst>
                        <a:ext uri="{28A0092B-C50C-407E-A947-70E740481C1C}">
                          <a14:useLocalDpi xmlns:a14="http://schemas.microsoft.com/office/drawing/2010/main" val="0"/>
                        </a:ext>
                      </a:extLst>
                    </a:blip>
                    <a:stretch>
                      <a:fillRect/>
                    </a:stretch>
                  </pic:blipFill>
                  <pic:spPr>
                    <a:xfrm>
                      <a:off x="0" y="0"/>
                      <a:ext cx="5935980" cy="8395335"/>
                    </a:xfrm>
                    <a:prstGeom prst="rect">
                      <a:avLst/>
                    </a:prstGeom>
                  </pic:spPr>
                </pic:pic>
              </a:graphicData>
            </a:graphic>
            <wp14:sizeRelH relativeFrom="margin">
              <wp14:pctWidth>0</wp14:pctWidth>
            </wp14:sizeRelH>
            <wp14:sizeRelV relativeFrom="margin">
              <wp14:pctHeight>0</wp14:pctHeight>
            </wp14:sizeRelV>
          </wp:anchor>
        </w:drawing>
      </w:r>
      <w:r w:rsidR="00FF03EE">
        <w:rPr>
          <w:sz w:val="20"/>
          <w:szCs w:val="20"/>
          <w:lang w:eastAsia="pt-BR"/>
        </w:rPr>
        <w:t xml:space="preserve">Figura 60: </w:t>
      </w:r>
      <w:r w:rsidR="00FF03EE" w:rsidRPr="00545257">
        <w:rPr>
          <w:sz w:val="20"/>
          <w:szCs w:val="20"/>
          <w:lang w:eastAsia="pt-BR"/>
        </w:rPr>
        <w:t xml:space="preserve">Ficha de desenvolvimento </w:t>
      </w:r>
      <w:r w:rsidR="00FF03EE">
        <w:rPr>
          <w:sz w:val="20"/>
          <w:szCs w:val="20"/>
          <w:lang w:eastAsia="pt-BR"/>
        </w:rPr>
        <w:t xml:space="preserve">da calça </w:t>
      </w:r>
      <w:r w:rsidR="00FF03EE" w:rsidRPr="00545257">
        <w:rPr>
          <w:sz w:val="20"/>
          <w:szCs w:val="20"/>
          <w:lang w:eastAsia="pt-BR"/>
        </w:rPr>
        <w:t xml:space="preserve">do croqui </w:t>
      </w:r>
      <w:r w:rsidR="00FF03EE">
        <w:rPr>
          <w:sz w:val="20"/>
          <w:szCs w:val="20"/>
          <w:lang w:eastAsia="pt-BR"/>
        </w:rPr>
        <w:t>6.</w:t>
      </w:r>
    </w:p>
    <w:p w14:paraId="1C1D159E" w14:textId="1EDE2C00" w:rsidR="003E2083" w:rsidRDefault="003E2083" w:rsidP="003E2083">
      <w:pPr>
        <w:ind w:left="720" w:firstLine="0"/>
        <w:jc w:val="center"/>
        <w:rPr>
          <w:sz w:val="20"/>
          <w:szCs w:val="20"/>
          <w:lang w:eastAsia="pt-BR"/>
        </w:rPr>
      </w:pPr>
      <w:r w:rsidRPr="001C3476">
        <w:rPr>
          <w:noProof/>
          <w:sz w:val="20"/>
          <w:szCs w:val="20"/>
          <w:lang w:eastAsia="pt-BR"/>
        </w:rPr>
        <w:t>Fonte:</w:t>
      </w:r>
      <w:r w:rsidR="00FF03EE">
        <w:rPr>
          <w:noProof/>
          <w:sz w:val="20"/>
          <w:szCs w:val="20"/>
          <w:lang w:eastAsia="pt-BR"/>
        </w:rPr>
        <w:t xml:space="preserve"> Imagem autoral, 2025.</w:t>
      </w:r>
    </w:p>
    <w:p w14:paraId="4BFEB378" w14:textId="38CAF287" w:rsidR="00F5540D" w:rsidRPr="00F5540D" w:rsidRDefault="00F5540D" w:rsidP="00D93889">
      <w:pPr>
        <w:pStyle w:val="Ttulo2"/>
      </w:pPr>
      <w:bookmarkStart w:id="33" w:name="_Toc202530430"/>
      <w:r w:rsidRPr="00F5540D">
        <w:lastRenderedPageBreak/>
        <w:t>APRESENTAÇÃO DO PRODUTO FINAL</w:t>
      </w:r>
      <w:bookmarkEnd w:id="33"/>
    </w:p>
    <w:p w14:paraId="4F7CF911" w14:textId="3B8180A8" w:rsidR="00B762F5" w:rsidRDefault="003E2083" w:rsidP="00B762F5">
      <w:pPr>
        <w:rPr>
          <w:color w:val="000000" w:themeColor="text1"/>
        </w:rPr>
      </w:pPr>
      <w:r>
        <w:rPr>
          <w:b/>
          <w:bCs/>
          <w:color w:val="000000" w:themeColor="text1"/>
        </w:rPr>
        <w:t>Produto Final –</w:t>
      </w:r>
      <w:r w:rsidR="007449B2">
        <w:rPr>
          <w:color w:val="000000" w:themeColor="text1"/>
        </w:rPr>
        <w:t xml:space="preserve"> </w:t>
      </w:r>
      <w:r w:rsidR="00B762F5" w:rsidRPr="007449B2">
        <w:rPr>
          <w:color w:val="000000" w:themeColor="text1"/>
        </w:rPr>
        <w:t xml:space="preserve">O </w:t>
      </w:r>
      <w:r w:rsidR="00B762F5" w:rsidRPr="007449B2">
        <w:rPr>
          <w:b/>
          <w:bCs/>
          <w:color w:val="000000" w:themeColor="text1"/>
        </w:rPr>
        <w:t>conjunto escolhido para representar a materialização da coleção</w:t>
      </w:r>
      <w:r w:rsidR="00B762F5" w:rsidRPr="007449B2">
        <w:rPr>
          <w:color w:val="000000" w:themeColor="text1"/>
        </w:rPr>
        <w:t xml:space="preserve"> Além do Visual é composto por uma </w:t>
      </w:r>
      <w:r w:rsidR="00B762F5" w:rsidRPr="007449B2">
        <w:rPr>
          <w:b/>
          <w:bCs/>
          <w:color w:val="000000" w:themeColor="text1"/>
        </w:rPr>
        <w:t xml:space="preserve">jaqueta </w:t>
      </w:r>
      <w:proofErr w:type="spellStart"/>
      <w:r w:rsidR="00B762F5" w:rsidRPr="007449B2">
        <w:rPr>
          <w:b/>
          <w:bCs/>
          <w:i/>
          <w:iCs/>
          <w:color w:val="000000" w:themeColor="text1"/>
        </w:rPr>
        <w:t>oversized</w:t>
      </w:r>
      <w:proofErr w:type="spellEnd"/>
      <w:r w:rsidR="00B762F5" w:rsidRPr="007449B2">
        <w:rPr>
          <w:rStyle w:val="Refdenotaderodap"/>
          <w:b/>
          <w:bCs/>
          <w:i/>
          <w:iCs/>
          <w:color w:val="000000" w:themeColor="text1"/>
        </w:rPr>
        <w:footnoteReference w:id="5"/>
      </w:r>
      <w:r w:rsidR="00B762F5" w:rsidRPr="007449B2">
        <w:rPr>
          <w:b/>
          <w:bCs/>
          <w:color w:val="000000" w:themeColor="text1"/>
        </w:rPr>
        <w:t xml:space="preserve"> e um short feito com duas camadas,</w:t>
      </w:r>
      <w:r w:rsidR="00B762F5" w:rsidRPr="00B762F5">
        <w:rPr>
          <w:color w:val="000000" w:themeColor="text1"/>
        </w:rPr>
        <w:t xml:space="preserve"> ambos desenvolvidos para </w:t>
      </w:r>
      <w:r w:rsidR="007449B2">
        <w:rPr>
          <w:color w:val="000000" w:themeColor="text1"/>
        </w:rPr>
        <w:t xml:space="preserve">representar </w:t>
      </w:r>
      <w:r w:rsidR="00FF03EE" w:rsidRPr="007449B2">
        <w:rPr>
          <w:color w:val="000000" w:themeColor="text1"/>
        </w:rPr>
        <w:t xml:space="preserve">de forma completa os </w:t>
      </w:r>
      <w:r w:rsidR="00FF03EE" w:rsidRPr="007449B2">
        <w:rPr>
          <w:b/>
          <w:bCs/>
          <w:color w:val="000000" w:themeColor="text1"/>
        </w:rPr>
        <w:t xml:space="preserve">principais pilares da </w:t>
      </w:r>
      <w:r w:rsidR="00B762F5" w:rsidRPr="007449B2">
        <w:rPr>
          <w:b/>
          <w:bCs/>
          <w:color w:val="000000" w:themeColor="text1"/>
        </w:rPr>
        <w:t>coleção</w:t>
      </w:r>
      <w:r w:rsidR="00FF03EE" w:rsidRPr="007449B2">
        <w:rPr>
          <w:b/>
          <w:bCs/>
          <w:color w:val="000000" w:themeColor="text1"/>
        </w:rPr>
        <w:t>: textura, combinação e poder.</w:t>
      </w:r>
      <w:r w:rsidR="007449B2">
        <w:rPr>
          <w:color w:val="000000" w:themeColor="text1"/>
        </w:rPr>
        <w:t xml:space="preserve"> </w:t>
      </w:r>
    </w:p>
    <w:p w14:paraId="2E19CA7A" w14:textId="0A585AE7" w:rsidR="00B762F5" w:rsidRDefault="00B762F5" w:rsidP="00B762F5">
      <w:pPr>
        <w:rPr>
          <w:color w:val="000000" w:themeColor="text1"/>
        </w:rPr>
      </w:pPr>
      <w:r w:rsidRPr="00B762F5">
        <w:rPr>
          <w:color w:val="000000" w:themeColor="text1"/>
        </w:rPr>
        <w:t xml:space="preserve">Confeccionado em tecido </w:t>
      </w:r>
      <w:proofErr w:type="spellStart"/>
      <w:r w:rsidRPr="00B762F5">
        <w:rPr>
          <w:color w:val="000000" w:themeColor="text1"/>
        </w:rPr>
        <w:t>bouclé</w:t>
      </w:r>
      <w:proofErr w:type="spellEnd"/>
      <w:r w:rsidRPr="00B762F5">
        <w:rPr>
          <w:color w:val="000000" w:themeColor="text1"/>
        </w:rPr>
        <w:t xml:space="preserve"> </w:t>
      </w:r>
      <w:proofErr w:type="spellStart"/>
      <w:r w:rsidRPr="00B762F5">
        <w:rPr>
          <w:color w:val="000000" w:themeColor="text1"/>
        </w:rPr>
        <w:t>liverpool</w:t>
      </w:r>
      <w:proofErr w:type="spellEnd"/>
      <w:r w:rsidRPr="00B762F5">
        <w:rPr>
          <w:color w:val="000000" w:themeColor="text1"/>
        </w:rPr>
        <w:t xml:space="preserve">, o </w:t>
      </w:r>
      <w:r w:rsidRPr="00B762F5">
        <w:rPr>
          <w:b/>
          <w:bCs/>
          <w:color w:val="000000" w:themeColor="text1"/>
        </w:rPr>
        <w:t xml:space="preserve">short </w:t>
      </w:r>
      <w:r w:rsidRPr="00B762F5">
        <w:rPr>
          <w:color w:val="000000" w:themeColor="text1"/>
        </w:rPr>
        <w:t>possui uma</w:t>
      </w:r>
      <w:r w:rsidR="007449B2">
        <w:rPr>
          <w:color w:val="000000" w:themeColor="text1"/>
        </w:rPr>
        <w:t xml:space="preserve"> textura</w:t>
      </w:r>
      <w:r w:rsidRPr="00B762F5">
        <w:rPr>
          <w:color w:val="000000" w:themeColor="text1"/>
        </w:rPr>
        <w:t xml:space="preserve"> aveludad</w:t>
      </w:r>
      <w:r>
        <w:rPr>
          <w:color w:val="000000" w:themeColor="text1"/>
        </w:rPr>
        <w:t>a</w:t>
      </w:r>
      <w:r w:rsidR="007449B2">
        <w:rPr>
          <w:color w:val="000000" w:themeColor="text1"/>
        </w:rPr>
        <w:t xml:space="preserve"> e s</w:t>
      </w:r>
      <w:r w:rsidRPr="00B762F5">
        <w:rPr>
          <w:color w:val="000000" w:themeColor="text1"/>
        </w:rPr>
        <w:t>ua estrutura conta com duas camadas sobrepostas, sendo a superior presa ao cós, o que cria movimento e facilita a percepção tátil das formas</w:t>
      </w:r>
      <w:r>
        <w:rPr>
          <w:color w:val="000000" w:themeColor="text1"/>
        </w:rPr>
        <w:t xml:space="preserve">. </w:t>
      </w:r>
      <w:r w:rsidRPr="00B762F5">
        <w:rPr>
          <w:color w:val="000000" w:themeColor="text1"/>
        </w:rPr>
        <w:t xml:space="preserve">Na parte frontal, o fechamento é feito com </w:t>
      </w:r>
      <w:r w:rsidRPr="007449B2">
        <w:rPr>
          <w:b/>
          <w:bCs/>
          <w:color w:val="000000" w:themeColor="text1"/>
        </w:rPr>
        <w:t xml:space="preserve">velcro </w:t>
      </w:r>
      <w:r w:rsidR="007449B2" w:rsidRPr="007449B2">
        <w:rPr>
          <w:b/>
          <w:bCs/>
          <w:color w:val="000000" w:themeColor="text1"/>
        </w:rPr>
        <w:t>e botões magnéticos</w:t>
      </w:r>
      <w:r w:rsidR="007449B2">
        <w:rPr>
          <w:color w:val="000000" w:themeColor="text1"/>
        </w:rPr>
        <w:t xml:space="preserve">, </w:t>
      </w:r>
      <w:r w:rsidRPr="00B762F5">
        <w:rPr>
          <w:color w:val="000000" w:themeColor="text1"/>
        </w:rPr>
        <w:t xml:space="preserve">garantindo praticidade e autonomia no momento de vestir, dispensando </w:t>
      </w:r>
      <w:r w:rsidR="007449B2">
        <w:rPr>
          <w:color w:val="000000" w:themeColor="text1"/>
        </w:rPr>
        <w:t xml:space="preserve">uma </w:t>
      </w:r>
      <w:r w:rsidRPr="00B762F5">
        <w:rPr>
          <w:color w:val="000000" w:themeColor="text1"/>
        </w:rPr>
        <w:t xml:space="preserve">coordenação motora precisa. Na camada interna da peça foi aplicado um </w:t>
      </w:r>
      <w:bookmarkStart w:id="34" w:name="_Hlk202811158"/>
      <w:r w:rsidRPr="007449B2">
        <w:rPr>
          <w:b/>
          <w:bCs/>
          <w:color w:val="000000" w:themeColor="text1"/>
        </w:rPr>
        <w:t>símbolo tátil em formato de círculo</w:t>
      </w:r>
      <w:bookmarkEnd w:id="34"/>
      <w:r w:rsidRPr="00B762F5">
        <w:rPr>
          <w:color w:val="000000" w:themeColor="text1"/>
        </w:rPr>
        <w:t xml:space="preserve">, feito com cristais furta-cor, que </w:t>
      </w:r>
      <w:r w:rsidRPr="007449B2">
        <w:rPr>
          <w:b/>
          <w:bCs/>
          <w:color w:val="000000" w:themeColor="text1"/>
        </w:rPr>
        <w:t>permite à usuária identificar que o short faz parte de um conjunto.</w:t>
      </w:r>
    </w:p>
    <w:p w14:paraId="63B904BB" w14:textId="4638A29E" w:rsidR="00B762F5" w:rsidRDefault="00B762F5" w:rsidP="007449B2">
      <w:pPr>
        <w:rPr>
          <w:color w:val="000000" w:themeColor="text1"/>
        </w:rPr>
      </w:pPr>
      <w:r w:rsidRPr="00B762F5">
        <w:rPr>
          <w:color w:val="000000" w:themeColor="text1"/>
        </w:rPr>
        <w:t xml:space="preserve">A </w:t>
      </w:r>
      <w:r w:rsidRPr="00B762F5">
        <w:rPr>
          <w:b/>
          <w:bCs/>
          <w:color w:val="000000" w:themeColor="text1"/>
        </w:rPr>
        <w:t>jaqueta</w:t>
      </w:r>
      <w:r w:rsidRPr="00B762F5">
        <w:rPr>
          <w:color w:val="000000" w:themeColor="text1"/>
        </w:rPr>
        <w:t xml:space="preserve"> apresenta modelagem </w:t>
      </w:r>
      <w:proofErr w:type="spellStart"/>
      <w:r w:rsidRPr="00B762F5">
        <w:rPr>
          <w:i/>
          <w:iCs/>
          <w:color w:val="000000" w:themeColor="text1"/>
        </w:rPr>
        <w:t>oversized</w:t>
      </w:r>
      <w:proofErr w:type="spellEnd"/>
      <w:r w:rsidRPr="00B762F5">
        <w:rPr>
          <w:color w:val="000000" w:themeColor="text1"/>
        </w:rPr>
        <w:t>, com comprimento na altura do quadril e mangas longas</w:t>
      </w:r>
      <w:r>
        <w:rPr>
          <w:color w:val="000000" w:themeColor="text1"/>
        </w:rPr>
        <w:t xml:space="preserve"> de </w:t>
      </w:r>
      <w:r w:rsidRPr="00B762F5">
        <w:rPr>
          <w:color w:val="000000" w:themeColor="text1"/>
        </w:rPr>
        <w:t>estilo sanfona</w:t>
      </w:r>
      <w:r w:rsidR="007449B2">
        <w:rPr>
          <w:color w:val="000000" w:themeColor="text1"/>
        </w:rPr>
        <w:t xml:space="preserve">, </w:t>
      </w:r>
      <w:r w:rsidRPr="00B762F5">
        <w:rPr>
          <w:color w:val="000000" w:themeColor="text1"/>
        </w:rPr>
        <w:t>que forma franzidos ajustáveis</w:t>
      </w:r>
      <w:r w:rsidR="007449B2">
        <w:rPr>
          <w:color w:val="000000" w:themeColor="text1"/>
        </w:rPr>
        <w:t xml:space="preserve"> por um regulador de elástico interno</w:t>
      </w:r>
      <w:r w:rsidRPr="00B762F5">
        <w:rPr>
          <w:color w:val="000000" w:themeColor="text1"/>
        </w:rPr>
        <w:t>. O tecido principal utilizado é o brim preto</w:t>
      </w:r>
      <w:r w:rsidR="007449B2">
        <w:rPr>
          <w:color w:val="000000" w:themeColor="text1"/>
        </w:rPr>
        <w:t xml:space="preserve"> e preto acinzentado</w:t>
      </w:r>
      <w:r w:rsidRPr="00B762F5">
        <w:rPr>
          <w:color w:val="000000" w:themeColor="text1"/>
        </w:rPr>
        <w:t>, com gramatura que confere estrutura à peça,</w:t>
      </w:r>
      <w:r w:rsidR="007449B2">
        <w:rPr>
          <w:color w:val="000000" w:themeColor="text1"/>
        </w:rPr>
        <w:t xml:space="preserve"> além de</w:t>
      </w:r>
      <w:r>
        <w:rPr>
          <w:color w:val="000000" w:themeColor="text1"/>
        </w:rPr>
        <w:t xml:space="preserve"> </w:t>
      </w:r>
      <w:r w:rsidR="007449B2">
        <w:rPr>
          <w:color w:val="000000" w:themeColor="text1"/>
        </w:rPr>
        <w:t>um</w:t>
      </w:r>
      <w:r w:rsidRPr="00B762F5">
        <w:rPr>
          <w:color w:val="000000" w:themeColor="text1"/>
        </w:rPr>
        <w:t xml:space="preserve"> forro em microfibra </w:t>
      </w:r>
      <w:r w:rsidR="007449B2">
        <w:rPr>
          <w:color w:val="000000" w:themeColor="text1"/>
        </w:rPr>
        <w:t xml:space="preserve">que </w:t>
      </w:r>
      <w:r w:rsidRPr="00B762F5">
        <w:rPr>
          <w:color w:val="000000" w:themeColor="text1"/>
        </w:rPr>
        <w:t>garante suavidade ao contato com a pele.</w:t>
      </w:r>
      <w:r w:rsidR="007449B2">
        <w:rPr>
          <w:color w:val="000000" w:themeColor="text1"/>
        </w:rPr>
        <w:t xml:space="preserve"> </w:t>
      </w:r>
      <w:r w:rsidRPr="00B762F5">
        <w:rPr>
          <w:color w:val="000000" w:themeColor="text1"/>
        </w:rPr>
        <w:t xml:space="preserve">Pensando na autonomia da usuária, o </w:t>
      </w:r>
      <w:r w:rsidRPr="007449B2">
        <w:rPr>
          <w:b/>
          <w:bCs/>
          <w:color w:val="000000" w:themeColor="text1"/>
        </w:rPr>
        <w:t>fechamento frontal foi feito com velcr</w:t>
      </w:r>
      <w:r w:rsidR="007449B2" w:rsidRPr="007449B2">
        <w:rPr>
          <w:b/>
          <w:bCs/>
          <w:color w:val="000000" w:themeColor="text1"/>
        </w:rPr>
        <w:t>o</w:t>
      </w:r>
      <w:r w:rsidRPr="007449B2">
        <w:rPr>
          <w:b/>
          <w:bCs/>
          <w:color w:val="000000" w:themeColor="text1"/>
        </w:rPr>
        <w:t xml:space="preserve">, permitindo que a peça seja vestida com rapidez e facilidade. </w:t>
      </w:r>
      <w:r w:rsidRPr="00B762F5">
        <w:rPr>
          <w:color w:val="000000" w:themeColor="text1"/>
        </w:rPr>
        <w:t xml:space="preserve">A jaqueta também conta com </w:t>
      </w:r>
      <w:r w:rsidR="007449B2">
        <w:rPr>
          <w:color w:val="000000" w:themeColor="text1"/>
        </w:rPr>
        <w:t xml:space="preserve">aplicações de </w:t>
      </w:r>
      <w:proofErr w:type="spellStart"/>
      <w:r w:rsidRPr="007449B2">
        <w:rPr>
          <w:b/>
          <w:bCs/>
          <w:i/>
          <w:iCs/>
          <w:color w:val="000000" w:themeColor="text1"/>
        </w:rPr>
        <w:t>strass</w:t>
      </w:r>
      <w:proofErr w:type="spellEnd"/>
      <w:r w:rsidR="007449B2">
        <w:rPr>
          <w:rStyle w:val="Refdenotaderodap"/>
          <w:b/>
          <w:bCs/>
          <w:i/>
          <w:iCs/>
          <w:color w:val="000000" w:themeColor="text1"/>
        </w:rPr>
        <w:footnoteReference w:id="6"/>
      </w:r>
      <w:r w:rsidRPr="007449B2">
        <w:rPr>
          <w:b/>
          <w:bCs/>
          <w:i/>
          <w:iCs/>
          <w:color w:val="000000" w:themeColor="text1"/>
        </w:rPr>
        <w:t xml:space="preserve"> </w:t>
      </w:r>
      <w:r w:rsidRPr="007449B2">
        <w:rPr>
          <w:b/>
          <w:bCs/>
          <w:color w:val="000000" w:themeColor="text1"/>
        </w:rPr>
        <w:t xml:space="preserve">e </w:t>
      </w:r>
      <w:proofErr w:type="spellStart"/>
      <w:r w:rsidRPr="007449B2">
        <w:rPr>
          <w:b/>
          <w:bCs/>
          <w:i/>
          <w:iCs/>
          <w:color w:val="000000" w:themeColor="text1"/>
        </w:rPr>
        <w:t>chatons</w:t>
      </w:r>
      <w:proofErr w:type="spellEnd"/>
      <w:r w:rsidR="007449B2">
        <w:rPr>
          <w:rStyle w:val="Refdenotaderodap"/>
          <w:b/>
          <w:bCs/>
          <w:i/>
          <w:iCs/>
          <w:color w:val="000000" w:themeColor="text1"/>
        </w:rPr>
        <w:footnoteReference w:id="7"/>
      </w:r>
      <w:r w:rsidRPr="00B762F5">
        <w:rPr>
          <w:color w:val="000000" w:themeColor="text1"/>
        </w:rPr>
        <w:t xml:space="preserve"> prateados distribuídos na parte frontal</w:t>
      </w:r>
      <w:r w:rsidR="007449B2">
        <w:rPr>
          <w:color w:val="000000" w:themeColor="text1"/>
        </w:rPr>
        <w:t xml:space="preserve"> (o que ajuda a usuária a diferenciar frente das costas, já que a parte das costas não apresenta aplicações de pedrarias)</w:t>
      </w:r>
      <w:r w:rsidRPr="00B762F5">
        <w:rPr>
          <w:color w:val="000000" w:themeColor="text1"/>
        </w:rPr>
        <w:t xml:space="preserve"> e nas mangas, oferecendo uma textura sensorial marcante.</w:t>
      </w:r>
      <w:r w:rsidR="007449B2">
        <w:rPr>
          <w:color w:val="000000" w:themeColor="text1"/>
        </w:rPr>
        <w:t xml:space="preserve"> </w:t>
      </w:r>
      <w:r w:rsidRPr="00B762F5">
        <w:rPr>
          <w:color w:val="000000" w:themeColor="text1"/>
        </w:rPr>
        <w:t xml:space="preserve">Na parte interna da barra, foi </w:t>
      </w:r>
      <w:r w:rsidRPr="007449B2">
        <w:rPr>
          <w:b/>
          <w:bCs/>
          <w:color w:val="000000" w:themeColor="text1"/>
        </w:rPr>
        <w:t>aplicado o símbolo tátil correspondente ao do short (círculo em cristais furta-cor), permitindo que a usuária reconheça que as peças pertencem ao mesmo conjunto</w:t>
      </w:r>
      <w:r w:rsidR="007449B2">
        <w:rPr>
          <w:color w:val="000000" w:themeColor="text1"/>
        </w:rPr>
        <w:t xml:space="preserve">, </w:t>
      </w:r>
      <w:r w:rsidRPr="00B762F5">
        <w:rPr>
          <w:color w:val="000000" w:themeColor="text1"/>
        </w:rPr>
        <w:t>promovendo a autonomia na hora de combinar o look.</w:t>
      </w:r>
    </w:p>
    <w:p w14:paraId="6E29D880" w14:textId="77777777" w:rsidR="00B762F5" w:rsidRDefault="00B762F5" w:rsidP="00B762F5">
      <w:pPr>
        <w:rPr>
          <w:color w:val="000000" w:themeColor="text1"/>
        </w:rPr>
      </w:pPr>
    </w:p>
    <w:p w14:paraId="198EF144" w14:textId="4BF76D53" w:rsidR="00B762F5" w:rsidRDefault="00B762F5" w:rsidP="00B762F5">
      <w:pPr>
        <w:rPr>
          <w:color w:val="000000" w:themeColor="text1"/>
        </w:rPr>
      </w:pPr>
      <w:r w:rsidRPr="00FF03EE">
        <w:rPr>
          <w:color w:val="000000" w:themeColor="text1"/>
        </w:rPr>
        <w:lastRenderedPageBreak/>
        <w:t>Para tornar o resultado ainda mais significativo, o conjunto foi vestido por Rita</w:t>
      </w:r>
      <w:r>
        <w:rPr>
          <w:color w:val="000000" w:themeColor="text1"/>
        </w:rPr>
        <w:t xml:space="preserve"> de Cássia, </w:t>
      </w:r>
      <w:r w:rsidRPr="00FF03EE">
        <w:rPr>
          <w:color w:val="000000" w:themeColor="text1"/>
        </w:rPr>
        <w:t xml:space="preserve">uma das entrevistadas da pesquisa qualitativa deste trabalho. Sua participação reforça a intenção da coleção de dialogar diretamente com as mulheres que inspiraram o projeto, validando as soluções pensadas a partir de suas vivências. </w:t>
      </w:r>
    </w:p>
    <w:p w14:paraId="725D714A" w14:textId="77777777" w:rsidR="00B762F5" w:rsidRDefault="00B762F5" w:rsidP="00B762F5">
      <w:pPr>
        <w:rPr>
          <w:color w:val="000000" w:themeColor="text1"/>
        </w:rPr>
      </w:pPr>
    </w:p>
    <w:p w14:paraId="68009F96" w14:textId="67BE0FD1" w:rsidR="00B762F5" w:rsidRDefault="00B762F5" w:rsidP="00B762F5">
      <w:pPr>
        <w:jc w:val="center"/>
        <w:rPr>
          <w:color w:val="000000" w:themeColor="text1"/>
          <w:sz w:val="20"/>
          <w:szCs w:val="20"/>
        </w:rPr>
      </w:pPr>
      <w:r>
        <w:rPr>
          <w:noProof/>
          <w:color w:val="000000" w:themeColor="text1"/>
          <w:sz w:val="20"/>
          <w:szCs w:val="20"/>
        </w:rPr>
        <w:drawing>
          <wp:anchor distT="0" distB="0" distL="114300" distR="114300" simplePos="0" relativeHeight="251735040" behindDoc="0" locked="0" layoutInCell="1" allowOverlap="1" wp14:anchorId="3B4B7F7D" wp14:editId="22F856D9">
            <wp:simplePos x="0" y="0"/>
            <wp:positionH relativeFrom="margin">
              <wp:posOffset>734695</wp:posOffset>
            </wp:positionH>
            <wp:positionV relativeFrom="paragraph">
              <wp:posOffset>237490</wp:posOffset>
            </wp:positionV>
            <wp:extent cx="4425950" cy="6426200"/>
            <wp:effectExtent l="0" t="0" r="0" b="0"/>
            <wp:wrapTopAndBottom/>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rotWithShape="1">
                    <a:blip r:embed="rId71" cstate="print">
                      <a:extLst>
                        <a:ext uri="{28A0092B-C50C-407E-A947-70E740481C1C}">
                          <a14:useLocalDpi xmlns:a14="http://schemas.microsoft.com/office/drawing/2010/main" val="0"/>
                        </a:ext>
                      </a:extLst>
                    </a:blip>
                    <a:srcRect l="12266" t="18308" r="12694"/>
                    <a:stretch/>
                  </pic:blipFill>
                  <pic:spPr bwMode="auto">
                    <a:xfrm>
                      <a:off x="0" y="0"/>
                      <a:ext cx="4425950" cy="6426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03EE" w:rsidRPr="00B762F5">
        <w:rPr>
          <w:color w:val="000000" w:themeColor="text1"/>
          <w:sz w:val="20"/>
          <w:szCs w:val="20"/>
        </w:rPr>
        <w:t>Figura 61:</w:t>
      </w:r>
      <w:r>
        <w:rPr>
          <w:color w:val="000000" w:themeColor="text1"/>
          <w:sz w:val="20"/>
          <w:szCs w:val="20"/>
        </w:rPr>
        <w:t xml:space="preserve"> Rita de Cássia vestindo as peças confeccionadas do croqui 5.</w:t>
      </w:r>
    </w:p>
    <w:p w14:paraId="71B56A8B" w14:textId="108C0C3C" w:rsidR="00B762F5" w:rsidRDefault="00B762F5" w:rsidP="00FF03EE">
      <w:pPr>
        <w:jc w:val="center"/>
        <w:rPr>
          <w:color w:val="000000" w:themeColor="text1"/>
          <w:sz w:val="20"/>
          <w:szCs w:val="20"/>
        </w:rPr>
      </w:pPr>
      <w:r>
        <w:rPr>
          <w:color w:val="000000" w:themeColor="text1"/>
          <w:sz w:val="20"/>
          <w:szCs w:val="20"/>
        </w:rPr>
        <w:t>Fonte: Imagem autoral, autorizada por Rita, 2025.</w:t>
      </w:r>
    </w:p>
    <w:p w14:paraId="31D285B7" w14:textId="77777777" w:rsidR="007449B2" w:rsidRDefault="007449B2" w:rsidP="00FF03EE">
      <w:pPr>
        <w:jc w:val="center"/>
        <w:rPr>
          <w:color w:val="000000" w:themeColor="text1"/>
          <w:sz w:val="20"/>
          <w:szCs w:val="20"/>
        </w:rPr>
      </w:pPr>
    </w:p>
    <w:p w14:paraId="2CCFECCE" w14:textId="77777777" w:rsidR="007449B2" w:rsidRDefault="007449B2" w:rsidP="00FF03EE">
      <w:pPr>
        <w:jc w:val="center"/>
        <w:rPr>
          <w:color w:val="000000" w:themeColor="text1"/>
          <w:sz w:val="20"/>
          <w:szCs w:val="20"/>
        </w:rPr>
      </w:pPr>
    </w:p>
    <w:p w14:paraId="6FA8E023" w14:textId="77777777" w:rsidR="007449B2" w:rsidRDefault="007449B2" w:rsidP="007449B2">
      <w:pPr>
        <w:ind w:firstLine="0"/>
        <w:rPr>
          <w:color w:val="000000" w:themeColor="text1"/>
          <w:sz w:val="20"/>
          <w:szCs w:val="20"/>
        </w:rPr>
      </w:pPr>
    </w:p>
    <w:p w14:paraId="1C982ABE" w14:textId="77777777" w:rsidR="007449B2" w:rsidRDefault="007449B2" w:rsidP="00FF03EE">
      <w:pPr>
        <w:jc w:val="center"/>
        <w:rPr>
          <w:color w:val="000000" w:themeColor="text1"/>
          <w:sz w:val="20"/>
          <w:szCs w:val="20"/>
        </w:rPr>
      </w:pPr>
    </w:p>
    <w:p w14:paraId="376E06C8" w14:textId="7DB0531C" w:rsidR="007449B2" w:rsidRDefault="007449B2" w:rsidP="00FF03EE">
      <w:pPr>
        <w:jc w:val="center"/>
        <w:rPr>
          <w:color w:val="000000" w:themeColor="text1"/>
          <w:sz w:val="20"/>
          <w:szCs w:val="20"/>
        </w:rPr>
      </w:pPr>
      <w:r>
        <w:rPr>
          <w:noProof/>
          <w:color w:val="000000" w:themeColor="text1"/>
          <w:sz w:val="20"/>
          <w:szCs w:val="20"/>
        </w:rPr>
        <w:drawing>
          <wp:anchor distT="0" distB="0" distL="114300" distR="114300" simplePos="0" relativeHeight="251736064" behindDoc="0" locked="0" layoutInCell="1" allowOverlap="1" wp14:anchorId="4174E3EA" wp14:editId="1340824D">
            <wp:simplePos x="0" y="0"/>
            <wp:positionH relativeFrom="column">
              <wp:posOffset>332451</wp:posOffset>
            </wp:positionH>
            <wp:positionV relativeFrom="paragraph">
              <wp:posOffset>221615</wp:posOffset>
            </wp:positionV>
            <wp:extent cx="5533160" cy="7377546"/>
            <wp:effectExtent l="0" t="0" r="0" b="0"/>
            <wp:wrapTopAndBottom/>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pic:cNvPicPr/>
                  </pic:nvPicPr>
                  <pic:blipFill>
                    <a:blip r:embed="rId72">
                      <a:extLst>
                        <a:ext uri="{28A0092B-C50C-407E-A947-70E740481C1C}">
                          <a14:useLocalDpi xmlns:a14="http://schemas.microsoft.com/office/drawing/2010/main" val="0"/>
                        </a:ext>
                      </a:extLst>
                    </a:blip>
                    <a:stretch>
                      <a:fillRect/>
                    </a:stretch>
                  </pic:blipFill>
                  <pic:spPr>
                    <a:xfrm>
                      <a:off x="0" y="0"/>
                      <a:ext cx="5533160" cy="7377546"/>
                    </a:xfrm>
                    <a:prstGeom prst="rect">
                      <a:avLst/>
                    </a:prstGeom>
                  </pic:spPr>
                </pic:pic>
              </a:graphicData>
            </a:graphic>
          </wp:anchor>
        </w:drawing>
      </w:r>
      <w:r w:rsidRPr="00B762F5">
        <w:rPr>
          <w:color w:val="000000" w:themeColor="text1"/>
          <w:sz w:val="20"/>
          <w:szCs w:val="20"/>
        </w:rPr>
        <w:t>Figura 6</w:t>
      </w:r>
      <w:r>
        <w:rPr>
          <w:color w:val="000000" w:themeColor="text1"/>
          <w:sz w:val="20"/>
          <w:szCs w:val="20"/>
        </w:rPr>
        <w:t>2</w:t>
      </w:r>
      <w:r w:rsidRPr="00B762F5">
        <w:rPr>
          <w:color w:val="000000" w:themeColor="text1"/>
          <w:sz w:val="20"/>
          <w:szCs w:val="20"/>
        </w:rPr>
        <w:t>:</w:t>
      </w:r>
      <w:r>
        <w:rPr>
          <w:color w:val="000000" w:themeColor="text1"/>
          <w:sz w:val="20"/>
          <w:szCs w:val="20"/>
        </w:rPr>
        <w:t xml:space="preserve"> Parte das costas </w:t>
      </w:r>
      <w:proofErr w:type="gramStart"/>
      <w:r>
        <w:rPr>
          <w:color w:val="000000" w:themeColor="text1"/>
          <w:sz w:val="20"/>
          <w:szCs w:val="20"/>
        </w:rPr>
        <w:t>dos conjunto</w:t>
      </w:r>
      <w:proofErr w:type="gramEnd"/>
      <w:r>
        <w:rPr>
          <w:color w:val="000000" w:themeColor="text1"/>
          <w:sz w:val="20"/>
          <w:szCs w:val="20"/>
        </w:rPr>
        <w:t>.</w:t>
      </w:r>
    </w:p>
    <w:p w14:paraId="78CF5DE0" w14:textId="4F91657B" w:rsidR="007449B2" w:rsidRPr="00B762F5" w:rsidRDefault="007449B2" w:rsidP="00FF03EE">
      <w:pPr>
        <w:jc w:val="center"/>
        <w:rPr>
          <w:color w:val="000000" w:themeColor="text1"/>
          <w:sz w:val="20"/>
          <w:szCs w:val="20"/>
        </w:rPr>
      </w:pPr>
    </w:p>
    <w:p w14:paraId="5ECEEC94" w14:textId="27ABFA26" w:rsidR="00B762F5" w:rsidRDefault="007449B2" w:rsidP="007449B2">
      <w:pPr>
        <w:ind w:firstLine="0"/>
        <w:jc w:val="center"/>
        <w:rPr>
          <w:sz w:val="20"/>
          <w:szCs w:val="20"/>
          <w:lang w:eastAsia="pt-BR"/>
        </w:rPr>
      </w:pPr>
      <w:r w:rsidRPr="007449B2">
        <w:rPr>
          <w:sz w:val="20"/>
          <w:szCs w:val="20"/>
          <w:lang w:eastAsia="pt-BR"/>
        </w:rPr>
        <w:t>Fonte: Imagem autoral, autorizada por Rita, 2025.</w:t>
      </w:r>
    </w:p>
    <w:p w14:paraId="655BE873" w14:textId="77777777" w:rsidR="007449B2" w:rsidRDefault="007449B2" w:rsidP="007449B2">
      <w:pPr>
        <w:ind w:firstLine="0"/>
        <w:jc w:val="center"/>
        <w:rPr>
          <w:sz w:val="20"/>
          <w:szCs w:val="20"/>
          <w:lang w:eastAsia="pt-BR"/>
        </w:rPr>
      </w:pPr>
    </w:p>
    <w:p w14:paraId="3F87C42E" w14:textId="77777777" w:rsidR="007449B2" w:rsidRDefault="007449B2" w:rsidP="007449B2">
      <w:pPr>
        <w:ind w:firstLine="0"/>
        <w:jc w:val="center"/>
        <w:rPr>
          <w:sz w:val="20"/>
          <w:szCs w:val="20"/>
          <w:lang w:eastAsia="pt-BR"/>
        </w:rPr>
      </w:pPr>
    </w:p>
    <w:p w14:paraId="6311178A" w14:textId="53028D2D" w:rsidR="007449B2" w:rsidRDefault="007449B2" w:rsidP="007449B2">
      <w:pPr>
        <w:jc w:val="center"/>
        <w:rPr>
          <w:color w:val="000000" w:themeColor="text1"/>
          <w:sz w:val="20"/>
          <w:szCs w:val="20"/>
        </w:rPr>
      </w:pPr>
      <w:r>
        <w:rPr>
          <w:color w:val="000000" w:themeColor="text1"/>
          <w:sz w:val="20"/>
          <w:szCs w:val="20"/>
        </w:rPr>
        <w:lastRenderedPageBreak/>
        <w:t>Fi</w:t>
      </w:r>
      <w:r w:rsidRPr="00B762F5">
        <w:rPr>
          <w:color w:val="000000" w:themeColor="text1"/>
          <w:sz w:val="20"/>
          <w:szCs w:val="20"/>
        </w:rPr>
        <w:t>gura 6</w:t>
      </w:r>
      <w:r>
        <w:rPr>
          <w:color w:val="000000" w:themeColor="text1"/>
          <w:sz w:val="20"/>
          <w:szCs w:val="20"/>
        </w:rPr>
        <w:t>3</w:t>
      </w:r>
      <w:r w:rsidRPr="00B762F5">
        <w:rPr>
          <w:color w:val="000000" w:themeColor="text1"/>
          <w:sz w:val="20"/>
          <w:szCs w:val="20"/>
        </w:rPr>
        <w:t>:</w:t>
      </w:r>
      <w:r>
        <w:rPr>
          <w:color w:val="000000" w:themeColor="text1"/>
          <w:sz w:val="20"/>
          <w:szCs w:val="20"/>
        </w:rPr>
        <w:t xml:space="preserve"> Parte lateral do conjunto.</w:t>
      </w:r>
    </w:p>
    <w:p w14:paraId="280BD85F" w14:textId="4FDD512B" w:rsidR="007449B2" w:rsidRDefault="007449B2" w:rsidP="007449B2">
      <w:pPr>
        <w:ind w:firstLine="0"/>
        <w:jc w:val="center"/>
        <w:rPr>
          <w:sz w:val="20"/>
          <w:szCs w:val="20"/>
          <w:lang w:eastAsia="pt-BR"/>
        </w:rPr>
      </w:pPr>
      <w:r>
        <w:rPr>
          <w:noProof/>
          <w:sz w:val="20"/>
          <w:szCs w:val="20"/>
          <w:lang w:eastAsia="pt-BR"/>
        </w:rPr>
        <w:drawing>
          <wp:inline distT="0" distB="0" distL="0" distR="0" wp14:anchorId="6E17B4E3" wp14:editId="3EF0697E">
            <wp:extent cx="5532120" cy="737616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pic:cNvPicPr/>
                  </pic:nvPicPr>
                  <pic:blipFill>
                    <a:blip r:embed="rId73">
                      <a:extLst>
                        <a:ext uri="{28A0092B-C50C-407E-A947-70E740481C1C}">
                          <a14:useLocalDpi xmlns:a14="http://schemas.microsoft.com/office/drawing/2010/main" val="0"/>
                        </a:ext>
                      </a:extLst>
                    </a:blip>
                    <a:stretch>
                      <a:fillRect/>
                    </a:stretch>
                  </pic:blipFill>
                  <pic:spPr>
                    <a:xfrm>
                      <a:off x="0" y="0"/>
                      <a:ext cx="5532120" cy="7376160"/>
                    </a:xfrm>
                    <a:prstGeom prst="rect">
                      <a:avLst/>
                    </a:prstGeom>
                  </pic:spPr>
                </pic:pic>
              </a:graphicData>
            </a:graphic>
          </wp:inline>
        </w:drawing>
      </w:r>
      <w:r w:rsidRPr="007449B2">
        <w:rPr>
          <w:sz w:val="20"/>
          <w:szCs w:val="20"/>
          <w:lang w:eastAsia="pt-BR"/>
        </w:rPr>
        <w:t xml:space="preserve"> Fonte: Imagem autoral, autorizada por Rita, 2025.</w:t>
      </w:r>
    </w:p>
    <w:p w14:paraId="3C064AE8" w14:textId="697886EE" w:rsidR="007449B2" w:rsidRDefault="007449B2" w:rsidP="007449B2">
      <w:pPr>
        <w:ind w:firstLine="0"/>
        <w:jc w:val="center"/>
        <w:rPr>
          <w:sz w:val="20"/>
          <w:szCs w:val="20"/>
          <w:lang w:eastAsia="pt-BR"/>
        </w:rPr>
      </w:pPr>
    </w:p>
    <w:p w14:paraId="5A694F48" w14:textId="77777777" w:rsidR="007449B2" w:rsidRDefault="007449B2" w:rsidP="007449B2">
      <w:pPr>
        <w:ind w:firstLine="0"/>
        <w:jc w:val="center"/>
        <w:rPr>
          <w:sz w:val="20"/>
          <w:szCs w:val="20"/>
          <w:lang w:eastAsia="pt-BR"/>
        </w:rPr>
      </w:pPr>
    </w:p>
    <w:p w14:paraId="68325F45" w14:textId="77777777" w:rsidR="007449B2" w:rsidRDefault="007449B2" w:rsidP="007449B2">
      <w:pPr>
        <w:ind w:firstLine="0"/>
        <w:jc w:val="center"/>
        <w:rPr>
          <w:sz w:val="20"/>
          <w:szCs w:val="20"/>
          <w:lang w:eastAsia="pt-BR"/>
        </w:rPr>
      </w:pPr>
    </w:p>
    <w:p w14:paraId="4A121719" w14:textId="77777777" w:rsidR="007449B2" w:rsidRDefault="007449B2" w:rsidP="007449B2">
      <w:pPr>
        <w:ind w:firstLine="0"/>
        <w:jc w:val="center"/>
        <w:rPr>
          <w:sz w:val="20"/>
          <w:szCs w:val="20"/>
          <w:lang w:eastAsia="pt-BR"/>
        </w:rPr>
      </w:pPr>
    </w:p>
    <w:p w14:paraId="1654328C" w14:textId="02EE3F5A" w:rsidR="007449B2" w:rsidRDefault="007449B2" w:rsidP="007449B2">
      <w:pPr>
        <w:jc w:val="center"/>
        <w:rPr>
          <w:color w:val="000000" w:themeColor="text1"/>
          <w:sz w:val="20"/>
          <w:szCs w:val="20"/>
        </w:rPr>
      </w:pPr>
      <w:r>
        <w:rPr>
          <w:color w:val="000000" w:themeColor="text1"/>
          <w:sz w:val="20"/>
          <w:szCs w:val="20"/>
        </w:rPr>
        <w:lastRenderedPageBreak/>
        <w:t>Fi</w:t>
      </w:r>
      <w:r w:rsidRPr="00B762F5">
        <w:rPr>
          <w:color w:val="000000" w:themeColor="text1"/>
          <w:sz w:val="20"/>
          <w:szCs w:val="20"/>
        </w:rPr>
        <w:t>gura 6</w:t>
      </w:r>
      <w:r>
        <w:rPr>
          <w:color w:val="000000" w:themeColor="text1"/>
          <w:sz w:val="20"/>
          <w:szCs w:val="20"/>
        </w:rPr>
        <w:t>4</w:t>
      </w:r>
      <w:r w:rsidRPr="00B762F5">
        <w:rPr>
          <w:color w:val="000000" w:themeColor="text1"/>
          <w:sz w:val="20"/>
          <w:szCs w:val="20"/>
        </w:rPr>
        <w:t>:</w:t>
      </w:r>
      <w:r>
        <w:rPr>
          <w:color w:val="000000" w:themeColor="text1"/>
          <w:sz w:val="20"/>
          <w:szCs w:val="20"/>
        </w:rPr>
        <w:t xml:space="preserve"> Detalhes do conjunto.</w:t>
      </w:r>
    </w:p>
    <w:p w14:paraId="65C25B03" w14:textId="0B69C0F9" w:rsidR="007449B2" w:rsidRDefault="007449B2" w:rsidP="007449B2">
      <w:pPr>
        <w:ind w:firstLine="0"/>
        <w:jc w:val="center"/>
        <w:rPr>
          <w:sz w:val="20"/>
          <w:szCs w:val="20"/>
          <w:lang w:eastAsia="pt-BR"/>
        </w:rPr>
      </w:pPr>
      <w:r>
        <w:rPr>
          <w:noProof/>
          <w:sz w:val="20"/>
          <w:szCs w:val="20"/>
          <w:lang w:eastAsia="pt-BR"/>
        </w:rPr>
        <w:drawing>
          <wp:inline distT="0" distB="0" distL="0" distR="0" wp14:anchorId="731CBD43" wp14:editId="2855DB89">
            <wp:extent cx="5343525" cy="7124700"/>
            <wp:effectExtent l="0" t="0" r="9525"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pic:cNvPicPr/>
                  </pic:nvPicPr>
                  <pic:blipFill>
                    <a:blip r:embed="rId74">
                      <a:extLst>
                        <a:ext uri="{28A0092B-C50C-407E-A947-70E740481C1C}">
                          <a14:useLocalDpi xmlns:a14="http://schemas.microsoft.com/office/drawing/2010/main" val="0"/>
                        </a:ext>
                      </a:extLst>
                    </a:blip>
                    <a:stretch>
                      <a:fillRect/>
                    </a:stretch>
                  </pic:blipFill>
                  <pic:spPr>
                    <a:xfrm>
                      <a:off x="0" y="0"/>
                      <a:ext cx="5343525" cy="7124700"/>
                    </a:xfrm>
                    <a:prstGeom prst="rect">
                      <a:avLst/>
                    </a:prstGeom>
                  </pic:spPr>
                </pic:pic>
              </a:graphicData>
            </a:graphic>
          </wp:inline>
        </w:drawing>
      </w:r>
    </w:p>
    <w:p w14:paraId="1438483D" w14:textId="6CB4C225" w:rsidR="007449B2" w:rsidRDefault="007449B2" w:rsidP="007449B2">
      <w:pPr>
        <w:ind w:firstLine="0"/>
        <w:jc w:val="center"/>
        <w:rPr>
          <w:sz w:val="20"/>
          <w:szCs w:val="20"/>
          <w:lang w:eastAsia="pt-BR"/>
        </w:rPr>
      </w:pPr>
      <w:r w:rsidRPr="007449B2">
        <w:rPr>
          <w:sz w:val="20"/>
          <w:szCs w:val="20"/>
          <w:lang w:eastAsia="pt-BR"/>
        </w:rPr>
        <w:t>Fonte: Imagem autoral, autorizada por Rita, 2025.</w:t>
      </w:r>
    </w:p>
    <w:p w14:paraId="39DE9CF7" w14:textId="77777777" w:rsidR="007449B2" w:rsidRDefault="007449B2" w:rsidP="007449B2">
      <w:pPr>
        <w:ind w:firstLine="0"/>
        <w:jc w:val="center"/>
        <w:rPr>
          <w:sz w:val="20"/>
          <w:szCs w:val="20"/>
          <w:lang w:eastAsia="pt-BR"/>
        </w:rPr>
      </w:pPr>
    </w:p>
    <w:p w14:paraId="5C3B4283" w14:textId="77777777" w:rsidR="007449B2" w:rsidRDefault="007449B2" w:rsidP="007449B2">
      <w:pPr>
        <w:ind w:firstLine="0"/>
        <w:jc w:val="center"/>
        <w:rPr>
          <w:sz w:val="20"/>
          <w:szCs w:val="20"/>
          <w:lang w:eastAsia="pt-BR"/>
        </w:rPr>
      </w:pPr>
    </w:p>
    <w:p w14:paraId="3FFB7A63" w14:textId="77777777" w:rsidR="007449B2" w:rsidRDefault="007449B2" w:rsidP="007449B2">
      <w:pPr>
        <w:ind w:firstLine="0"/>
        <w:rPr>
          <w:sz w:val="20"/>
          <w:szCs w:val="20"/>
          <w:lang w:eastAsia="pt-BR"/>
        </w:rPr>
      </w:pPr>
    </w:p>
    <w:p w14:paraId="08F1A913" w14:textId="77777777" w:rsidR="007449B2" w:rsidRDefault="007449B2" w:rsidP="007449B2">
      <w:pPr>
        <w:ind w:firstLine="0"/>
        <w:jc w:val="center"/>
        <w:rPr>
          <w:sz w:val="20"/>
          <w:szCs w:val="20"/>
          <w:lang w:eastAsia="pt-BR"/>
        </w:rPr>
      </w:pPr>
    </w:p>
    <w:p w14:paraId="49507C1E" w14:textId="77777777" w:rsidR="007449B2" w:rsidRDefault="007449B2" w:rsidP="007449B2">
      <w:pPr>
        <w:ind w:firstLine="0"/>
        <w:jc w:val="center"/>
        <w:rPr>
          <w:sz w:val="20"/>
          <w:szCs w:val="20"/>
          <w:lang w:eastAsia="pt-BR"/>
        </w:rPr>
      </w:pPr>
    </w:p>
    <w:p w14:paraId="129894CE" w14:textId="2A78E371" w:rsidR="007449B2" w:rsidRPr="007449B2" w:rsidRDefault="007449B2" w:rsidP="007449B2">
      <w:pPr>
        <w:jc w:val="center"/>
        <w:rPr>
          <w:color w:val="000000" w:themeColor="text1"/>
          <w:sz w:val="20"/>
          <w:szCs w:val="20"/>
        </w:rPr>
      </w:pPr>
      <w:r>
        <w:rPr>
          <w:color w:val="000000" w:themeColor="text1"/>
          <w:sz w:val="20"/>
          <w:szCs w:val="20"/>
        </w:rPr>
        <w:lastRenderedPageBreak/>
        <w:t>Fi</w:t>
      </w:r>
      <w:r w:rsidRPr="00B762F5">
        <w:rPr>
          <w:color w:val="000000" w:themeColor="text1"/>
          <w:sz w:val="20"/>
          <w:szCs w:val="20"/>
        </w:rPr>
        <w:t>gura 6</w:t>
      </w:r>
      <w:r>
        <w:rPr>
          <w:color w:val="000000" w:themeColor="text1"/>
          <w:sz w:val="20"/>
          <w:szCs w:val="20"/>
        </w:rPr>
        <w:t>5</w:t>
      </w:r>
      <w:r w:rsidRPr="00B762F5">
        <w:rPr>
          <w:color w:val="000000" w:themeColor="text1"/>
          <w:sz w:val="20"/>
          <w:szCs w:val="20"/>
        </w:rPr>
        <w:t>:</w:t>
      </w:r>
      <w:r>
        <w:rPr>
          <w:color w:val="000000" w:themeColor="text1"/>
          <w:sz w:val="20"/>
          <w:szCs w:val="20"/>
        </w:rPr>
        <w:t xml:space="preserve"> Fecho de velcro e botões magnéticos embutidos do short.</w:t>
      </w:r>
    </w:p>
    <w:p w14:paraId="42D0470E" w14:textId="2ACEBFBC" w:rsidR="007449B2" w:rsidRDefault="007449B2" w:rsidP="007449B2">
      <w:pPr>
        <w:ind w:firstLine="0"/>
        <w:jc w:val="center"/>
        <w:rPr>
          <w:sz w:val="20"/>
          <w:szCs w:val="20"/>
          <w:lang w:eastAsia="pt-BR"/>
        </w:rPr>
      </w:pPr>
      <w:r>
        <w:rPr>
          <w:noProof/>
          <w:sz w:val="20"/>
          <w:szCs w:val="20"/>
          <w:lang w:eastAsia="pt-BR"/>
        </w:rPr>
        <w:drawing>
          <wp:inline distT="0" distB="0" distL="0" distR="0" wp14:anchorId="589E55F4" wp14:editId="52F16D60">
            <wp:extent cx="5760720" cy="768096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7"/>
                    <pic:cNvPicPr/>
                  </pic:nvPicPr>
                  <pic:blipFill>
                    <a:blip r:embed="rId75">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p>
    <w:p w14:paraId="537D1EAB" w14:textId="604432DA" w:rsidR="007449B2" w:rsidRDefault="007449B2" w:rsidP="007449B2">
      <w:pPr>
        <w:ind w:firstLine="0"/>
        <w:jc w:val="center"/>
        <w:rPr>
          <w:sz w:val="20"/>
          <w:szCs w:val="20"/>
          <w:lang w:eastAsia="pt-BR"/>
        </w:rPr>
      </w:pPr>
      <w:r>
        <w:rPr>
          <w:sz w:val="20"/>
          <w:szCs w:val="20"/>
          <w:lang w:eastAsia="pt-BR"/>
        </w:rPr>
        <w:t>Fonte: Imagem autoral, 2025.</w:t>
      </w:r>
    </w:p>
    <w:p w14:paraId="799C947F" w14:textId="77777777" w:rsidR="007449B2" w:rsidRDefault="007449B2" w:rsidP="007449B2">
      <w:pPr>
        <w:ind w:firstLine="0"/>
        <w:jc w:val="center"/>
        <w:rPr>
          <w:sz w:val="20"/>
          <w:szCs w:val="20"/>
          <w:lang w:eastAsia="pt-BR"/>
        </w:rPr>
      </w:pPr>
    </w:p>
    <w:p w14:paraId="75E3FEE9" w14:textId="77777777" w:rsidR="007449B2" w:rsidRDefault="007449B2" w:rsidP="007449B2">
      <w:pPr>
        <w:ind w:firstLine="0"/>
        <w:jc w:val="center"/>
        <w:rPr>
          <w:sz w:val="20"/>
          <w:szCs w:val="20"/>
          <w:lang w:eastAsia="pt-BR"/>
        </w:rPr>
      </w:pPr>
    </w:p>
    <w:p w14:paraId="087DBB65" w14:textId="77777777" w:rsidR="007449B2" w:rsidRDefault="007449B2" w:rsidP="007449B2">
      <w:pPr>
        <w:ind w:firstLine="0"/>
        <w:jc w:val="center"/>
        <w:rPr>
          <w:sz w:val="20"/>
          <w:szCs w:val="20"/>
          <w:lang w:eastAsia="pt-BR"/>
        </w:rPr>
      </w:pPr>
    </w:p>
    <w:p w14:paraId="24CC965A" w14:textId="27E776F3" w:rsidR="007449B2" w:rsidRPr="007449B2" w:rsidRDefault="007449B2" w:rsidP="007449B2">
      <w:pPr>
        <w:jc w:val="center"/>
        <w:rPr>
          <w:color w:val="000000" w:themeColor="text1"/>
          <w:sz w:val="20"/>
          <w:szCs w:val="20"/>
        </w:rPr>
      </w:pPr>
      <w:r>
        <w:rPr>
          <w:color w:val="000000" w:themeColor="text1"/>
          <w:sz w:val="20"/>
          <w:szCs w:val="20"/>
        </w:rPr>
        <w:lastRenderedPageBreak/>
        <w:t>Fi</w:t>
      </w:r>
      <w:r w:rsidRPr="00B762F5">
        <w:rPr>
          <w:color w:val="000000" w:themeColor="text1"/>
          <w:sz w:val="20"/>
          <w:szCs w:val="20"/>
        </w:rPr>
        <w:t>gura 6</w:t>
      </w:r>
      <w:r>
        <w:rPr>
          <w:color w:val="000000" w:themeColor="text1"/>
          <w:sz w:val="20"/>
          <w:szCs w:val="20"/>
        </w:rPr>
        <w:t>6</w:t>
      </w:r>
      <w:r w:rsidRPr="00B762F5">
        <w:rPr>
          <w:color w:val="000000" w:themeColor="text1"/>
          <w:sz w:val="20"/>
          <w:szCs w:val="20"/>
        </w:rPr>
        <w:t>:</w:t>
      </w:r>
      <w:r>
        <w:rPr>
          <w:color w:val="000000" w:themeColor="text1"/>
          <w:sz w:val="20"/>
          <w:szCs w:val="20"/>
        </w:rPr>
        <w:t xml:space="preserve"> S</w:t>
      </w:r>
      <w:r w:rsidRPr="007449B2">
        <w:rPr>
          <w:color w:val="000000" w:themeColor="text1"/>
          <w:sz w:val="20"/>
          <w:szCs w:val="20"/>
        </w:rPr>
        <w:t>ímbolo tátil em formato de círculo</w:t>
      </w:r>
      <w:r>
        <w:rPr>
          <w:color w:val="000000" w:themeColor="text1"/>
          <w:sz w:val="20"/>
          <w:szCs w:val="20"/>
        </w:rPr>
        <w:t xml:space="preserve"> no interior da segunda camada do short.</w:t>
      </w:r>
    </w:p>
    <w:p w14:paraId="57B0CED7" w14:textId="77777777" w:rsidR="007449B2" w:rsidRDefault="007449B2" w:rsidP="007449B2">
      <w:pPr>
        <w:ind w:firstLine="0"/>
        <w:jc w:val="center"/>
        <w:rPr>
          <w:sz w:val="20"/>
          <w:szCs w:val="20"/>
          <w:lang w:eastAsia="pt-BR"/>
        </w:rPr>
      </w:pPr>
      <w:r>
        <w:rPr>
          <w:noProof/>
          <w:sz w:val="20"/>
          <w:szCs w:val="20"/>
          <w:lang w:eastAsia="pt-BR"/>
        </w:rPr>
        <w:drawing>
          <wp:inline distT="0" distB="0" distL="0" distR="0" wp14:anchorId="3EE421C0" wp14:editId="50EF9ADD">
            <wp:extent cx="5740400" cy="7653867"/>
            <wp:effectExtent l="0" t="0" r="0" b="444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6"/>
                    <pic:cNvPicPr/>
                  </pic:nvPicPr>
                  <pic:blipFill>
                    <a:blip r:embed="rId76">
                      <a:extLst>
                        <a:ext uri="{28A0092B-C50C-407E-A947-70E740481C1C}">
                          <a14:useLocalDpi xmlns:a14="http://schemas.microsoft.com/office/drawing/2010/main" val="0"/>
                        </a:ext>
                      </a:extLst>
                    </a:blip>
                    <a:stretch>
                      <a:fillRect/>
                    </a:stretch>
                  </pic:blipFill>
                  <pic:spPr>
                    <a:xfrm>
                      <a:off x="0" y="0"/>
                      <a:ext cx="5740559" cy="7654079"/>
                    </a:xfrm>
                    <a:prstGeom prst="rect">
                      <a:avLst/>
                    </a:prstGeom>
                  </pic:spPr>
                </pic:pic>
              </a:graphicData>
            </a:graphic>
          </wp:inline>
        </w:drawing>
      </w:r>
    </w:p>
    <w:p w14:paraId="34FBE745" w14:textId="77777777" w:rsidR="007449B2" w:rsidRDefault="007449B2" w:rsidP="007449B2">
      <w:pPr>
        <w:ind w:firstLine="0"/>
        <w:jc w:val="center"/>
        <w:rPr>
          <w:sz w:val="20"/>
          <w:szCs w:val="20"/>
          <w:lang w:eastAsia="pt-BR"/>
        </w:rPr>
      </w:pPr>
      <w:r w:rsidRPr="007449B2">
        <w:rPr>
          <w:sz w:val="20"/>
          <w:szCs w:val="20"/>
          <w:lang w:eastAsia="pt-BR"/>
        </w:rPr>
        <w:t>Fonte: Imagem autoral, 2025.</w:t>
      </w:r>
    </w:p>
    <w:p w14:paraId="09E08D7E" w14:textId="77777777" w:rsidR="007449B2" w:rsidRDefault="007449B2" w:rsidP="007449B2">
      <w:pPr>
        <w:ind w:firstLine="0"/>
        <w:jc w:val="center"/>
        <w:rPr>
          <w:sz w:val="20"/>
          <w:szCs w:val="20"/>
          <w:lang w:eastAsia="pt-BR"/>
        </w:rPr>
      </w:pPr>
    </w:p>
    <w:p w14:paraId="6209BF70" w14:textId="77777777" w:rsidR="007449B2" w:rsidRDefault="007449B2" w:rsidP="007449B2">
      <w:pPr>
        <w:ind w:firstLine="0"/>
        <w:jc w:val="center"/>
        <w:rPr>
          <w:sz w:val="20"/>
          <w:szCs w:val="20"/>
          <w:lang w:eastAsia="pt-BR"/>
        </w:rPr>
      </w:pPr>
    </w:p>
    <w:p w14:paraId="388824F7" w14:textId="77777777" w:rsidR="007449B2" w:rsidRDefault="007449B2" w:rsidP="007449B2">
      <w:pPr>
        <w:ind w:firstLine="0"/>
        <w:jc w:val="center"/>
        <w:rPr>
          <w:sz w:val="20"/>
          <w:szCs w:val="20"/>
          <w:lang w:eastAsia="pt-BR"/>
        </w:rPr>
      </w:pPr>
    </w:p>
    <w:p w14:paraId="51913F10" w14:textId="74FDA196" w:rsidR="007449B2" w:rsidRPr="007449B2" w:rsidRDefault="007449B2" w:rsidP="007449B2">
      <w:pPr>
        <w:jc w:val="center"/>
        <w:rPr>
          <w:color w:val="000000" w:themeColor="text1"/>
          <w:sz w:val="20"/>
          <w:szCs w:val="20"/>
        </w:rPr>
      </w:pPr>
      <w:r>
        <w:rPr>
          <w:color w:val="000000" w:themeColor="text1"/>
          <w:sz w:val="20"/>
          <w:szCs w:val="20"/>
        </w:rPr>
        <w:lastRenderedPageBreak/>
        <w:t>Fi</w:t>
      </w:r>
      <w:r w:rsidRPr="00B762F5">
        <w:rPr>
          <w:color w:val="000000" w:themeColor="text1"/>
          <w:sz w:val="20"/>
          <w:szCs w:val="20"/>
        </w:rPr>
        <w:t>gura 6</w:t>
      </w:r>
      <w:r>
        <w:rPr>
          <w:color w:val="000000" w:themeColor="text1"/>
          <w:sz w:val="20"/>
          <w:szCs w:val="20"/>
        </w:rPr>
        <w:t>7</w:t>
      </w:r>
      <w:r w:rsidRPr="00B762F5">
        <w:rPr>
          <w:color w:val="000000" w:themeColor="text1"/>
          <w:sz w:val="20"/>
          <w:szCs w:val="20"/>
        </w:rPr>
        <w:t>:</w:t>
      </w:r>
      <w:r>
        <w:rPr>
          <w:color w:val="000000" w:themeColor="text1"/>
          <w:sz w:val="20"/>
          <w:szCs w:val="20"/>
        </w:rPr>
        <w:t xml:space="preserve"> S</w:t>
      </w:r>
      <w:r w:rsidRPr="007449B2">
        <w:rPr>
          <w:color w:val="000000" w:themeColor="text1"/>
          <w:sz w:val="20"/>
          <w:szCs w:val="20"/>
        </w:rPr>
        <w:t>ímbolo tátil em formato de círculo</w:t>
      </w:r>
      <w:r>
        <w:rPr>
          <w:color w:val="000000" w:themeColor="text1"/>
          <w:sz w:val="20"/>
          <w:szCs w:val="20"/>
        </w:rPr>
        <w:t xml:space="preserve"> no interior da barra da jaqueta.</w:t>
      </w:r>
    </w:p>
    <w:p w14:paraId="4C2D1D55" w14:textId="47C4AC48" w:rsidR="007449B2" w:rsidRDefault="007449B2" w:rsidP="007449B2">
      <w:pPr>
        <w:ind w:firstLine="0"/>
        <w:jc w:val="center"/>
        <w:rPr>
          <w:sz w:val="20"/>
          <w:szCs w:val="20"/>
          <w:lang w:eastAsia="pt-BR"/>
        </w:rPr>
      </w:pPr>
      <w:r>
        <w:rPr>
          <w:noProof/>
          <w:sz w:val="20"/>
          <w:szCs w:val="20"/>
          <w:lang w:eastAsia="pt-BR"/>
        </w:rPr>
        <w:drawing>
          <wp:inline distT="0" distB="0" distL="0" distR="0" wp14:anchorId="5F121F65" wp14:editId="135191F6">
            <wp:extent cx="5760720" cy="7680960"/>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9"/>
                    <pic:cNvPicPr/>
                  </pic:nvPicPr>
                  <pic:blipFill>
                    <a:blip r:embed="rId77">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p>
    <w:p w14:paraId="79CB1B85" w14:textId="77777777" w:rsidR="007449B2" w:rsidRPr="007449B2" w:rsidRDefault="007449B2" w:rsidP="007449B2">
      <w:pPr>
        <w:ind w:firstLine="0"/>
        <w:jc w:val="center"/>
        <w:rPr>
          <w:sz w:val="20"/>
          <w:szCs w:val="20"/>
          <w:lang w:eastAsia="pt-BR"/>
        </w:rPr>
      </w:pPr>
      <w:r w:rsidRPr="007449B2">
        <w:rPr>
          <w:sz w:val="20"/>
          <w:szCs w:val="20"/>
          <w:lang w:eastAsia="pt-BR"/>
        </w:rPr>
        <w:t>Fonte: Imagem autoral, 2025.</w:t>
      </w:r>
    </w:p>
    <w:p w14:paraId="785A973D" w14:textId="77777777" w:rsidR="006D4EFF" w:rsidRDefault="006D4EFF" w:rsidP="006D4EFF">
      <w:pPr>
        <w:ind w:firstLine="0"/>
        <w:rPr>
          <w:sz w:val="20"/>
          <w:szCs w:val="20"/>
          <w:lang w:eastAsia="pt-BR"/>
        </w:rPr>
      </w:pPr>
    </w:p>
    <w:p w14:paraId="7EC523F9" w14:textId="77777777" w:rsidR="005753F1" w:rsidRDefault="006D4EFF" w:rsidP="005753F1">
      <w:pPr>
        <w:rPr>
          <w:szCs w:val="24"/>
          <w:lang w:eastAsia="pt-BR"/>
        </w:rPr>
      </w:pPr>
      <w:r>
        <w:rPr>
          <w:b/>
          <w:bCs/>
          <w:color w:val="000000" w:themeColor="text1"/>
        </w:rPr>
        <w:lastRenderedPageBreak/>
        <w:t>Opinião da Usuária –</w:t>
      </w:r>
      <w:r>
        <w:rPr>
          <w:szCs w:val="24"/>
          <w:lang w:eastAsia="pt-BR"/>
        </w:rPr>
        <w:t xml:space="preserve"> </w:t>
      </w:r>
      <w:r w:rsidRPr="006D4EFF">
        <w:rPr>
          <w:szCs w:val="24"/>
          <w:lang w:eastAsia="pt-BR"/>
        </w:rPr>
        <w:t>A experiência de uso do conjunto pela Rita foi essencial para validar a proposta da coleção final deste trabalho. Ao vestir e tocar as peças, ela apresentou ter gostado das diferenças de texturas dos tecidos, e dos detalhes, principalmente a presença do símbolo tátil que identifica os conjuntos, que segundo ela, facilita a combinação das peças sem a necessidade de ajuda externa. Ela afirmou que, embora não tenha grandes dificuldades em manusear fechos tradicionais, os fechamentos em velcro e os botões magnéticos presentes nas peças tornam o processo de vestir mais prático, rápido e funcional para o dia a dia. Em suas palavras, tratam-se de roupas "bem pensadas", que refletem sensibilidade e respeito por quem vai usá-las.</w:t>
      </w:r>
      <w:r>
        <w:rPr>
          <w:szCs w:val="24"/>
          <w:lang w:eastAsia="pt-BR"/>
        </w:rPr>
        <w:t xml:space="preserve"> </w:t>
      </w:r>
    </w:p>
    <w:p w14:paraId="47798B5D" w14:textId="4785787D" w:rsidR="00443E5B" w:rsidRPr="00443E5B" w:rsidRDefault="005753F1" w:rsidP="00443E5B">
      <w:pPr>
        <w:rPr>
          <w:szCs w:val="24"/>
          <w:lang w:eastAsia="pt-BR"/>
        </w:rPr>
      </w:pPr>
      <w:r w:rsidRPr="005753F1">
        <w:rPr>
          <w:szCs w:val="24"/>
          <w:lang w:eastAsia="pt-BR"/>
        </w:rPr>
        <w:t xml:space="preserve">Esse retorno positivo confirma que </w:t>
      </w:r>
      <w:r>
        <w:rPr>
          <w:szCs w:val="24"/>
          <w:lang w:eastAsia="pt-BR"/>
        </w:rPr>
        <w:t>o mercado da moda</w:t>
      </w:r>
      <w:r w:rsidRPr="005753F1">
        <w:rPr>
          <w:szCs w:val="24"/>
          <w:lang w:eastAsia="pt-BR"/>
        </w:rPr>
        <w:t xml:space="preserve"> deve</w:t>
      </w:r>
      <w:r w:rsidR="00443E5B">
        <w:rPr>
          <w:szCs w:val="24"/>
          <w:lang w:eastAsia="pt-BR"/>
        </w:rPr>
        <w:t xml:space="preserve"> </w:t>
      </w:r>
      <w:r w:rsidRPr="005753F1">
        <w:rPr>
          <w:szCs w:val="24"/>
          <w:lang w:eastAsia="pt-BR"/>
        </w:rPr>
        <w:t>ir além da estética</w:t>
      </w:r>
      <w:r>
        <w:rPr>
          <w:szCs w:val="24"/>
          <w:lang w:eastAsia="pt-BR"/>
        </w:rPr>
        <w:t xml:space="preserve">, criando peças que </w:t>
      </w:r>
      <w:r w:rsidRPr="005753F1">
        <w:rPr>
          <w:szCs w:val="24"/>
          <w:lang w:eastAsia="pt-BR"/>
        </w:rPr>
        <w:t>dialoga</w:t>
      </w:r>
      <w:r>
        <w:rPr>
          <w:szCs w:val="24"/>
          <w:lang w:eastAsia="pt-BR"/>
        </w:rPr>
        <w:t>m</w:t>
      </w:r>
      <w:r w:rsidRPr="005753F1">
        <w:rPr>
          <w:szCs w:val="24"/>
          <w:lang w:eastAsia="pt-BR"/>
        </w:rPr>
        <w:t xml:space="preserve"> com a experiência real do corpo</w:t>
      </w:r>
      <w:r>
        <w:rPr>
          <w:szCs w:val="24"/>
          <w:lang w:eastAsia="pt-BR"/>
        </w:rPr>
        <w:t xml:space="preserve"> de todas as mulheres, </w:t>
      </w:r>
      <w:r w:rsidR="00443E5B">
        <w:rPr>
          <w:szCs w:val="24"/>
          <w:lang w:eastAsia="pt-BR"/>
        </w:rPr>
        <w:t xml:space="preserve">incluindo as com deficiência visual, </w:t>
      </w:r>
      <w:r>
        <w:rPr>
          <w:szCs w:val="24"/>
          <w:lang w:eastAsia="pt-BR"/>
        </w:rPr>
        <w:t>garantindo</w:t>
      </w:r>
      <w:r w:rsidRPr="005753F1">
        <w:rPr>
          <w:szCs w:val="24"/>
          <w:lang w:eastAsia="pt-BR"/>
        </w:rPr>
        <w:t xml:space="preserve"> </w:t>
      </w:r>
      <w:r>
        <w:rPr>
          <w:szCs w:val="24"/>
          <w:lang w:eastAsia="pt-BR"/>
        </w:rPr>
        <w:t xml:space="preserve">independência </w:t>
      </w:r>
      <w:r w:rsidR="00443E5B">
        <w:rPr>
          <w:szCs w:val="24"/>
          <w:lang w:eastAsia="pt-BR"/>
        </w:rPr>
        <w:t xml:space="preserve">na </w:t>
      </w:r>
      <w:r>
        <w:rPr>
          <w:szCs w:val="24"/>
          <w:lang w:eastAsia="pt-BR"/>
        </w:rPr>
        <w:t>experiência de comprar e vestir</w:t>
      </w:r>
      <w:r w:rsidR="00443E5B">
        <w:rPr>
          <w:szCs w:val="24"/>
          <w:lang w:eastAsia="pt-BR"/>
        </w:rPr>
        <w:t xml:space="preserve"> roupas</w:t>
      </w:r>
      <w:r w:rsidRPr="005753F1">
        <w:rPr>
          <w:szCs w:val="24"/>
          <w:lang w:eastAsia="pt-BR"/>
        </w:rPr>
        <w:t xml:space="preserve">. </w:t>
      </w:r>
      <w:r w:rsidR="00443E5B" w:rsidRPr="00443E5B">
        <w:rPr>
          <w:szCs w:val="24"/>
          <w:lang w:eastAsia="pt-BR"/>
        </w:rPr>
        <w:t xml:space="preserve">A </w:t>
      </w:r>
      <w:r w:rsidR="00443E5B">
        <w:rPr>
          <w:szCs w:val="24"/>
          <w:lang w:eastAsia="pt-BR"/>
        </w:rPr>
        <w:t>opinião</w:t>
      </w:r>
      <w:r w:rsidR="00443E5B" w:rsidRPr="00443E5B">
        <w:rPr>
          <w:szCs w:val="24"/>
          <w:lang w:eastAsia="pt-BR"/>
        </w:rPr>
        <w:t xml:space="preserve"> de Rita</w:t>
      </w:r>
      <w:r w:rsidR="00443E5B">
        <w:rPr>
          <w:szCs w:val="24"/>
          <w:lang w:eastAsia="pt-BR"/>
        </w:rPr>
        <w:t xml:space="preserve"> sobre o</w:t>
      </w:r>
      <w:r w:rsidR="00443E5B" w:rsidRPr="00443E5B">
        <w:rPr>
          <w:szCs w:val="24"/>
          <w:lang w:eastAsia="pt-BR"/>
        </w:rPr>
        <w:t xml:space="preserve"> conjunto vai além da validação funcional do projeto</w:t>
      </w:r>
      <w:r w:rsidR="00443E5B">
        <w:rPr>
          <w:szCs w:val="24"/>
          <w:lang w:eastAsia="pt-BR"/>
        </w:rPr>
        <w:t>,</w:t>
      </w:r>
      <w:r w:rsidR="00443E5B" w:rsidRPr="00443E5B">
        <w:rPr>
          <w:szCs w:val="24"/>
          <w:lang w:eastAsia="pt-BR"/>
        </w:rPr>
        <w:t xml:space="preserve"> </w:t>
      </w:r>
      <w:r w:rsidR="00443E5B">
        <w:rPr>
          <w:szCs w:val="24"/>
          <w:lang w:eastAsia="pt-BR"/>
        </w:rPr>
        <w:t>representando</w:t>
      </w:r>
      <w:r w:rsidR="00443E5B" w:rsidRPr="00443E5B">
        <w:rPr>
          <w:szCs w:val="24"/>
          <w:lang w:eastAsia="pt-BR"/>
        </w:rPr>
        <w:t xml:space="preserve"> o verdadeiro propósito dest</w:t>
      </w:r>
      <w:r w:rsidR="00443E5B">
        <w:rPr>
          <w:szCs w:val="24"/>
          <w:lang w:eastAsia="pt-BR"/>
        </w:rPr>
        <w:t>e</w:t>
      </w:r>
      <w:r w:rsidR="00443E5B" w:rsidRPr="00443E5B">
        <w:rPr>
          <w:szCs w:val="24"/>
          <w:lang w:eastAsia="pt-BR"/>
        </w:rPr>
        <w:t xml:space="preserve"> </w:t>
      </w:r>
      <w:r w:rsidR="00443E5B">
        <w:rPr>
          <w:szCs w:val="24"/>
          <w:lang w:eastAsia="pt-BR"/>
        </w:rPr>
        <w:t>trabalho</w:t>
      </w:r>
      <w:r w:rsidR="00443E5B" w:rsidRPr="00443E5B">
        <w:rPr>
          <w:szCs w:val="24"/>
          <w:lang w:eastAsia="pt-BR"/>
        </w:rPr>
        <w:t xml:space="preserve">: fazer com que mulheres com deficiência visual se sintam lembradas, respeitadas e incluídas no universo da moda. </w:t>
      </w:r>
    </w:p>
    <w:p w14:paraId="67073450" w14:textId="1CE4427C" w:rsidR="005753F1" w:rsidRPr="005753F1" w:rsidRDefault="005753F1" w:rsidP="005753F1">
      <w:pPr>
        <w:rPr>
          <w:szCs w:val="24"/>
          <w:lang w:eastAsia="pt-BR"/>
        </w:rPr>
      </w:pPr>
    </w:p>
    <w:p w14:paraId="7DE208E6" w14:textId="1A6ED055" w:rsidR="006D4EFF" w:rsidRPr="006D4EFF" w:rsidRDefault="006D4EFF" w:rsidP="006D4EFF">
      <w:pPr>
        <w:ind w:firstLine="708"/>
        <w:rPr>
          <w:szCs w:val="24"/>
          <w:lang w:eastAsia="pt-BR"/>
        </w:rPr>
      </w:pPr>
    </w:p>
    <w:p w14:paraId="4E86CA1A" w14:textId="54CF5D17" w:rsidR="008B59B3" w:rsidRPr="00CC6866" w:rsidRDefault="00D93889" w:rsidP="008B59B3">
      <w:pPr>
        <w:pStyle w:val="Ttulo1"/>
        <w:rPr>
          <w:color w:val="0D0D0D" w:themeColor="text1" w:themeTint="F2"/>
        </w:rPr>
      </w:pPr>
      <w:bookmarkStart w:id="35" w:name="_Toc183519625"/>
      <w:bookmarkStart w:id="36" w:name="_Toc183519973"/>
      <w:bookmarkStart w:id="37" w:name="_Toc202530431"/>
      <w:bookmarkEnd w:id="18"/>
      <w:r w:rsidRPr="00CC6866">
        <w:rPr>
          <w:caps w:val="0"/>
          <w:color w:val="0D0D0D" w:themeColor="text1" w:themeTint="F2"/>
        </w:rPr>
        <w:lastRenderedPageBreak/>
        <w:t>CONSIDERA</w:t>
      </w:r>
      <w:r w:rsidRPr="00CC6866">
        <w:rPr>
          <w:rFonts w:hint="eastAsia"/>
          <w:caps w:val="0"/>
          <w:color w:val="0D0D0D" w:themeColor="text1" w:themeTint="F2"/>
        </w:rPr>
        <w:t>ÇÕ</w:t>
      </w:r>
      <w:r w:rsidRPr="00CC6866">
        <w:rPr>
          <w:caps w:val="0"/>
          <w:color w:val="0D0D0D" w:themeColor="text1" w:themeTint="F2"/>
        </w:rPr>
        <w:t>ES FINAIS</w:t>
      </w:r>
      <w:bookmarkEnd w:id="35"/>
      <w:bookmarkEnd w:id="36"/>
      <w:bookmarkEnd w:id="37"/>
    </w:p>
    <w:p w14:paraId="3EDBA78F" w14:textId="70B88D6D" w:rsidR="005054FC" w:rsidRDefault="002D6AD5" w:rsidP="005054FC">
      <w:pPr>
        <w:rPr>
          <w:rStyle w:val="fadeinm1hgl8"/>
        </w:rPr>
      </w:pPr>
      <w:r w:rsidRPr="002D6AD5">
        <w:rPr>
          <w:rStyle w:val="fadeinm1hgl8"/>
        </w:rPr>
        <w:t xml:space="preserve">Este projeto nasceu do desejo de </w:t>
      </w:r>
      <w:r w:rsidR="005054FC">
        <w:rPr>
          <w:rStyle w:val="fadeinm1hgl8"/>
        </w:rPr>
        <w:t xml:space="preserve">falar sobre um assunto pouco falado: moda inclusiva para as mulheres deficientes visuais. O mercado da moda pode ser </w:t>
      </w:r>
      <w:r w:rsidRPr="002D6AD5">
        <w:rPr>
          <w:rStyle w:val="fadeinm1hgl8"/>
        </w:rPr>
        <w:t>uma ferramenta de inclusão, capaz de acolher e representar todas as mulheres, especialmente aquelas que historicamente foram deixadas de fora, como as mulheres com deficiência visual.</w:t>
      </w:r>
      <w:r>
        <w:rPr>
          <w:rStyle w:val="fadeinm1hgl8"/>
        </w:rPr>
        <w:t xml:space="preserve"> </w:t>
      </w:r>
      <w:r w:rsidR="005054FC" w:rsidRPr="005054FC">
        <w:rPr>
          <w:rStyle w:val="fadeinm1hgl8"/>
        </w:rPr>
        <w:t>Através de pesquisas teóricas e práticas, como o estudo de leis, entrevistas e visitas a lojas físicas, foi possível entender melhor os obstáculos enfrentados por essas mulheres no dia a dia</w:t>
      </w:r>
      <w:r w:rsidR="005054FC">
        <w:rPr>
          <w:rStyle w:val="fadeinm1hgl8"/>
        </w:rPr>
        <w:t xml:space="preserve">. </w:t>
      </w:r>
      <w:r w:rsidR="005054FC" w:rsidRPr="005054FC">
        <w:rPr>
          <w:rStyle w:val="fadeinm1hgl8"/>
        </w:rPr>
        <w:t>A partir dessas descobertas,</w:t>
      </w:r>
      <w:r w:rsidR="005054FC">
        <w:rPr>
          <w:rStyle w:val="fadeinm1hgl8"/>
        </w:rPr>
        <w:t xml:space="preserve"> foi desenvolvida </w:t>
      </w:r>
      <w:r w:rsidR="005054FC" w:rsidRPr="005054FC">
        <w:rPr>
          <w:rStyle w:val="fadeinm1hgl8"/>
        </w:rPr>
        <w:t>a coleção “Além do Visual” com base nos princípios da moda inclusiva e do design universal. Cada detalhe foi pensado para promover autonomia, funcionalidade</w:t>
      </w:r>
      <w:r w:rsidR="005054FC">
        <w:rPr>
          <w:rStyle w:val="fadeinm1hgl8"/>
        </w:rPr>
        <w:t xml:space="preserve">, explorando o lado </w:t>
      </w:r>
      <w:r w:rsidR="005054FC" w:rsidRPr="005054FC">
        <w:rPr>
          <w:rStyle w:val="fadeinm1hgl8"/>
        </w:rPr>
        <w:t>sensorial</w:t>
      </w:r>
      <w:r w:rsidR="005054FC">
        <w:rPr>
          <w:rStyle w:val="fadeinm1hgl8"/>
        </w:rPr>
        <w:t xml:space="preserve"> da moda. Dessa forma,</w:t>
      </w:r>
      <w:r w:rsidR="005054FC" w:rsidRPr="005054FC">
        <w:rPr>
          <w:rStyle w:val="fadeinm1hgl8"/>
        </w:rPr>
        <w:t xml:space="preserve"> valorizando o toque, a textura e a combinação intuitiva das peças</w:t>
      </w:r>
      <w:r w:rsidR="005054FC">
        <w:rPr>
          <w:rStyle w:val="fadeinm1hgl8"/>
        </w:rPr>
        <w:t>, a</w:t>
      </w:r>
      <w:r w:rsidR="005054FC" w:rsidRPr="005054FC">
        <w:rPr>
          <w:rStyle w:val="fadeinm1hgl8"/>
        </w:rPr>
        <w:t xml:space="preserve"> proposta foi gerar pertencimento e representar de forma real </w:t>
      </w:r>
      <w:r w:rsidR="00CD56D3">
        <w:rPr>
          <w:rStyle w:val="fadeinm1hgl8"/>
        </w:rPr>
        <w:t>as</w:t>
      </w:r>
      <w:r w:rsidR="005054FC" w:rsidRPr="005054FC">
        <w:rPr>
          <w:rStyle w:val="fadeinm1hgl8"/>
        </w:rPr>
        <w:t xml:space="preserve"> mulheres</w:t>
      </w:r>
      <w:r w:rsidR="00CD56D3">
        <w:rPr>
          <w:rStyle w:val="fadeinm1hgl8"/>
        </w:rPr>
        <w:t xml:space="preserve"> com deficiência visual</w:t>
      </w:r>
      <w:r w:rsidR="005054FC" w:rsidRPr="005054FC">
        <w:rPr>
          <w:rStyle w:val="fadeinm1hgl8"/>
        </w:rPr>
        <w:t xml:space="preserve"> dentro da moda.</w:t>
      </w:r>
    </w:p>
    <w:p w14:paraId="20EFB02D" w14:textId="38C5AA57" w:rsidR="005054FC" w:rsidRPr="005054FC" w:rsidRDefault="005054FC" w:rsidP="005054FC">
      <w:pPr>
        <w:rPr>
          <w:rStyle w:val="fadeinm1hgl8"/>
        </w:rPr>
      </w:pPr>
      <w:r w:rsidRPr="005054FC">
        <w:rPr>
          <w:rStyle w:val="fadeinm1hgl8"/>
        </w:rPr>
        <w:t>O resultado foi</w:t>
      </w:r>
      <w:r w:rsidR="00CD56D3">
        <w:rPr>
          <w:rStyle w:val="fadeinm1hgl8"/>
        </w:rPr>
        <w:t xml:space="preserve"> </w:t>
      </w:r>
      <w:r w:rsidRPr="005054FC">
        <w:rPr>
          <w:rStyle w:val="fadeinm1hgl8"/>
        </w:rPr>
        <w:t>positivo</w:t>
      </w:r>
      <w:r w:rsidR="00CD56D3">
        <w:rPr>
          <w:rStyle w:val="fadeinm1hgl8"/>
        </w:rPr>
        <w:t>, onde</w:t>
      </w:r>
      <w:r w:rsidRPr="005054FC">
        <w:rPr>
          <w:rStyle w:val="fadeinm1hgl8"/>
        </w:rPr>
        <w:t xml:space="preserve"> o retorno </w:t>
      </w:r>
      <w:r w:rsidR="00CD56D3">
        <w:rPr>
          <w:rStyle w:val="fadeinm1hgl8"/>
        </w:rPr>
        <w:t>de uma das</w:t>
      </w:r>
      <w:r w:rsidRPr="005054FC">
        <w:rPr>
          <w:rStyle w:val="fadeinm1hgl8"/>
        </w:rPr>
        <w:t xml:space="preserve"> usuárias mostrou que é possível unir estética e acessibilidade de forma prática. Isso demonstra que a moda pode, sim, ser uma ferramenta de transformação social</w:t>
      </w:r>
      <w:r w:rsidR="00CD56D3">
        <w:rPr>
          <w:rStyle w:val="fadeinm1hgl8"/>
        </w:rPr>
        <w:t>.</w:t>
      </w:r>
    </w:p>
    <w:p w14:paraId="39AFC261" w14:textId="171563FA" w:rsidR="008741DD" w:rsidRDefault="005054FC" w:rsidP="00CD56D3">
      <w:r>
        <w:rPr>
          <w:rStyle w:val="fadeinm1hgl8"/>
        </w:rPr>
        <w:t>A principal intenção desse projeto é inspirar marcas e</w:t>
      </w:r>
      <w:r w:rsidRPr="005054FC">
        <w:rPr>
          <w:rStyle w:val="fadeinm1hgl8"/>
        </w:rPr>
        <w:t xml:space="preserve"> profissionais </w:t>
      </w:r>
      <w:r w:rsidR="00CD56D3">
        <w:rPr>
          <w:rStyle w:val="fadeinm1hgl8"/>
        </w:rPr>
        <w:t xml:space="preserve">da moda </w:t>
      </w:r>
      <w:r>
        <w:rPr>
          <w:rStyle w:val="fadeinm1hgl8"/>
        </w:rPr>
        <w:t xml:space="preserve">para que possam </w:t>
      </w:r>
      <w:r w:rsidRPr="005054FC">
        <w:rPr>
          <w:rStyle w:val="fadeinm1hgl8"/>
        </w:rPr>
        <w:t>olh</w:t>
      </w:r>
      <w:r>
        <w:rPr>
          <w:rStyle w:val="fadeinm1hgl8"/>
        </w:rPr>
        <w:t>ar</w:t>
      </w:r>
      <w:r w:rsidRPr="005054FC">
        <w:rPr>
          <w:rStyle w:val="fadeinm1hgl8"/>
        </w:rPr>
        <w:t xml:space="preserve"> para a diversidade </w:t>
      </w:r>
      <w:r>
        <w:rPr>
          <w:rStyle w:val="fadeinm1hgl8"/>
        </w:rPr>
        <w:t xml:space="preserve">com mais </w:t>
      </w:r>
      <w:r w:rsidRPr="005054FC">
        <w:rPr>
          <w:rStyle w:val="fadeinm1hgl8"/>
        </w:rPr>
        <w:t>compromisso</w:t>
      </w:r>
      <w:r>
        <w:rPr>
          <w:rStyle w:val="fadeinm1hgl8"/>
        </w:rPr>
        <w:t xml:space="preserve"> e empatia, </w:t>
      </w:r>
      <w:r w:rsidRPr="005054FC">
        <w:rPr>
          <w:rStyle w:val="fadeinm1hgl8"/>
        </w:rPr>
        <w:t>pensa</w:t>
      </w:r>
      <w:r>
        <w:rPr>
          <w:rStyle w:val="fadeinm1hgl8"/>
        </w:rPr>
        <w:t>ndo n</w:t>
      </w:r>
      <w:r w:rsidRPr="005054FC">
        <w:rPr>
          <w:rStyle w:val="fadeinm1hgl8"/>
        </w:rPr>
        <w:t>a moda como um espaço que acolhe todas as mulheres</w:t>
      </w:r>
      <w:r w:rsidR="00CD56D3">
        <w:rPr>
          <w:rStyle w:val="fadeinm1hgl8"/>
        </w:rPr>
        <w:t xml:space="preserve">, </w:t>
      </w:r>
      <w:r w:rsidRPr="005054FC">
        <w:rPr>
          <w:rStyle w:val="fadeinm1hgl8"/>
        </w:rPr>
        <w:t>com ou sem deficiência</w:t>
      </w:r>
      <w:r w:rsidR="00CD56D3">
        <w:rPr>
          <w:rStyle w:val="fadeinm1hgl8"/>
        </w:rPr>
        <w:t xml:space="preserve">, </w:t>
      </w:r>
      <w:r w:rsidRPr="005054FC">
        <w:rPr>
          <w:rStyle w:val="fadeinm1hgl8"/>
        </w:rPr>
        <w:t>de forma igualitária.</w:t>
      </w:r>
      <w:r w:rsidR="00CD56D3">
        <w:rPr>
          <w:rStyle w:val="fadeinm1hgl8"/>
        </w:rPr>
        <w:t xml:space="preserve"> </w:t>
      </w:r>
      <w:r w:rsidR="002D6AD5" w:rsidRPr="002D6AD5">
        <w:rPr>
          <w:rStyle w:val="fadeinm1hgl8"/>
        </w:rPr>
        <w:t>Que este projeto inspire novas criações</w:t>
      </w:r>
      <w:r w:rsidR="00CD56D3">
        <w:rPr>
          <w:rStyle w:val="fadeinm1hgl8"/>
        </w:rPr>
        <w:t xml:space="preserve"> inclusivas. </w:t>
      </w:r>
      <w:r w:rsidR="00CD56D3" w:rsidRPr="00CD56D3">
        <w:rPr>
          <w:rStyle w:val="fadeinm1hgl8"/>
        </w:rPr>
        <w:t>Que mais olhares, toques e criações possam enxergar além do visual — e incluir com verdade.</w:t>
      </w:r>
      <w:r w:rsidR="008741DD">
        <w:br w:type="page"/>
      </w:r>
    </w:p>
    <w:p w14:paraId="298D5689" w14:textId="2E3DA1A2" w:rsidR="00D1569A" w:rsidRPr="003E07F7" w:rsidRDefault="00645911" w:rsidP="00D1569A">
      <w:pPr>
        <w:pStyle w:val="Ttulo1"/>
        <w:numPr>
          <w:ilvl w:val="0"/>
          <w:numId w:val="0"/>
        </w:numPr>
        <w:jc w:val="center"/>
        <w:rPr>
          <w:caps w:val="0"/>
        </w:rPr>
      </w:pPr>
      <w:bookmarkStart w:id="38" w:name="_Toc183519626"/>
      <w:bookmarkStart w:id="39" w:name="_Toc183519974"/>
      <w:bookmarkStart w:id="40" w:name="_Toc202530432"/>
      <w:r w:rsidRPr="00490401">
        <w:rPr>
          <w:caps w:val="0"/>
        </w:rPr>
        <w:lastRenderedPageBreak/>
        <w:t>REFER</w:t>
      </w:r>
      <w:r w:rsidRPr="00490401">
        <w:rPr>
          <w:rFonts w:hint="eastAsia"/>
          <w:caps w:val="0"/>
        </w:rPr>
        <w:t>Ê</w:t>
      </w:r>
      <w:r w:rsidRPr="00490401">
        <w:rPr>
          <w:caps w:val="0"/>
        </w:rPr>
        <w:t>NCIAS</w:t>
      </w:r>
      <w:bookmarkEnd w:id="38"/>
      <w:bookmarkEnd w:id="39"/>
      <w:bookmarkEnd w:id="40"/>
    </w:p>
    <w:p w14:paraId="4552974A" w14:textId="677C929C" w:rsidR="00E56C1C" w:rsidRPr="00E56C1C" w:rsidRDefault="00E56C1C" w:rsidP="003E07F7">
      <w:pPr>
        <w:widowControl w:val="0"/>
        <w:pBdr>
          <w:top w:val="nil"/>
          <w:left w:val="nil"/>
          <w:bottom w:val="nil"/>
          <w:right w:val="nil"/>
          <w:between w:val="nil"/>
        </w:pBdr>
        <w:spacing w:before="0" w:line="240" w:lineRule="auto"/>
        <w:ind w:right="173" w:firstLine="0"/>
        <w:jc w:val="left"/>
        <w:rPr>
          <w:color w:val="000000" w:themeColor="text1"/>
        </w:rPr>
      </w:pPr>
      <w:r w:rsidRPr="00E56C1C">
        <w:rPr>
          <w:color w:val="000000" w:themeColor="text1"/>
        </w:rPr>
        <w:t>ABNT. Associação Brasileira de Normas Técnicas. NBR 9050: Acessibilidade a edificações, mobiliário, espaços e equipamentos urbanos. Rio de Janeiro, 2020.</w:t>
      </w:r>
    </w:p>
    <w:p w14:paraId="0052B230" w14:textId="77777777" w:rsidR="00E56C1C" w:rsidRDefault="00E56C1C" w:rsidP="003E07F7">
      <w:pPr>
        <w:widowControl w:val="0"/>
        <w:pBdr>
          <w:top w:val="nil"/>
          <w:left w:val="nil"/>
          <w:bottom w:val="nil"/>
          <w:right w:val="nil"/>
          <w:between w:val="nil"/>
        </w:pBdr>
        <w:spacing w:before="0" w:line="240" w:lineRule="auto"/>
        <w:ind w:right="173" w:firstLine="0"/>
        <w:jc w:val="left"/>
        <w:rPr>
          <w:b/>
          <w:bCs/>
          <w:color w:val="000000" w:themeColor="text1"/>
        </w:rPr>
      </w:pPr>
    </w:p>
    <w:p w14:paraId="65DE3567" w14:textId="5B0E0E97" w:rsidR="00D1569A" w:rsidRPr="00D1569A" w:rsidRDefault="00D1569A" w:rsidP="003E07F7">
      <w:pPr>
        <w:widowControl w:val="0"/>
        <w:pBdr>
          <w:top w:val="nil"/>
          <w:left w:val="nil"/>
          <w:bottom w:val="nil"/>
          <w:right w:val="nil"/>
          <w:between w:val="nil"/>
        </w:pBdr>
        <w:spacing w:before="0" w:line="240" w:lineRule="auto"/>
        <w:ind w:right="173" w:firstLine="0"/>
        <w:jc w:val="left"/>
        <w:rPr>
          <w:color w:val="000000" w:themeColor="text1"/>
        </w:rPr>
      </w:pPr>
      <w:r w:rsidRPr="00D1569A">
        <w:rPr>
          <w:b/>
          <w:bCs/>
          <w:color w:val="000000" w:themeColor="text1"/>
        </w:rPr>
        <w:t>ADAPTWEAR.</w:t>
      </w:r>
      <w:r w:rsidRPr="00D1569A">
        <w:rPr>
          <w:color w:val="000000" w:themeColor="text1"/>
        </w:rPr>
        <w:t xml:space="preserve"> Sobre nós. Disponível em: </w:t>
      </w:r>
      <w:hyperlink r:id="rId78" w:tgtFrame="_new" w:history="1">
        <w:r w:rsidRPr="00D1569A">
          <w:rPr>
            <w:rStyle w:val="Hyperlink"/>
            <w:color w:val="000000" w:themeColor="text1"/>
            <w:u w:val="none"/>
          </w:rPr>
          <w:t>https://www.adaptwear.com.br/sobre-nos</w:t>
        </w:r>
      </w:hyperlink>
      <w:r w:rsidRPr="00D1569A">
        <w:rPr>
          <w:color w:val="000000" w:themeColor="text1"/>
        </w:rPr>
        <w:t>. Acesso em: 2 maio 2025.</w:t>
      </w:r>
    </w:p>
    <w:p w14:paraId="67EA3D24" w14:textId="77777777" w:rsidR="00D1569A" w:rsidRPr="00D1569A" w:rsidRDefault="00D1569A" w:rsidP="003E07F7">
      <w:pPr>
        <w:widowControl w:val="0"/>
        <w:pBdr>
          <w:top w:val="nil"/>
          <w:left w:val="nil"/>
          <w:bottom w:val="nil"/>
          <w:right w:val="nil"/>
          <w:between w:val="nil"/>
        </w:pBdr>
        <w:spacing w:before="0" w:line="240" w:lineRule="auto"/>
        <w:ind w:right="173" w:firstLine="0"/>
        <w:jc w:val="left"/>
        <w:rPr>
          <w:color w:val="000000" w:themeColor="text1"/>
        </w:rPr>
      </w:pPr>
    </w:p>
    <w:p w14:paraId="50D86301" w14:textId="0D6E91DB" w:rsidR="003E07F7" w:rsidRPr="003E07F7" w:rsidRDefault="003E07F7" w:rsidP="003E07F7">
      <w:pPr>
        <w:widowControl w:val="0"/>
        <w:pBdr>
          <w:top w:val="nil"/>
          <w:left w:val="nil"/>
          <w:bottom w:val="nil"/>
          <w:right w:val="nil"/>
          <w:between w:val="nil"/>
        </w:pBdr>
        <w:spacing w:before="0" w:line="240" w:lineRule="auto"/>
        <w:ind w:right="173" w:firstLine="0"/>
        <w:jc w:val="left"/>
        <w:rPr>
          <w:color w:val="000000" w:themeColor="text1"/>
        </w:rPr>
      </w:pPr>
      <w:r w:rsidRPr="003E07F7">
        <w:rPr>
          <w:color w:val="000000" w:themeColor="text1"/>
        </w:rPr>
        <w:t xml:space="preserve">BARBOSA, Lívia; DINIZ, Debora; SANTOS, </w:t>
      </w:r>
      <w:proofErr w:type="spellStart"/>
      <w:r w:rsidRPr="003E07F7">
        <w:rPr>
          <w:color w:val="000000" w:themeColor="text1"/>
        </w:rPr>
        <w:t>Wederson</w:t>
      </w:r>
      <w:proofErr w:type="spellEnd"/>
      <w:r w:rsidRPr="003E07F7">
        <w:rPr>
          <w:color w:val="000000" w:themeColor="text1"/>
        </w:rPr>
        <w:t xml:space="preserve"> Rufino dos. Deficiência, Direitos Humanos e Justiça. </w:t>
      </w:r>
      <w:proofErr w:type="spellStart"/>
      <w:r w:rsidRPr="003E07F7">
        <w:rPr>
          <w:color w:val="000000" w:themeColor="text1"/>
        </w:rPr>
        <w:t>Sur</w:t>
      </w:r>
      <w:proofErr w:type="spellEnd"/>
      <w:r w:rsidRPr="003E07F7">
        <w:rPr>
          <w:color w:val="000000" w:themeColor="text1"/>
        </w:rPr>
        <w:t xml:space="preserve">, Rev. int. direitos </w:t>
      </w:r>
      <w:proofErr w:type="spellStart"/>
      <w:r w:rsidRPr="003E07F7">
        <w:rPr>
          <w:color w:val="000000" w:themeColor="text1"/>
        </w:rPr>
        <w:t>human</w:t>
      </w:r>
      <w:proofErr w:type="spellEnd"/>
      <w:r w:rsidRPr="003E07F7">
        <w:rPr>
          <w:color w:val="000000" w:themeColor="text1"/>
        </w:rPr>
        <w:t>. vol.6, n.11, São Paulo, Dec./2009.</w:t>
      </w:r>
    </w:p>
    <w:p w14:paraId="797941DD" w14:textId="77777777" w:rsidR="00D1569A" w:rsidRPr="00D1569A" w:rsidRDefault="00D1569A" w:rsidP="003E07F7">
      <w:pPr>
        <w:widowControl w:val="0"/>
        <w:pBdr>
          <w:top w:val="nil"/>
          <w:left w:val="nil"/>
          <w:bottom w:val="nil"/>
          <w:right w:val="nil"/>
          <w:between w:val="nil"/>
        </w:pBdr>
        <w:spacing w:before="0" w:line="240" w:lineRule="auto"/>
        <w:ind w:right="173" w:firstLine="0"/>
        <w:jc w:val="left"/>
        <w:rPr>
          <w:color w:val="000000" w:themeColor="text1"/>
        </w:rPr>
      </w:pPr>
    </w:p>
    <w:p w14:paraId="37463F01" w14:textId="28F651CB" w:rsidR="00D1569A" w:rsidRDefault="00D1569A" w:rsidP="003E07F7">
      <w:pPr>
        <w:widowControl w:val="0"/>
        <w:pBdr>
          <w:top w:val="nil"/>
          <w:left w:val="nil"/>
          <w:bottom w:val="nil"/>
          <w:right w:val="nil"/>
          <w:between w:val="nil"/>
        </w:pBdr>
        <w:spacing w:before="0" w:line="240" w:lineRule="auto"/>
        <w:ind w:right="173" w:firstLine="0"/>
        <w:jc w:val="left"/>
        <w:rPr>
          <w:color w:val="000000" w:themeColor="text1"/>
        </w:rPr>
      </w:pPr>
      <w:r w:rsidRPr="00D1569A">
        <w:rPr>
          <w:color w:val="000000" w:themeColor="text1"/>
        </w:rPr>
        <w:t>BEER, H. </w:t>
      </w:r>
      <w:r w:rsidRPr="00D1569A">
        <w:rPr>
          <w:b/>
          <w:bCs/>
          <w:color w:val="000000" w:themeColor="text1"/>
        </w:rPr>
        <w:t>Leis de acessibilidade no Brasil: quais são e o que dizem?</w:t>
      </w:r>
      <w:r w:rsidRPr="00D1569A">
        <w:rPr>
          <w:color w:val="000000" w:themeColor="text1"/>
        </w:rPr>
        <w:t> </w:t>
      </w:r>
      <w:r w:rsidRPr="00D1569A">
        <w:rPr>
          <w:b/>
          <w:bCs/>
          <w:color w:val="000000" w:themeColor="text1"/>
        </w:rPr>
        <w:t>Inclua</w:t>
      </w:r>
      <w:r w:rsidRPr="00D1569A">
        <w:rPr>
          <w:color w:val="000000" w:themeColor="text1"/>
        </w:rPr>
        <w:t>, 10 maio 2023. Disponível em: https://somosinclua.com.br/leis-de-acessibilidade-no-brasil/. Acesso em: 10 set. 2024</w:t>
      </w:r>
    </w:p>
    <w:p w14:paraId="6AEBB842" w14:textId="77777777" w:rsidR="00E56C1C" w:rsidRDefault="00E56C1C" w:rsidP="003E07F7">
      <w:pPr>
        <w:widowControl w:val="0"/>
        <w:pBdr>
          <w:top w:val="nil"/>
          <w:left w:val="nil"/>
          <w:bottom w:val="nil"/>
          <w:right w:val="nil"/>
          <w:between w:val="nil"/>
        </w:pBdr>
        <w:spacing w:before="0" w:line="240" w:lineRule="auto"/>
        <w:ind w:right="173" w:firstLine="0"/>
        <w:jc w:val="left"/>
        <w:rPr>
          <w:color w:val="000000" w:themeColor="text1"/>
        </w:rPr>
      </w:pPr>
    </w:p>
    <w:p w14:paraId="1A3381F1" w14:textId="4D73950F" w:rsidR="00E56C1C" w:rsidRPr="003E07F7" w:rsidRDefault="00E56C1C" w:rsidP="003E07F7">
      <w:pPr>
        <w:widowControl w:val="0"/>
        <w:pBdr>
          <w:top w:val="nil"/>
          <w:left w:val="nil"/>
          <w:bottom w:val="nil"/>
          <w:right w:val="nil"/>
          <w:between w:val="nil"/>
        </w:pBdr>
        <w:spacing w:before="0" w:line="240" w:lineRule="auto"/>
        <w:ind w:right="173" w:firstLine="0"/>
        <w:jc w:val="left"/>
        <w:rPr>
          <w:color w:val="000000" w:themeColor="text1"/>
        </w:rPr>
      </w:pPr>
      <w:r w:rsidRPr="00E56C1C">
        <w:rPr>
          <w:color w:val="000000" w:themeColor="text1"/>
        </w:rPr>
        <w:t>BELISÁRIO FILHO, José Francisco. Inclusão: um desafio para a sociedade. São Paulo: Moderna, 2000.</w:t>
      </w:r>
    </w:p>
    <w:p w14:paraId="2AC411F6" w14:textId="77777777" w:rsidR="003E07F7" w:rsidRPr="00FC1B29" w:rsidRDefault="003E07F7" w:rsidP="003E07F7">
      <w:pPr>
        <w:widowControl w:val="0"/>
        <w:pBdr>
          <w:top w:val="nil"/>
          <w:left w:val="nil"/>
          <w:bottom w:val="nil"/>
          <w:right w:val="nil"/>
          <w:between w:val="nil"/>
        </w:pBdr>
        <w:spacing w:before="0" w:line="240" w:lineRule="auto"/>
        <w:ind w:right="173" w:firstLine="0"/>
        <w:jc w:val="left"/>
        <w:rPr>
          <w:b/>
          <w:bCs/>
          <w:color w:val="000000" w:themeColor="text1"/>
        </w:rPr>
      </w:pPr>
    </w:p>
    <w:p w14:paraId="3EF1D9DE"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color w:val="000000" w:themeColor="text1"/>
        </w:rPr>
      </w:pPr>
      <w:r w:rsidRPr="003E07F7">
        <w:rPr>
          <w:b/>
          <w:bCs/>
          <w:color w:val="000000" w:themeColor="text1"/>
        </w:rPr>
        <w:t xml:space="preserve">Blusa </w:t>
      </w:r>
      <w:proofErr w:type="spellStart"/>
      <w:r w:rsidRPr="003E07F7">
        <w:rPr>
          <w:b/>
          <w:bCs/>
          <w:color w:val="000000" w:themeColor="text1"/>
        </w:rPr>
        <w:t>Cropped</w:t>
      </w:r>
      <w:proofErr w:type="spellEnd"/>
      <w:r w:rsidRPr="003E07F7">
        <w:rPr>
          <w:b/>
          <w:bCs/>
          <w:color w:val="000000" w:themeColor="text1"/>
        </w:rPr>
        <w:t xml:space="preserve"> em Tela com Manga Longa e Fecho por Engate Preto. </w:t>
      </w:r>
      <w:r w:rsidRPr="003E07F7">
        <w:rPr>
          <w:color w:val="000000" w:themeColor="text1"/>
        </w:rPr>
        <w:t xml:space="preserve">Renner, 2024. Disponível: </w:t>
      </w:r>
      <w:hyperlink r:id="rId79" w:history="1">
        <w:r w:rsidRPr="003E07F7">
          <w:rPr>
            <w:rStyle w:val="Hyperlink"/>
            <w:color w:val="000000" w:themeColor="text1"/>
            <w:u w:val="none"/>
          </w:rPr>
          <w:t>https://www.lojasrenner.com.br/p/blusa-cropped-em-tela-com-manga-longa-e-fecho-por-engate/-/A-633025081-br.lr?sku=633025110</w:t>
        </w:r>
      </w:hyperlink>
      <w:r w:rsidRPr="003E07F7">
        <w:rPr>
          <w:color w:val="000000" w:themeColor="text1"/>
        </w:rPr>
        <w:t xml:space="preserve"> Acesso em 14 nov. 2024.</w:t>
      </w:r>
    </w:p>
    <w:p w14:paraId="5F3FE8C5"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b/>
          <w:bCs/>
          <w:color w:val="000000" w:themeColor="text1"/>
        </w:rPr>
      </w:pPr>
    </w:p>
    <w:p w14:paraId="31D1C694"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color w:val="000000" w:themeColor="text1"/>
        </w:rPr>
      </w:pPr>
      <w:r w:rsidRPr="003E07F7">
        <w:rPr>
          <w:b/>
          <w:bCs/>
          <w:color w:val="000000" w:themeColor="text1"/>
        </w:rPr>
        <w:t xml:space="preserve">Blusa Chiffon com Golinha Alta e Bordados de </w:t>
      </w:r>
      <w:proofErr w:type="spellStart"/>
      <w:r w:rsidRPr="003E07F7">
        <w:rPr>
          <w:b/>
          <w:bCs/>
          <w:color w:val="000000" w:themeColor="text1"/>
        </w:rPr>
        <w:t>Florzinhas</w:t>
      </w:r>
      <w:proofErr w:type="spellEnd"/>
      <w:r w:rsidRPr="003E07F7">
        <w:rPr>
          <w:b/>
          <w:bCs/>
          <w:color w:val="000000" w:themeColor="text1"/>
        </w:rPr>
        <w:t xml:space="preserve"> Bege.</w:t>
      </w:r>
      <w:r w:rsidRPr="003E07F7">
        <w:rPr>
          <w:color w:val="000000" w:themeColor="text1"/>
        </w:rPr>
        <w:t xml:space="preserve"> Renner, 2024. Disponível em: https://www.lojasrenner.com.br/p/blusa-em-chiffon-com-golinha-alta-e-bordados-de-florzinhas/-/A-928687891-br.lr?sku=928687946. Acesso em 14 nov. 2024.</w:t>
      </w:r>
    </w:p>
    <w:p w14:paraId="57BBDCA7"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color w:val="000000" w:themeColor="text1"/>
        </w:rPr>
      </w:pPr>
    </w:p>
    <w:p w14:paraId="5D0CD80B" w14:textId="77777777" w:rsidR="003E07F7" w:rsidRDefault="003E07F7" w:rsidP="003E07F7">
      <w:pPr>
        <w:widowControl w:val="0"/>
        <w:pBdr>
          <w:top w:val="nil"/>
          <w:left w:val="nil"/>
          <w:bottom w:val="nil"/>
          <w:right w:val="nil"/>
          <w:between w:val="nil"/>
        </w:pBdr>
        <w:spacing w:before="0" w:line="240" w:lineRule="auto"/>
        <w:ind w:right="173" w:firstLine="0"/>
        <w:jc w:val="left"/>
        <w:rPr>
          <w:color w:val="000000" w:themeColor="text1"/>
        </w:rPr>
      </w:pPr>
      <w:r w:rsidRPr="003E07F7">
        <w:rPr>
          <w:color w:val="000000" w:themeColor="text1"/>
        </w:rPr>
        <w:t xml:space="preserve">BRASIL. Decreto n. 1.428, de 12 de setembro de 1854. Cria nesta Corte um instituto denominado Imperial Instituto dos Meninos Cegos. Coleção das leis do Império do Brasil, Rio de Janeiro, v. 1, parte 1, p. 295-300, 1854. IBC. Disponível em: </w:t>
      </w:r>
      <w:hyperlink r:id="rId80" w:history="1">
        <w:r w:rsidRPr="003E07F7">
          <w:rPr>
            <w:rStyle w:val="Hyperlink"/>
            <w:color w:val="000000" w:themeColor="text1"/>
            <w:u w:val="none"/>
          </w:rPr>
          <w:t>https://www.gov.br/ibc/pt-br</w:t>
        </w:r>
      </w:hyperlink>
      <w:r w:rsidRPr="003E07F7">
        <w:rPr>
          <w:color w:val="000000" w:themeColor="text1"/>
        </w:rPr>
        <w:t>. Acesso em 27 out. 2024.</w:t>
      </w:r>
    </w:p>
    <w:p w14:paraId="7E99FB35" w14:textId="77777777" w:rsidR="00E56C1C" w:rsidRDefault="00E56C1C" w:rsidP="003E07F7">
      <w:pPr>
        <w:widowControl w:val="0"/>
        <w:pBdr>
          <w:top w:val="nil"/>
          <w:left w:val="nil"/>
          <w:bottom w:val="nil"/>
          <w:right w:val="nil"/>
          <w:between w:val="nil"/>
        </w:pBdr>
        <w:spacing w:before="0" w:line="240" w:lineRule="auto"/>
        <w:ind w:right="173" w:firstLine="0"/>
        <w:jc w:val="left"/>
        <w:rPr>
          <w:color w:val="000000" w:themeColor="text1"/>
        </w:rPr>
      </w:pPr>
    </w:p>
    <w:p w14:paraId="67F9F725" w14:textId="000F102C" w:rsidR="00E56C1C" w:rsidRPr="003E07F7" w:rsidRDefault="00E56C1C" w:rsidP="003E07F7">
      <w:pPr>
        <w:widowControl w:val="0"/>
        <w:pBdr>
          <w:top w:val="nil"/>
          <w:left w:val="nil"/>
          <w:bottom w:val="nil"/>
          <w:right w:val="nil"/>
          <w:between w:val="nil"/>
        </w:pBdr>
        <w:spacing w:before="0" w:line="240" w:lineRule="auto"/>
        <w:ind w:right="173" w:firstLine="0"/>
        <w:jc w:val="left"/>
        <w:rPr>
          <w:color w:val="000000" w:themeColor="text1"/>
        </w:rPr>
      </w:pPr>
      <w:r w:rsidRPr="00E56C1C">
        <w:rPr>
          <w:color w:val="000000" w:themeColor="text1"/>
        </w:rPr>
        <w:t>CAC (Câmara Legislativa do Distrito Federal). Lei nº 7.304, de 02 de janeiro de 2023. Institui a Campanha de Conscientização sobre os tipos de deficiência visual e uso de bengalas de cores diferenciadas. Brasília, DF: CAC, 2023.</w:t>
      </w:r>
    </w:p>
    <w:p w14:paraId="50C914FB"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color w:val="000000" w:themeColor="text1"/>
        </w:rPr>
      </w:pPr>
    </w:p>
    <w:p w14:paraId="4D36CC1B"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color w:val="000000" w:themeColor="text1"/>
        </w:rPr>
      </w:pPr>
      <w:r w:rsidRPr="003E07F7">
        <w:rPr>
          <w:color w:val="000000" w:themeColor="text1"/>
        </w:rPr>
        <w:t>CALANCA, Daniela. História social da moda. São Paulo: Ed. SENAC, 2008.</w:t>
      </w:r>
    </w:p>
    <w:p w14:paraId="4A41095D"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color w:val="000000" w:themeColor="text1"/>
        </w:rPr>
      </w:pPr>
    </w:p>
    <w:p w14:paraId="3C1121A8"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color w:val="000000" w:themeColor="text1"/>
        </w:rPr>
      </w:pPr>
      <w:r w:rsidRPr="003E07F7">
        <w:rPr>
          <w:color w:val="000000" w:themeColor="text1"/>
        </w:rPr>
        <w:t>CANEJO, Elizabeth. 2005. “Apostila introdução ao sistema Braille”. Fundação de Apoio à Escola Técnica – FAETEC. Diretoria do Desenvolvimento da Educação – Gerência de Programa de Inclusão. Governo do Estado do Rio de Janeiro.</w:t>
      </w:r>
    </w:p>
    <w:p w14:paraId="784500F2"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color w:val="000000" w:themeColor="text1"/>
        </w:rPr>
      </w:pPr>
    </w:p>
    <w:p w14:paraId="0A4238BB"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color w:val="000000" w:themeColor="text1"/>
        </w:rPr>
      </w:pPr>
      <w:r w:rsidRPr="003E07F7">
        <w:rPr>
          <w:color w:val="000000" w:themeColor="text1"/>
        </w:rPr>
        <w:t>CHEL, Sofia.</w:t>
      </w:r>
      <w:r w:rsidRPr="003E07F7">
        <w:rPr>
          <w:b/>
          <w:bCs/>
          <w:color w:val="000000" w:themeColor="text1"/>
        </w:rPr>
        <w:t xml:space="preserve"> </w:t>
      </w:r>
      <w:proofErr w:type="spellStart"/>
      <w:r w:rsidRPr="003E07F7">
        <w:rPr>
          <w:color w:val="000000" w:themeColor="text1"/>
        </w:rPr>
        <w:t>Grece</w:t>
      </w:r>
      <w:proofErr w:type="spellEnd"/>
      <w:r w:rsidRPr="003E07F7">
        <w:rPr>
          <w:color w:val="000000" w:themeColor="text1"/>
        </w:rPr>
        <w:t xml:space="preserve"> Ghanem é minha fashionista favorita de 59 anos, e eu te conto o </w:t>
      </w:r>
      <w:proofErr w:type="spellStart"/>
      <w:r w:rsidRPr="003E07F7">
        <w:rPr>
          <w:color w:val="000000" w:themeColor="text1"/>
        </w:rPr>
        <w:t>porque</w:t>
      </w:r>
      <w:proofErr w:type="spellEnd"/>
      <w:r w:rsidRPr="003E07F7">
        <w:rPr>
          <w:color w:val="000000" w:themeColor="text1"/>
        </w:rPr>
        <w:t>.</w:t>
      </w:r>
      <w:r w:rsidRPr="003E07F7">
        <w:rPr>
          <w:b/>
          <w:bCs/>
          <w:color w:val="000000" w:themeColor="text1"/>
        </w:rPr>
        <w:t xml:space="preserve"> </w:t>
      </w:r>
      <w:proofErr w:type="spellStart"/>
      <w:r w:rsidRPr="003E07F7">
        <w:rPr>
          <w:b/>
          <w:bCs/>
          <w:color w:val="000000" w:themeColor="text1"/>
        </w:rPr>
        <w:t>Steal</w:t>
      </w:r>
      <w:proofErr w:type="spellEnd"/>
      <w:r w:rsidRPr="003E07F7">
        <w:rPr>
          <w:b/>
          <w:bCs/>
          <w:color w:val="000000" w:themeColor="text1"/>
        </w:rPr>
        <w:t xml:space="preserve"> The Look, 2024. </w:t>
      </w:r>
      <w:r w:rsidRPr="003E07F7">
        <w:rPr>
          <w:color w:val="000000" w:themeColor="text1"/>
        </w:rPr>
        <w:t xml:space="preserve">Disponível em: </w:t>
      </w:r>
      <w:hyperlink r:id="rId81" w:history="1">
        <w:r w:rsidRPr="003E07F7">
          <w:rPr>
            <w:rStyle w:val="Hyperlink"/>
            <w:color w:val="000000" w:themeColor="text1"/>
            <w:u w:val="none"/>
          </w:rPr>
          <w:t>https://stealthelook.com.br/grece-ghanem-e-minha-fashionista-favorita-de-59-anos-e-eu-te-conto-por-que/</w:t>
        </w:r>
      </w:hyperlink>
      <w:r w:rsidRPr="003E07F7">
        <w:rPr>
          <w:color w:val="000000" w:themeColor="text1"/>
        </w:rPr>
        <w:t xml:space="preserve"> Acesso em: 14 mai. 2025.</w:t>
      </w:r>
    </w:p>
    <w:p w14:paraId="2987184E"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color w:val="000000" w:themeColor="text1"/>
        </w:rPr>
      </w:pPr>
    </w:p>
    <w:p w14:paraId="3EBC2EEB"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color w:val="000000" w:themeColor="text1"/>
        </w:rPr>
      </w:pPr>
      <w:r w:rsidRPr="003E07F7">
        <w:rPr>
          <w:b/>
          <w:bCs/>
          <w:color w:val="000000" w:themeColor="text1"/>
        </w:rPr>
        <w:lastRenderedPageBreak/>
        <w:t xml:space="preserve">Como funciona o sistema Braille? </w:t>
      </w:r>
      <w:r w:rsidRPr="003E07F7">
        <w:rPr>
          <w:color w:val="000000" w:themeColor="text1"/>
        </w:rPr>
        <w:t xml:space="preserve">Nova Escola, 2009. Disponível em: </w:t>
      </w:r>
      <w:hyperlink r:id="rId82" w:history="1">
        <w:r w:rsidRPr="003E07F7">
          <w:rPr>
            <w:rStyle w:val="Hyperlink"/>
            <w:color w:val="000000" w:themeColor="text1"/>
            <w:u w:val="none"/>
          </w:rPr>
          <w:t>https://novaescola.org.br/conteudo/397/como-funciona-sistema-braille</w:t>
        </w:r>
      </w:hyperlink>
      <w:r w:rsidRPr="003E07F7">
        <w:rPr>
          <w:color w:val="000000" w:themeColor="text1"/>
        </w:rPr>
        <w:t>. Acesso em 14 nov. 2024.</w:t>
      </w:r>
    </w:p>
    <w:p w14:paraId="5460CB41"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b/>
          <w:bCs/>
          <w:color w:val="000000" w:themeColor="text1"/>
        </w:rPr>
      </w:pPr>
    </w:p>
    <w:p w14:paraId="20626D4F" w14:textId="77777777" w:rsidR="003E07F7" w:rsidRPr="00D1569A" w:rsidRDefault="003E07F7" w:rsidP="003E07F7">
      <w:pPr>
        <w:widowControl w:val="0"/>
        <w:pBdr>
          <w:top w:val="nil"/>
          <w:left w:val="nil"/>
          <w:bottom w:val="nil"/>
          <w:right w:val="nil"/>
          <w:between w:val="nil"/>
        </w:pBdr>
        <w:spacing w:before="0" w:line="240" w:lineRule="auto"/>
        <w:ind w:right="173" w:firstLine="0"/>
        <w:jc w:val="left"/>
        <w:rPr>
          <w:color w:val="000000" w:themeColor="text1"/>
        </w:rPr>
      </w:pPr>
      <w:r w:rsidRPr="003E07F7">
        <w:rPr>
          <w:b/>
          <w:bCs/>
          <w:color w:val="000000" w:themeColor="text1"/>
        </w:rPr>
        <w:t xml:space="preserve">Estudantes criam etiquetas em </w:t>
      </w:r>
      <w:proofErr w:type="spellStart"/>
      <w:r w:rsidRPr="003E07F7">
        <w:rPr>
          <w:b/>
          <w:bCs/>
          <w:color w:val="000000" w:themeColor="text1"/>
        </w:rPr>
        <w:t>braille</w:t>
      </w:r>
      <w:proofErr w:type="spellEnd"/>
      <w:r w:rsidRPr="003E07F7">
        <w:rPr>
          <w:b/>
          <w:bCs/>
          <w:color w:val="000000" w:themeColor="text1"/>
        </w:rPr>
        <w:t xml:space="preserve"> para deficientes visuais. </w:t>
      </w:r>
      <w:r w:rsidRPr="003E07F7">
        <w:rPr>
          <w:color w:val="000000" w:themeColor="text1"/>
        </w:rPr>
        <w:t xml:space="preserve">Via Comercial, 2018. Disponível em: </w:t>
      </w:r>
      <w:hyperlink r:id="rId83" w:history="1">
        <w:r w:rsidRPr="003E07F7">
          <w:rPr>
            <w:rStyle w:val="Hyperlink"/>
            <w:color w:val="000000" w:themeColor="text1"/>
            <w:u w:val="none"/>
          </w:rPr>
          <w:t>https://www.viacomercial.com.br/2018/07/16/estudantes-criam-etiquetas-em-braille-para-deficientes-visuais/</w:t>
        </w:r>
      </w:hyperlink>
      <w:r w:rsidRPr="003E07F7">
        <w:rPr>
          <w:color w:val="000000" w:themeColor="text1"/>
        </w:rPr>
        <w:t xml:space="preserve"> Acesso em 14 nov. 2024.</w:t>
      </w:r>
    </w:p>
    <w:p w14:paraId="1693BA71" w14:textId="77777777" w:rsidR="00301E20" w:rsidRPr="00D1569A" w:rsidRDefault="00301E20" w:rsidP="003E07F7">
      <w:pPr>
        <w:widowControl w:val="0"/>
        <w:pBdr>
          <w:top w:val="nil"/>
          <w:left w:val="nil"/>
          <w:bottom w:val="nil"/>
          <w:right w:val="nil"/>
          <w:between w:val="nil"/>
        </w:pBdr>
        <w:spacing w:before="0" w:line="240" w:lineRule="auto"/>
        <w:ind w:right="173" w:firstLine="0"/>
        <w:jc w:val="left"/>
        <w:rPr>
          <w:color w:val="000000" w:themeColor="text1"/>
        </w:rPr>
      </w:pPr>
    </w:p>
    <w:p w14:paraId="7B082A5D" w14:textId="1C67668C" w:rsidR="003E07F7" w:rsidRPr="00D1569A" w:rsidRDefault="00D1569A" w:rsidP="003E07F7">
      <w:pPr>
        <w:widowControl w:val="0"/>
        <w:pBdr>
          <w:top w:val="nil"/>
          <w:left w:val="nil"/>
          <w:bottom w:val="nil"/>
          <w:right w:val="nil"/>
          <w:between w:val="nil"/>
        </w:pBdr>
        <w:spacing w:before="0" w:line="240" w:lineRule="auto"/>
        <w:ind w:right="173" w:firstLine="0"/>
        <w:jc w:val="left"/>
        <w:rPr>
          <w:color w:val="000000" w:themeColor="text1"/>
        </w:rPr>
      </w:pPr>
      <w:r w:rsidRPr="00D1569A">
        <w:rPr>
          <w:color w:val="000000" w:themeColor="text1"/>
        </w:rPr>
        <w:t>FERRERO, C. </w:t>
      </w:r>
      <w:proofErr w:type="spellStart"/>
      <w:r w:rsidRPr="00D1569A">
        <w:rPr>
          <w:b/>
          <w:bCs/>
          <w:color w:val="000000" w:themeColor="text1"/>
        </w:rPr>
        <w:t>Las</w:t>
      </w:r>
      <w:proofErr w:type="spellEnd"/>
      <w:r w:rsidRPr="00D1569A">
        <w:rPr>
          <w:b/>
          <w:bCs/>
          <w:color w:val="000000" w:themeColor="text1"/>
        </w:rPr>
        <w:t xml:space="preserve"> </w:t>
      </w:r>
      <w:proofErr w:type="spellStart"/>
      <w:r w:rsidRPr="00D1569A">
        <w:rPr>
          <w:b/>
          <w:bCs/>
          <w:color w:val="000000" w:themeColor="text1"/>
        </w:rPr>
        <w:t>mujeres</w:t>
      </w:r>
      <w:proofErr w:type="spellEnd"/>
      <w:r w:rsidRPr="00D1569A">
        <w:rPr>
          <w:b/>
          <w:bCs/>
          <w:color w:val="000000" w:themeColor="text1"/>
        </w:rPr>
        <w:t xml:space="preserve"> </w:t>
      </w:r>
      <w:proofErr w:type="spellStart"/>
      <w:r w:rsidRPr="00D1569A">
        <w:rPr>
          <w:b/>
          <w:bCs/>
          <w:color w:val="000000" w:themeColor="text1"/>
        </w:rPr>
        <w:t>mayores</w:t>
      </w:r>
      <w:proofErr w:type="spellEnd"/>
      <w:r w:rsidRPr="00D1569A">
        <w:rPr>
          <w:b/>
          <w:bCs/>
          <w:color w:val="000000" w:themeColor="text1"/>
        </w:rPr>
        <w:t xml:space="preserve"> de 50 se </w:t>
      </w:r>
      <w:proofErr w:type="spellStart"/>
      <w:r w:rsidRPr="00D1569A">
        <w:rPr>
          <w:b/>
          <w:bCs/>
          <w:color w:val="000000" w:themeColor="text1"/>
        </w:rPr>
        <w:t>convierten</w:t>
      </w:r>
      <w:proofErr w:type="spellEnd"/>
      <w:r w:rsidRPr="00D1569A">
        <w:rPr>
          <w:b/>
          <w:bCs/>
          <w:color w:val="000000" w:themeColor="text1"/>
        </w:rPr>
        <w:t xml:space="preserve"> </w:t>
      </w:r>
      <w:proofErr w:type="spellStart"/>
      <w:r w:rsidRPr="00D1569A">
        <w:rPr>
          <w:b/>
          <w:bCs/>
          <w:color w:val="000000" w:themeColor="text1"/>
        </w:rPr>
        <w:t>en</w:t>
      </w:r>
      <w:proofErr w:type="spellEnd"/>
      <w:r w:rsidRPr="00D1569A">
        <w:rPr>
          <w:b/>
          <w:bCs/>
          <w:color w:val="000000" w:themeColor="text1"/>
        </w:rPr>
        <w:t xml:space="preserve"> </w:t>
      </w:r>
      <w:proofErr w:type="spellStart"/>
      <w:r w:rsidRPr="00D1569A">
        <w:rPr>
          <w:b/>
          <w:bCs/>
          <w:color w:val="000000" w:themeColor="text1"/>
        </w:rPr>
        <w:t>las</w:t>
      </w:r>
      <w:proofErr w:type="spellEnd"/>
      <w:r w:rsidRPr="00D1569A">
        <w:rPr>
          <w:b/>
          <w:bCs/>
          <w:color w:val="000000" w:themeColor="text1"/>
        </w:rPr>
        <w:t xml:space="preserve"> protagonistas </w:t>
      </w:r>
      <w:proofErr w:type="spellStart"/>
      <w:r w:rsidRPr="00D1569A">
        <w:rPr>
          <w:b/>
          <w:bCs/>
          <w:color w:val="000000" w:themeColor="text1"/>
        </w:rPr>
        <w:t>del</w:t>
      </w:r>
      <w:proofErr w:type="spellEnd"/>
      <w:r w:rsidRPr="00D1569A">
        <w:rPr>
          <w:b/>
          <w:bCs/>
          <w:color w:val="000000" w:themeColor="text1"/>
        </w:rPr>
        <w:t xml:space="preserve"> “</w:t>
      </w:r>
      <w:proofErr w:type="spellStart"/>
      <w:r w:rsidRPr="00D1569A">
        <w:rPr>
          <w:b/>
          <w:bCs/>
          <w:color w:val="000000" w:themeColor="text1"/>
        </w:rPr>
        <w:t>street</w:t>
      </w:r>
      <w:proofErr w:type="spellEnd"/>
      <w:r w:rsidRPr="00D1569A">
        <w:rPr>
          <w:b/>
          <w:bCs/>
          <w:color w:val="000000" w:themeColor="text1"/>
        </w:rPr>
        <w:t xml:space="preserve"> </w:t>
      </w:r>
      <w:proofErr w:type="spellStart"/>
      <w:r w:rsidRPr="00D1569A">
        <w:rPr>
          <w:b/>
          <w:bCs/>
          <w:color w:val="000000" w:themeColor="text1"/>
        </w:rPr>
        <w:t>style</w:t>
      </w:r>
      <w:proofErr w:type="spellEnd"/>
      <w:r w:rsidRPr="00D1569A">
        <w:rPr>
          <w:b/>
          <w:bCs/>
          <w:color w:val="000000" w:themeColor="text1"/>
        </w:rPr>
        <w:t>” de Nueva York</w:t>
      </w:r>
      <w:r w:rsidRPr="00D1569A">
        <w:rPr>
          <w:color w:val="000000" w:themeColor="text1"/>
        </w:rPr>
        <w:t>. Disponível em: https://www.harpersbazaar.com/es/moda/street-style/g45067088/moda-mujeres-mayores-de-50-protagonistas-street-style-nueva-york/. Acesso em: 19 maio. 2025.</w:t>
      </w:r>
    </w:p>
    <w:p w14:paraId="33032849" w14:textId="77777777" w:rsidR="00D1569A" w:rsidRPr="003E07F7" w:rsidRDefault="00D1569A" w:rsidP="003E07F7">
      <w:pPr>
        <w:widowControl w:val="0"/>
        <w:pBdr>
          <w:top w:val="nil"/>
          <w:left w:val="nil"/>
          <w:bottom w:val="nil"/>
          <w:right w:val="nil"/>
          <w:between w:val="nil"/>
        </w:pBdr>
        <w:spacing w:before="0" w:line="240" w:lineRule="auto"/>
        <w:ind w:right="173" w:firstLine="0"/>
        <w:jc w:val="left"/>
        <w:rPr>
          <w:b/>
          <w:bCs/>
          <w:color w:val="000000" w:themeColor="text1"/>
        </w:rPr>
      </w:pPr>
    </w:p>
    <w:p w14:paraId="034E3A9C"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color w:val="000000" w:themeColor="text1"/>
        </w:rPr>
      </w:pPr>
      <w:r w:rsidRPr="003E07F7">
        <w:rPr>
          <w:color w:val="000000" w:themeColor="text1"/>
        </w:rPr>
        <w:t xml:space="preserve">GALA, Ana. Leis de acessibilidade: quais são, importância e quem fiscaliza. Disponível em: </w:t>
      </w:r>
      <w:hyperlink r:id="rId84" w:history="1">
        <w:r w:rsidRPr="003E07F7">
          <w:rPr>
            <w:rStyle w:val="Hyperlink"/>
            <w:color w:val="000000" w:themeColor="text1"/>
            <w:u w:val="none"/>
          </w:rPr>
          <w:t>https://www.handtalk.me/br/blog/leis-de-acessibilidade/</w:t>
        </w:r>
      </w:hyperlink>
      <w:r w:rsidRPr="003E07F7">
        <w:rPr>
          <w:color w:val="000000" w:themeColor="text1"/>
        </w:rPr>
        <w:t>.</w:t>
      </w:r>
    </w:p>
    <w:p w14:paraId="6B2B19DB"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color w:val="000000" w:themeColor="text1"/>
        </w:rPr>
      </w:pPr>
    </w:p>
    <w:p w14:paraId="6F8BE6B0"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color w:val="000000" w:themeColor="text1"/>
        </w:rPr>
      </w:pPr>
      <w:r w:rsidRPr="003E07F7">
        <w:rPr>
          <w:color w:val="000000" w:themeColor="text1"/>
        </w:rPr>
        <w:t>GILL, Marta (</w:t>
      </w:r>
      <w:proofErr w:type="spellStart"/>
      <w:r w:rsidRPr="003E07F7">
        <w:rPr>
          <w:color w:val="000000" w:themeColor="text1"/>
        </w:rPr>
        <w:t>org</w:t>
      </w:r>
      <w:proofErr w:type="spellEnd"/>
      <w:r w:rsidRPr="003E07F7">
        <w:rPr>
          <w:color w:val="000000" w:themeColor="text1"/>
        </w:rPr>
        <w:t>). Deficiência Visual. Brasília: MEC - Secretária de Educação a Distância, 2000. Cadernos da TV Escola 1.</w:t>
      </w:r>
    </w:p>
    <w:p w14:paraId="651DCFB8" w14:textId="77777777" w:rsidR="003E07F7" w:rsidRPr="00D1569A" w:rsidRDefault="003E07F7" w:rsidP="003E07F7">
      <w:pPr>
        <w:widowControl w:val="0"/>
        <w:pBdr>
          <w:top w:val="nil"/>
          <w:left w:val="nil"/>
          <w:bottom w:val="nil"/>
          <w:right w:val="nil"/>
          <w:between w:val="nil"/>
        </w:pBdr>
        <w:spacing w:before="0" w:line="240" w:lineRule="auto"/>
        <w:ind w:right="173" w:firstLine="0"/>
        <w:jc w:val="left"/>
        <w:rPr>
          <w:b/>
          <w:bCs/>
          <w:color w:val="000000" w:themeColor="text1"/>
        </w:rPr>
      </w:pPr>
    </w:p>
    <w:p w14:paraId="1FC783EB" w14:textId="1E6D9DF3" w:rsidR="00D1569A" w:rsidRPr="00D1569A" w:rsidRDefault="00D1569A" w:rsidP="003E07F7">
      <w:pPr>
        <w:widowControl w:val="0"/>
        <w:pBdr>
          <w:top w:val="nil"/>
          <w:left w:val="nil"/>
          <w:bottom w:val="nil"/>
          <w:right w:val="nil"/>
          <w:between w:val="nil"/>
        </w:pBdr>
        <w:spacing w:before="0" w:line="240" w:lineRule="auto"/>
        <w:ind w:right="173" w:firstLine="0"/>
        <w:jc w:val="left"/>
        <w:rPr>
          <w:color w:val="000000" w:themeColor="text1"/>
        </w:rPr>
      </w:pPr>
      <w:r w:rsidRPr="00D1569A">
        <w:rPr>
          <w:color w:val="000000" w:themeColor="text1"/>
        </w:rPr>
        <w:t>HILFIGER, T. </w:t>
      </w:r>
      <w:proofErr w:type="spellStart"/>
      <w:r w:rsidRPr="00D1569A">
        <w:rPr>
          <w:b/>
          <w:bCs/>
          <w:color w:val="000000" w:themeColor="text1"/>
        </w:rPr>
        <w:t>Adaptive</w:t>
      </w:r>
      <w:proofErr w:type="spellEnd"/>
      <w:r w:rsidRPr="00D1569A">
        <w:rPr>
          <w:b/>
          <w:bCs/>
          <w:color w:val="000000" w:themeColor="text1"/>
        </w:rPr>
        <w:t xml:space="preserve"> - Calça Chino Magnética.</w:t>
      </w:r>
      <w:r w:rsidRPr="00D1569A">
        <w:rPr>
          <w:color w:val="000000" w:themeColor="text1"/>
        </w:rPr>
        <w:t xml:space="preserve"> Disponível em: https://br.tommy.com/adaptive---calca-chino-</w:t>
      </w:r>
      <w:proofErr w:type="spellStart"/>
      <w:r w:rsidRPr="00D1569A">
        <w:rPr>
          <w:color w:val="000000" w:themeColor="text1"/>
        </w:rPr>
        <w:t>magnetica</w:t>
      </w:r>
      <w:proofErr w:type="spellEnd"/>
      <w:r w:rsidRPr="00D1569A">
        <w:rPr>
          <w:color w:val="000000" w:themeColor="text1"/>
        </w:rPr>
        <w:t>--tavm878c4170_th088/p. Acesso em: 5 maio. 2025.</w:t>
      </w:r>
    </w:p>
    <w:p w14:paraId="546B3F34" w14:textId="77777777" w:rsidR="00D1569A" w:rsidRPr="00D1569A" w:rsidRDefault="00D1569A" w:rsidP="003E07F7">
      <w:pPr>
        <w:widowControl w:val="0"/>
        <w:pBdr>
          <w:top w:val="nil"/>
          <w:left w:val="nil"/>
          <w:bottom w:val="nil"/>
          <w:right w:val="nil"/>
          <w:between w:val="nil"/>
        </w:pBdr>
        <w:spacing w:before="0" w:line="240" w:lineRule="auto"/>
        <w:ind w:right="173" w:firstLine="0"/>
        <w:jc w:val="left"/>
        <w:rPr>
          <w:b/>
          <w:bCs/>
          <w:color w:val="000000" w:themeColor="text1"/>
        </w:rPr>
      </w:pPr>
    </w:p>
    <w:p w14:paraId="3EC8FBEF" w14:textId="6E5140AD" w:rsidR="00D1569A" w:rsidRPr="00D1569A" w:rsidRDefault="00D1569A" w:rsidP="003E07F7">
      <w:pPr>
        <w:widowControl w:val="0"/>
        <w:pBdr>
          <w:top w:val="nil"/>
          <w:left w:val="nil"/>
          <w:bottom w:val="nil"/>
          <w:right w:val="nil"/>
          <w:between w:val="nil"/>
        </w:pBdr>
        <w:spacing w:before="0" w:line="240" w:lineRule="auto"/>
        <w:ind w:right="173" w:firstLine="0"/>
        <w:jc w:val="left"/>
        <w:rPr>
          <w:color w:val="000000" w:themeColor="text1"/>
        </w:rPr>
      </w:pPr>
      <w:r w:rsidRPr="00D1569A">
        <w:rPr>
          <w:color w:val="000000" w:themeColor="text1"/>
        </w:rPr>
        <w:t>HILFIGER, T. </w:t>
      </w:r>
      <w:proofErr w:type="spellStart"/>
      <w:r w:rsidRPr="00D1569A">
        <w:rPr>
          <w:b/>
          <w:bCs/>
          <w:color w:val="000000" w:themeColor="text1"/>
        </w:rPr>
        <w:t>Adaptive</w:t>
      </w:r>
      <w:proofErr w:type="spellEnd"/>
      <w:r w:rsidRPr="00D1569A">
        <w:rPr>
          <w:b/>
          <w:bCs/>
          <w:color w:val="000000" w:themeColor="text1"/>
        </w:rPr>
        <w:t xml:space="preserve"> - Camisa Listrada Velcro.</w:t>
      </w:r>
      <w:r w:rsidRPr="00D1569A">
        <w:rPr>
          <w:color w:val="000000" w:themeColor="text1"/>
        </w:rPr>
        <w:t xml:space="preserve"> Disponível em: https://br.tommy.com/adaptive---camisa-listrada-velcro-tavw876j2606_th460/p. Acesso em: 5 maio. 2025.</w:t>
      </w:r>
    </w:p>
    <w:p w14:paraId="215326C9" w14:textId="77777777" w:rsidR="00D1569A" w:rsidRPr="003E07F7" w:rsidRDefault="00D1569A" w:rsidP="003E07F7">
      <w:pPr>
        <w:widowControl w:val="0"/>
        <w:pBdr>
          <w:top w:val="nil"/>
          <w:left w:val="nil"/>
          <w:bottom w:val="nil"/>
          <w:right w:val="nil"/>
          <w:between w:val="nil"/>
        </w:pBdr>
        <w:spacing w:before="0" w:line="240" w:lineRule="auto"/>
        <w:ind w:right="173" w:firstLine="0"/>
        <w:jc w:val="left"/>
        <w:rPr>
          <w:b/>
          <w:bCs/>
          <w:color w:val="000000" w:themeColor="text1"/>
        </w:rPr>
      </w:pPr>
    </w:p>
    <w:p w14:paraId="43B6A155"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color w:val="000000" w:themeColor="text1"/>
        </w:rPr>
      </w:pPr>
      <w:r w:rsidRPr="003E07F7">
        <w:rPr>
          <w:b/>
          <w:bCs/>
          <w:color w:val="000000" w:themeColor="text1"/>
        </w:rPr>
        <w:t xml:space="preserve">Instituto Benjamin Constant completa 168 anos. </w:t>
      </w:r>
      <w:r w:rsidRPr="003E07F7">
        <w:rPr>
          <w:color w:val="000000" w:themeColor="text1"/>
        </w:rPr>
        <w:t xml:space="preserve">Gov.br, 2022. Disponível em: </w:t>
      </w:r>
      <w:hyperlink r:id="rId85" w:history="1">
        <w:r w:rsidRPr="003E07F7">
          <w:rPr>
            <w:rStyle w:val="Hyperlink"/>
            <w:color w:val="000000" w:themeColor="text1"/>
            <w:u w:val="none"/>
          </w:rPr>
          <w:t>https://www.gov.br/mec/pt-br/assuntos/noticias/2022/instituto-benjamin-constant-completa-168-anos</w:t>
        </w:r>
      </w:hyperlink>
      <w:r w:rsidRPr="003E07F7">
        <w:rPr>
          <w:color w:val="000000" w:themeColor="text1"/>
        </w:rPr>
        <w:t>. Acesso em 14 nov. 2024.</w:t>
      </w:r>
    </w:p>
    <w:p w14:paraId="50580B66"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b/>
          <w:bCs/>
          <w:color w:val="000000" w:themeColor="text1"/>
        </w:rPr>
      </w:pPr>
    </w:p>
    <w:p w14:paraId="5CBA39DF"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color w:val="000000" w:themeColor="text1"/>
        </w:rPr>
      </w:pPr>
      <w:r w:rsidRPr="003E07F7">
        <w:rPr>
          <w:color w:val="000000" w:themeColor="text1"/>
        </w:rPr>
        <w:t>JORDÃO, Pedro.</w:t>
      </w:r>
      <w:r w:rsidRPr="003E07F7">
        <w:rPr>
          <w:b/>
          <w:bCs/>
          <w:color w:val="000000" w:themeColor="text1"/>
        </w:rPr>
        <w:t xml:space="preserve"> Para que serve o piso tátil e por que é importante cuidar dele? </w:t>
      </w:r>
      <w:r w:rsidRPr="003E07F7">
        <w:rPr>
          <w:color w:val="000000" w:themeColor="text1"/>
        </w:rPr>
        <w:t xml:space="preserve">CNN Brasil, 2023. Disponível em: </w:t>
      </w:r>
      <w:hyperlink r:id="rId86" w:history="1">
        <w:r w:rsidRPr="003E07F7">
          <w:rPr>
            <w:rStyle w:val="Hyperlink"/>
            <w:color w:val="000000" w:themeColor="text1"/>
            <w:u w:val="none"/>
          </w:rPr>
          <w:t>https://www.cnnbrasil.com.br/saude/para-que-serve-o-piso-tatil-e-por-que-e-importante-cuidar-dele/</w:t>
        </w:r>
      </w:hyperlink>
      <w:r w:rsidRPr="003E07F7">
        <w:rPr>
          <w:color w:val="000000" w:themeColor="text1"/>
        </w:rPr>
        <w:t>. Acesso em 25 mai. 2024.</w:t>
      </w:r>
    </w:p>
    <w:p w14:paraId="6F4AF67A"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color w:val="000000" w:themeColor="text1"/>
        </w:rPr>
      </w:pPr>
    </w:p>
    <w:p w14:paraId="29DE97B0"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color w:val="000000" w:themeColor="text1"/>
        </w:rPr>
      </w:pPr>
      <w:r w:rsidRPr="003E07F7">
        <w:rPr>
          <w:color w:val="000000" w:themeColor="text1"/>
        </w:rPr>
        <w:t>MAIOR, Izabel.</w:t>
      </w:r>
      <w:r w:rsidRPr="003E07F7">
        <w:rPr>
          <w:b/>
          <w:bCs/>
          <w:color w:val="000000" w:themeColor="text1"/>
        </w:rPr>
        <w:t xml:space="preserve"> História, conceito e tipos de deficiência. </w:t>
      </w:r>
      <w:r w:rsidRPr="003E07F7">
        <w:rPr>
          <w:color w:val="000000" w:themeColor="text1"/>
        </w:rPr>
        <w:t xml:space="preserve">Disponível em: </w:t>
      </w:r>
      <w:hyperlink r:id="rId87" w:history="1">
        <w:r w:rsidRPr="003E07F7">
          <w:rPr>
            <w:rStyle w:val="Hyperlink"/>
            <w:color w:val="000000" w:themeColor="text1"/>
            <w:u w:val="none"/>
          </w:rPr>
          <w:t>https://www.deficienciavisual.pt/txt-Historia_conceito_tipos_def.htm</w:t>
        </w:r>
      </w:hyperlink>
      <w:r w:rsidRPr="003E07F7">
        <w:rPr>
          <w:color w:val="000000" w:themeColor="text1"/>
        </w:rPr>
        <w:t>. Acesso em: 27 out. 2024.</w:t>
      </w:r>
    </w:p>
    <w:p w14:paraId="5B6E0E08" w14:textId="77777777" w:rsidR="003E07F7" w:rsidRDefault="003E07F7" w:rsidP="003E07F7">
      <w:pPr>
        <w:widowControl w:val="0"/>
        <w:pBdr>
          <w:top w:val="nil"/>
          <w:left w:val="nil"/>
          <w:bottom w:val="nil"/>
          <w:right w:val="nil"/>
          <w:between w:val="nil"/>
        </w:pBdr>
        <w:spacing w:before="0" w:line="240" w:lineRule="auto"/>
        <w:ind w:right="173" w:firstLine="0"/>
        <w:jc w:val="left"/>
        <w:rPr>
          <w:b/>
          <w:bCs/>
          <w:color w:val="000000" w:themeColor="text1"/>
        </w:rPr>
      </w:pPr>
    </w:p>
    <w:p w14:paraId="7C9ADF98" w14:textId="4FB02AD9" w:rsidR="00E56C1C" w:rsidRPr="007A0002" w:rsidRDefault="00E56C1C" w:rsidP="003E07F7">
      <w:pPr>
        <w:widowControl w:val="0"/>
        <w:pBdr>
          <w:top w:val="nil"/>
          <w:left w:val="nil"/>
          <w:bottom w:val="nil"/>
          <w:right w:val="nil"/>
          <w:between w:val="nil"/>
        </w:pBdr>
        <w:spacing w:before="0" w:line="240" w:lineRule="auto"/>
        <w:ind w:right="173" w:firstLine="0"/>
        <w:jc w:val="left"/>
        <w:rPr>
          <w:color w:val="000000" w:themeColor="text1"/>
        </w:rPr>
      </w:pPr>
      <w:r w:rsidRPr="007A0002">
        <w:rPr>
          <w:color w:val="000000" w:themeColor="text1"/>
        </w:rPr>
        <w:t xml:space="preserve">MAIOR, Izabel. História, conceito e tipos de deficiência. In: DINIZ, Débora (Org.). Deficiência e inclusão. Brasília: </w:t>
      </w:r>
      <w:proofErr w:type="spellStart"/>
      <w:r w:rsidRPr="007A0002">
        <w:rPr>
          <w:color w:val="000000" w:themeColor="text1"/>
        </w:rPr>
        <w:t>LetrasLivres</w:t>
      </w:r>
      <w:proofErr w:type="spellEnd"/>
      <w:r w:rsidRPr="007A0002">
        <w:rPr>
          <w:color w:val="000000" w:themeColor="text1"/>
        </w:rPr>
        <w:t>, 2015.</w:t>
      </w:r>
    </w:p>
    <w:p w14:paraId="54E7F749" w14:textId="77777777" w:rsidR="00E56C1C" w:rsidRPr="003E07F7" w:rsidRDefault="00E56C1C" w:rsidP="003E07F7">
      <w:pPr>
        <w:widowControl w:val="0"/>
        <w:pBdr>
          <w:top w:val="nil"/>
          <w:left w:val="nil"/>
          <w:bottom w:val="nil"/>
          <w:right w:val="nil"/>
          <w:between w:val="nil"/>
        </w:pBdr>
        <w:spacing w:before="0" w:line="240" w:lineRule="auto"/>
        <w:ind w:right="173" w:firstLine="0"/>
        <w:jc w:val="left"/>
        <w:rPr>
          <w:b/>
          <w:bCs/>
          <w:color w:val="000000" w:themeColor="text1"/>
        </w:rPr>
      </w:pPr>
    </w:p>
    <w:p w14:paraId="281D339B"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color w:val="000000" w:themeColor="text1"/>
        </w:rPr>
      </w:pPr>
      <w:r w:rsidRPr="003E07F7">
        <w:rPr>
          <w:color w:val="000000" w:themeColor="text1"/>
        </w:rPr>
        <w:t>MAIS, 100.</w:t>
      </w:r>
      <w:r w:rsidRPr="003E07F7">
        <w:rPr>
          <w:b/>
          <w:bCs/>
          <w:color w:val="000000" w:themeColor="text1"/>
        </w:rPr>
        <w:t xml:space="preserve"> O Design Universal e a Moda. </w:t>
      </w:r>
      <w:proofErr w:type="spellStart"/>
      <w:r w:rsidRPr="003E07F7">
        <w:rPr>
          <w:b/>
          <w:bCs/>
          <w:color w:val="000000" w:themeColor="text1"/>
        </w:rPr>
        <w:t>Medium</w:t>
      </w:r>
      <w:proofErr w:type="spellEnd"/>
      <w:r w:rsidRPr="003E07F7">
        <w:rPr>
          <w:b/>
          <w:bCs/>
          <w:color w:val="000000" w:themeColor="text1"/>
        </w:rPr>
        <w:t xml:space="preserve">, 2015. </w:t>
      </w:r>
      <w:r w:rsidRPr="003E07F7">
        <w:rPr>
          <w:color w:val="000000" w:themeColor="text1"/>
        </w:rPr>
        <w:t xml:space="preserve">Disponível em: </w:t>
      </w:r>
      <w:hyperlink r:id="rId88" w:history="1">
        <w:r w:rsidRPr="003E07F7">
          <w:rPr>
            <w:rStyle w:val="Hyperlink"/>
            <w:color w:val="000000" w:themeColor="text1"/>
            <w:u w:val="none"/>
          </w:rPr>
          <w:t>https://medium.com/@corinovacao/o-design-universal-e-a-moda-de5e819c52b9</w:t>
        </w:r>
      </w:hyperlink>
      <w:r w:rsidRPr="003E07F7">
        <w:rPr>
          <w:color w:val="000000" w:themeColor="text1"/>
        </w:rPr>
        <w:t>. Acesso em 23 out. 2024.</w:t>
      </w:r>
    </w:p>
    <w:p w14:paraId="03518DF7"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b/>
          <w:bCs/>
          <w:color w:val="000000" w:themeColor="text1"/>
        </w:rPr>
      </w:pPr>
    </w:p>
    <w:p w14:paraId="5F639EF4" w14:textId="69C6E818" w:rsidR="003E07F7" w:rsidRPr="00D1569A" w:rsidRDefault="00E6313F" w:rsidP="003E07F7">
      <w:pPr>
        <w:widowControl w:val="0"/>
        <w:pBdr>
          <w:top w:val="nil"/>
          <w:left w:val="nil"/>
          <w:bottom w:val="nil"/>
          <w:right w:val="nil"/>
          <w:between w:val="nil"/>
        </w:pBdr>
        <w:spacing w:before="0" w:line="240" w:lineRule="auto"/>
        <w:ind w:right="173" w:firstLine="0"/>
        <w:jc w:val="left"/>
        <w:rPr>
          <w:color w:val="000000" w:themeColor="text1"/>
        </w:rPr>
      </w:pPr>
      <w:r w:rsidRPr="00D1569A">
        <w:rPr>
          <w:color w:val="000000" w:themeColor="text1"/>
        </w:rPr>
        <w:t xml:space="preserve">MEZABARBA, Solange; SANTOS, Cristiane. Moda e vulnerabilidade: instrumentos de aproximação entre nós e outros. In: </w:t>
      </w:r>
      <w:r w:rsidRPr="00462CC8">
        <w:rPr>
          <w:b/>
          <w:bCs/>
          <w:color w:val="000000" w:themeColor="text1"/>
        </w:rPr>
        <w:t>C</w:t>
      </w:r>
      <w:r w:rsidR="00462CC8">
        <w:rPr>
          <w:b/>
          <w:bCs/>
          <w:color w:val="000000" w:themeColor="text1"/>
        </w:rPr>
        <w:t>ongresso</w:t>
      </w:r>
      <w:r w:rsidRPr="00462CC8">
        <w:rPr>
          <w:b/>
          <w:bCs/>
          <w:color w:val="000000" w:themeColor="text1"/>
        </w:rPr>
        <w:t xml:space="preserve"> </w:t>
      </w:r>
      <w:r w:rsidR="00462CC8">
        <w:rPr>
          <w:b/>
          <w:bCs/>
          <w:color w:val="000000" w:themeColor="text1"/>
        </w:rPr>
        <w:t xml:space="preserve">Ibero-Americano de Humanidades, Ciências e Educação, </w:t>
      </w:r>
      <w:r w:rsidRPr="00D1569A">
        <w:rPr>
          <w:color w:val="000000" w:themeColor="text1"/>
        </w:rPr>
        <w:t xml:space="preserve">4., 2018, Criciúma. </w:t>
      </w:r>
      <w:r w:rsidRPr="00D1569A">
        <w:rPr>
          <w:b/>
          <w:bCs/>
          <w:color w:val="000000" w:themeColor="text1"/>
        </w:rPr>
        <w:t>Anais</w:t>
      </w:r>
      <w:r w:rsidRPr="00D1569A">
        <w:rPr>
          <w:color w:val="000000" w:themeColor="text1"/>
        </w:rPr>
        <w:t xml:space="preserve"> [...]. Criciúma: </w:t>
      </w:r>
      <w:r w:rsidRPr="00D1569A">
        <w:rPr>
          <w:color w:val="000000" w:themeColor="text1"/>
        </w:rPr>
        <w:lastRenderedPageBreak/>
        <w:t>Universidade do Extremo Sul Catarinense, 2018. p. 6.</w:t>
      </w:r>
    </w:p>
    <w:p w14:paraId="4755A747" w14:textId="77777777" w:rsidR="00E6313F" w:rsidRPr="003E07F7" w:rsidRDefault="00E6313F" w:rsidP="003E07F7">
      <w:pPr>
        <w:widowControl w:val="0"/>
        <w:pBdr>
          <w:top w:val="nil"/>
          <w:left w:val="nil"/>
          <w:bottom w:val="nil"/>
          <w:right w:val="nil"/>
          <w:between w:val="nil"/>
        </w:pBdr>
        <w:spacing w:before="0" w:line="240" w:lineRule="auto"/>
        <w:ind w:right="173" w:firstLine="0"/>
        <w:jc w:val="left"/>
        <w:rPr>
          <w:b/>
          <w:bCs/>
          <w:color w:val="000000" w:themeColor="text1"/>
        </w:rPr>
      </w:pPr>
    </w:p>
    <w:p w14:paraId="0BD5E6A9"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color w:val="000000" w:themeColor="text1"/>
        </w:rPr>
      </w:pPr>
      <w:r w:rsidRPr="003E07F7">
        <w:rPr>
          <w:color w:val="000000" w:themeColor="text1"/>
        </w:rPr>
        <w:t>PINHEIRO, Regina.</w:t>
      </w:r>
      <w:r w:rsidRPr="003E07F7">
        <w:rPr>
          <w:b/>
          <w:bCs/>
          <w:color w:val="000000" w:themeColor="text1"/>
        </w:rPr>
        <w:t xml:space="preserve"> 13 de </w:t>
      </w:r>
      <w:proofErr w:type="gramStart"/>
      <w:r w:rsidRPr="003E07F7">
        <w:rPr>
          <w:b/>
          <w:bCs/>
          <w:color w:val="000000" w:themeColor="text1"/>
        </w:rPr>
        <w:t>Dezembro</w:t>
      </w:r>
      <w:proofErr w:type="gramEnd"/>
      <w:r w:rsidRPr="003E07F7">
        <w:rPr>
          <w:b/>
          <w:bCs/>
          <w:color w:val="000000" w:themeColor="text1"/>
        </w:rPr>
        <w:t xml:space="preserve"> é o Dia Nacional da Pessoa com Deficiência Visual. </w:t>
      </w:r>
      <w:r w:rsidRPr="003E07F7">
        <w:rPr>
          <w:color w:val="000000" w:themeColor="text1"/>
        </w:rPr>
        <w:t xml:space="preserve">Rádio Senado, 2023. Disponível em: </w:t>
      </w:r>
      <w:hyperlink r:id="rId89" w:anchor=":~:text=Desde%201961%2C%20o%20dia%2013,n%C3%A3o%20se%20caracteriza%20como%20cegueira" w:history="1">
        <w:r w:rsidRPr="003E07F7">
          <w:rPr>
            <w:rStyle w:val="Hyperlink"/>
            <w:color w:val="000000" w:themeColor="text1"/>
            <w:u w:val="none"/>
          </w:rPr>
          <w:t>https://www12.senado.leg.br/radio/1/noticia/2022/12/08/13-de-dezembro-e-o-dia-nacional-da-pessoa-com-deficiencia-visual#:~:text=Desde%201961%2C%20o%20dia%2013,não%20se%20caracteriza%20como%20cegueira</w:t>
        </w:r>
      </w:hyperlink>
      <w:r w:rsidRPr="003E07F7">
        <w:rPr>
          <w:color w:val="000000" w:themeColor="text1"/>
        </w:rPr>
        <w:t>. Acesso em 25 set. 2024.</w:t>
      </w:r>
    </w:p>
    <w:p w14:paraId="27FEAA14"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b/>
          <w:bCs/>
          <w:color w:val="000000" w:themeColor="text1"/>
        </w:rPr>
      </w:pPr>
    </w:p>
    <w:p w14:paraId="6FCF7C15"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color w:val="000000" w:themeColor="text1"/>
        </w:rPr>
      </w:pPr>
      <w:r w:rsidRPr="003E07F7">
        <w:rPr>
          <w:color w:val="000000" w:themeColor="text1"/>
        </w:rPr>
        <w:t>PACHECO, M. S.; MEDEIROS, D. P.; GONÇALVES, M. M. Design Inclusivo: Criação de estampas em prol da inclusão social. 2014. 11º P&amp;D Design, Congresso Brasileiro de Pesquisa e Desenvolvimento em Design, Gramado.</w:t>
      </w:r>
    </w:p>
    <w:p w14:paraId="05D82206"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b/>
          <w:bCs/>
          <w:color w:val="000000" w:themeColor="text1"/>
        </w:rPr>
      </w:pPr>
    </w:p>
    <w:p w14:paraId="4F9E0556"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color w:val="000000" w:themeColor="text1"/>
        </w:rPr>
      </w:pPr>
      <w:r w:rsidRPr="003E07F7">
        <w:rPr>
          <w:color w:val="000000" w:themeColor="text1"/>
        </w:rPr>
        <w:t xml:space="preserve">RAMOS, Roberta. </w:t>
      </w:r>
      <w:r w:rsidRPr="003E07F7">
        <w:rPr>
          <w:b/>
          <w:bCs/>
          <w:color w:val="000000" w:themeColor="text1"/>
        </w:rPr>
        <w:t>IBGE aponta que mais de 6 milhões de pessoas têm deficiência visual no Brasil.</w:t>
      </w:r>
      <w:r w:rsidRPr="003E07F7">
        <w:rPr>
          <w:color w:val="000000" w:themeColor="text1"/>
        </w:rPr>
        <w:t xml:space="preserve"> Univali, 2023. Disponível em: </w:t>
      </w:r>
      <w:hyperlink r:id="rId90" w:history="1">
        <w:r w:rsidRPr="003E07F7">
          <w:rPr>
            <w:rStyle w:val="Hyperlink"/>
            <w:color w:val="000000" w:themeColor="text1"/>
            <w:u w:val="none"/>
          </w:rPr>
          <w:t>https://www.univali.br/noticias/Paginas/ibge-aponta-que-mais-de-6-milhoes-de-pessoas-tem-deficiencia-visual-no-brasil.aspx</w:t>
        </w:r>
      </w:hyperlink>
      <w:r w:rsidRPr="003E07F7">
        <w:rPr>
          <w:color w:val="000000" w:themeColor="text1"/>
        </w:rPr>
        <w:t>. Acesso em 20 set. 2024.</w:t>
      </w:r>
    </w:p>
    <w:p w14:paraId="7C3FA72E"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b/>
          <w:bCs/>
          <w:color w:val="000000" w:themeColor="text1"/>
        </w:rPr>
      </w:pPr>
    </w:p>
    <w:p w14:paraId="30FD81FA"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color w:val="000000" w:themeColor="text1"/>
        </w:rPr>
      </w:pPr>
      <w:r w:rsidRPr="003E07F7">
        <w:rPr>
          <w:b/>
          <w:bCs/>
          <w:color w:val="000000" w:themeColor="text1"/>
        </w:rPr>
        <w:t xml:space="preserve">Saia Sereia Jeans com Fechamento em Zíper nas Costas Azul. </w:t>
      </w:r>
      <w:r w:rsidRPr="003E07F7">
        <w:rPr>
          <w:color w:val="000000" w:themeColor="text1"/>
        </w:rPr>
        <w:t xml:space="preserve">Renner, 2024. Disponível em: </w:t>
      </w:r>
      <w:hyperlink r:id="rId91" w:history="1">
        <w:r w:rsidRPr="003E07F7">
          <w:rPr>
            <w:rStyle w:val="Hyperlink"/>
            <w:color w:val="000000" w:themeColor="text1"/>
            <w:u w:val="none"/>
          </w:rPr>
          <w:t>https://www.lojasrenner.com.br/p/saia-sereia-jeans-com-fechamento-em-ziper-nas-costas/-/A-927601194-br.lr?sku=927601258</w:t>
        </w:r>
      </w:hyperlink>
      <w:r w:rsidRPr="003E07F7">
        <w:rPr>
          <w:color w:val="000000" w:themeColor="text1"/>
        </w:rPr>
        <w:t xml:space="preserve"> Acesso em 14 nov. 2024.</w:t>
      </w:r>
    </w:p>
    <w:p w14:paraId="08702DD0"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b/>
          <w:bCs/>
          <w:color w:val="000000" w:themeColor="text1"/>
        </w:rPr>
      </w:pPr>
    </w:p>
    <w:p w14:paraId="529A3DCF"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color w:val="000000" w:themeColor="text1"/>
        </w:rPr>
      </w:pPr>
      <w:r w:rsidRPr="003E07F7">
        <w:rPr>
          <w:b/>
          <w:bCs/>
          <w:color w:val="000000" w:themeColor="text1"/>
        </w:rPr>
        <w:t xml:space="preserve">Saia </w:t>
      </w:r>
      <w:proofErr w:type="spellStart"/>
      <w:r w:rsidRPr="003E07F7">
        <w:rPr>
          <w:b/>
          <w:bCs/>
          <w:color w:val="000000" w:themeColor="text1"/>
        </w:rPr>
        <w:t>Midi</w:t>
      </w:r>
      <w:proofErr w:type="spellEnd"/>
      <w:r w:rsidRPr="003E07F7">
        <w:rPr>
          <w:b/>
          <w:bCs/>
          <w:color w:val="000000" w:themeColor="text1"/>
        </w:rPr>
        <w:t xml:space="preserve"> Texturizada com Borboletas e Mix de Estampas Preto</w:t>
      </w:r>
      <w:r w:rsidRPr="003E07F7">
        <w:rPr>
          <w:color w:val="000000" w:themeColor="text1"/>
        </w:rPr>
        <w:t xml:space="preserve">. Renner, 2024. Disponível em: </w:t>
      </w:r>
      <w:hyperlink r:id="rId92" w:history="1">
        <w:r w:rsidRPr="003E07F7">
          <w:rPr>
            <w:rStyle w:val="Hyperlink"/>
            <w:color w:val="000000" w:themeColor="text1"/>
            <w:u w:val="none"/>
          </w:rPr>
          <w:t>https://www.lojasrenner.com.br/p/saia-midi-texturizada-com-borboletas-e-mix-de-estampas/-/A-914484398-br.lr?sku=925852441</w:t>
        </w:r>
      </w:hyperlink>
      <w:r w:rsidRPr="003E07F7">
        <w:rPr>
          <w:color w:val="000000" w:themeColor="text1"/>
        </w:rPr>
        <w:t xml:space="preserve"> Acesso em 14 nov. 2024.</w:t>
      </w:r>
    </w:p>
    <w:p w14:paraId="0241FF5A"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color w:val="000000" w:themeColor="text1"/>
        </w:rPr>
      </w:pPr>
    </w:p>
    <w:p w14:paraId="38EDC84F" w14:textId="77777777" w:rsidR="003E07F7" w:rsidRDefault="003E07F7" w:rsidP="003E07F7">
      <w:pPr>
        <w:widowControl w:val="0"/>
        <w:pBdr>
          <w:top w:val="nil"/>
          <w:left w:val="nil"/>
          <w:bottom w:val="nil"/>
          <w:right w:val="nil"/>
          <w:between w:val="nil"/>
        </w:pBdr>
        <w:spacing w:before="0" w:line="240" w:lineRule="auto"/>
        <w:ind w:right="173" w:firstLine="0"/>
        <w:jc w:val="left"/>
        <w:rPr>
          <w:color w:val="000000" w:themeColor="text1"/>
        </w:rPr>
      </w:pPr>
      <w:r w:rsidRPr="003E07F7">
        <w:rPr>
          <w:color w:val="000000" w:themeColor="text1"/>
        </w:rPr>
        <w:t>SASSAKI, Romeu K. Inclusão: Construindo uma sociedade para todos. 5 a. edição, Rio de Janeiro, WVA, 2003.</w:t>
      </w:r>
    </w:p>
    <w:p w14:paraId="071F550E" w14:textId="77777777" w:rsidR="007A0002" w:rsidRDefault="007A0002" w:rsidP="003E07F7">
      <w:pPr>
        <w:widowControl w:val="0"/>
        <w:pBdr>
          <w:top w:val="nil"/>
          <w:left w:val="nil"/>
          <w:bottom w:val="nil"/>
          <w:right w:val="nil"/>
          <w:between w:val="nil"/>
        </w:pBdr>
        <w:spacing w:before="0" w:line="240" w:lineRule="auto"/>
        <w:ind w:right="173" w:firstLine="0"/>
        <w:jc w:val="left"/>
        <w:rPr>
          <w:color w:val="000000" w:themeColor="text1"/>
        </w:rPr>
      </w:pPr>
    </w:p>
    <w:p w14:paraId="461F7F3E" w14:textId="7C3FEA06" w:rsidR="007A0002" w:rsidRPr="003E07F7" w:rsidRDefault="007A0002" w:rsidP="003E07F7">
      <w:pPr>
        <w:widowControl w:val="0"/>
        <w:pBdr>
          <w:top w:val="nil"/>
          <w:left w:val="nil"/>
          <w:bottom w:val="nil"/>
          <w:right w:val="nil"/>
          <w:between w:val="nil"/>
        </w:pBdr>
        <w:spacing w:before="0" w:line="240" w:lineRule="auto"/>
        <w:ind w:right="173" w:firstLine="0"/>
        <w:jc w:val="left"/>
        <w:rPr>
          <w:color w:val="000000" w:themeColor="text1"/>
        </w:rPr>
      </w:pPr>
      <w:r w:rsidRPr="007A0002">
        <w:rPr>
          <w:color w:val="000000" w:themeColor="text1"/>
        </w:rPr>
        <w:t>Seminário "Acessibilidade, Tecnologia da Informação e Inclusão Digital". Faculdade de Saúde Pública da USP, 2001. Disponível em: https://www.fsp.usp.br. Acesso em: 20 mar. 2025.</w:t>
      </w:r>
    </w:p>
    <w:p w14:paraId="152A436A"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b/>
          <w:bCs/>
          <w:color w:val="000000" w:themeColor="text1"/>
        </w:rPr>
      </w:pPr>
    </w:p>
    <w:p w14:paraId="1168F348"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color w:val="000000" w:themeColor="text1"/>
        </w:rPr>
      </w:pPr>
      <w:r w:rsidRPr="003E07F7">
        <w:rPr>
          <w:b/>
          <w:bCs/>
          <w:color w:val="000000" w:themeColor="text1"/>
        </w:rPr>
        <w:t xml:space="preserve">Sobre a ONCB (Organização Mundial dos Cegos no Brasil). </w:t>
      </w:r>
      <w:r w:rsidRPr="003E07F7">
        <w:rPr>
          <w:color w:val="000000" w:themeColor="text1"/>
        </w:rPr>
        <w:t xml:space="preserve">ONCB, 2024. Disponível em: </w:t>
      </w:r>
      <w:hyperlink r:id="rId93" w:history="1">
        <w:r w:rsidRPr="003E07F7">
          <w:rPr>
            <w:rStyle w:val="Hyperlink"/>
            <w:color w:val="000000" w:themeColor="text1"/>
            <w:u w:val="none"/>
          </w:rPr>
          <w:t>https://www.oncb.org.br/quem-somos/</w:t>
        </w:r>
      </w:hyperlink>
      <w:r w:rsidRPr="003E07F7">
        <w:rPr>
          <w:color w:val="000000" w:themeColor="text1"/>
        </w:rPr>
        <w:t xml:space="preserve"> Acesso em: 10 fev. 2025. </w:t>
      </w:r>
    </w:p>
    <w:p w14:paraId="0249C65C"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color w:val="000000" w:themeColor="text1"/>
        </w:rPr>
      </w:pPr>
    </w:p>
    <w:p w14:paraId="634B698C"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color w:val="000000" w:themeColor="text1"/>
        </w:rPr>
      </w:pPr>
      <w:r w:rsidRPr="003E07F7">
        <w:rPr>
          <w:b/>
          <w:bCs/>
          <w:color w:val="000000" w:themeColor="text1"/>
        </w:rPr>
        <w:t xml:space="preserve">Sutiã com fecho frontal. </w:t>
      </w:r>
      <w:proofErr w:type="spellStart"/>
      <w:r w:rsidRPr="003E07F7">
        <w:rPr>
          <w:b/>
          <w:bCs/>
          <w:color w:val="000000" w:themeColor="text1"/>
        </w:rPr>
        <w:t>AdaptWear</w:t>
      </w:r>
      <w:proofErr w:type="spellEnd"/>
      <w:r w:rsidRPr="003E07F7">
        <w:rPr>
          <w:b/>
          <w:bCs/>
          <w:color w:val="000000" w:themeColor="text1"/>
        </w:rPr>
        <w:t xml:space="preserve">, 2024. </w:t>
      </w:r>
      <w:r w:rsidRPr="003E07F7">
        <w:rPr>
          <w:color w:val="000000" w:themeColor="text1"/>
        </w:rPr>
        <w:t xml:space="preserve">Disponível em: </w:t>
      </w:r>
      <w:hyperlink r:id="rId94" w:history="1">
        <w:r w:rsidRPr="003E07F7">
          <w:rPr>
            <w:rStyle w:val="Hyperlink"/>
            <w:color w:val="000000" w:themeColor="text1"/>
            <w:u w:val="none"/>
          </w:rPr>
          <w:t>https://www.adaptwear.com.br/product-page/sutia-com-fecho-frontal</w:t>
        </w:r>
      </w:hyperlink>
      <w:r w:rsidRPr="003E07F7">
        <w:rPr>
          <w:color w:val="000000" w:themeColor="text1"/>
        </w:rPr>
        <w:t>. Acesso em 15 dez. 2024.</w:t>
      </w:r>
    </w:p>
    <w:p w14:paraId="5F1D0D8E"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color w:val="000000" w:themeColor="text1"/>
        </w:rPr>
      </w:pPr>
    </w:p>
    <w:p w14:paraId="789DEE6D"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color w:val="000000" w:themeColor="text1"/>
        </w:rPr>
      </w:pPr>
      <w:r w:rsidRPr="003E07F7">
        <w:rPr>
          <w:color w:val="000000" w:themeColor="text1"/>
        </w:rPr>
        <w:t>TOKARNIA, Mariana.</w:t>
      </w:r>
      <w:r w:rsidRPr="003E07F7">
        <w:rPr>
          <w:b/>
          <w:bCs/>
          <w:color w:val="000000" w:themeColor="text1"/>
        </w:rPr>
        <w:t xml:space="preserve"> Braille: acessibilidade melhora no Brasil, mas ainda precisa avançar. </w:t>
      </w:r>
      <w:r w:rsidRPr="003E07F7">
        <w:rPr>
          <w:color w:val="000000" w:themeColor="text1"/>
        </w:rPr>
        <w:t xml:space="preserve">Agência Brasil, 2023. Disponível em: </w:t>
      </w:r>
      <w:hyperlink r:id="rId95" w:history="1">
        <w:r w:rsidRPr="003E07F7">
          <w:rPr>
            <w:rStyle w:val="Hyperlink"/>
            <w:color w:val="000000" w:themeColor="text1"/>
            <w:u w:val="none"/>
          </w:rPr>
          <w:t>https://agenciabrasil.ebc.com.br/geral/noticia/2023-01/braille-acessibilidade-melhora-no-brasil-mas-ainda-precisa-avancar</w:t>
        </w:r>
      </w:hyperlink>
      <w:r w:rsidRPr="003E07F7">
        <w:rPr>
          <w:color w:val="000000" w:themeColor="text1"/>
        </w:rPr>
        <w:t>. Acesso em: 10 jan. 2025.</w:t>
      </w:r>
    </w:p>
    <w:p w14:paraId="5DD0D6BD"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b/>
          <w:bCs/>
          <w:color w:val="000000" w:themeColor="text1"/>
        </w:rPr>
      </w:pPr>
    </w:p>
    <w:p w14:paraId="2FCAF657"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b/>
          <w:bCs/>
          <w:color w:val="000000" w:themeColor="text1"/>
        </w:rPr>
      </w:pPr>
      <w:r w:rsidRPr="003E07F7">
        <w:rPr>
          <w:color w:val="000000" w:themeColor="text1"/>
        </w:rPr>
        <w:t>UNICEF.</w:t>
      </w:r>
      <w:r w:rsidRPr="003E07F7">
        <w:rPr>
          <w:b/>
          <w:bCs/>
          <w:color w:val="000000" w:themeColor="text1"/>
        </w:rPr>
        <w:t xml:space="preserve"> Convenção sobre os Direitos das Pessoas com Deficiência. </w:t>
      </w:r>
      <w:r w:rsidRPr="003E07F7">
        <w:rPr>
          <w:color w:val="000000" w:themeColor="text1"/>
        </w:rPr>
        <w:t xml:space="preserve">Disponível em: </w:t>
      </w:r>
      <w:hyperlink r:id="rId96" w:history="1">
        <w:r w:rsidRPr="003E07F7">
          <w:rPr>
            <w:rStyle w:val="Hyperlink"/>
            <w:color w:val="000000" w:themeColor="text1"/>
            <w:u w:val="none"/>
          </w:rPr>
          <w:t>https://www.unicef.org/brazil/convencao-sobre-os-direitos-das-pessoas-com-deficiencia</w:t>
        </w:r>
      </w:hyperlink>
      <w:r w:rsidRPr="003E07F7">
        <w:rPr>
          <w:color w:val="000000" w:themeColor="text1"/>
        </w:rPr>
        <w:t>. Acesso em: 10 set. 2024.</w:t>
      </w:r>
    </w:p>
    <w:p w14:paraId="18592DBE"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b/>
          <w:bCs/>
          <w:color w:val="000000" w:themeColor="text1"/>
        </w:rPr>
      </w:pPr>
    </w:p>
    <w:p w14:paraId="303C861A"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color w:val="000000" w:themeColor="text1"/>
        </w:rPr>
      </w:pPr>
      <w:r w:rsidRPr="003E07F7">
        <w:rPr>
          <w:b/>
          <w:bCs/>
          <w:color w:val="000000" w:themeColor="text1"/>
        </w:rPr>
        <w:t xml:space="preserve">Vestido Jeans com Pregas nas Laterais e Abotoamento Azul Escuro. </w:t>
      </w:r>
      <w:r w:rsidRPr="003E07F7">
        <w:rPr>
          <w:color w:val="000000" w:themeColor="text1"/>
        </w:rPr>
        <w:t xml:space="preserve">Renner, 2024. Disponível em: </w:t>
      </w:r>
      <w:hyperlink r:id="rId97" w:history="1">
        <w:r w:rsidRPr="003E07F7">
          <w:rPr>
            <w:rStyle w:val="Hyperlink"/>
            <w:color w:val="000000" w:themeColor="text1"/>
            <w:u w:val="none"/>
          </w:rPr>
          <w:t>https://www.lojasrenner.com.br/p/vestido-jeans-com-pregas-nas-laterais-e-abotoamento/-/A-928411747-br.lr?sku=928411763</w:t>
        </w:r>
      </w:hyperlink>
      <w:r w:rsidRPr="003E07F7">
        <w:rPr>
          <w:color w:val="000000" w:themeColor="text1"/>
        </w:rPr>
        <w:t xml:space="preserve"> Acesso em 14 nov. 2024.</w:t>
      </w:r>
    </w:p>
    <w:p w14:paraId="1CF15024"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b/>
          <w:bCs/>
          <w:color w:val="000000" w:themeColor="text1"/>
        </w:rPr>
      </w:pPr>
    </w:p>
    <w:p w14:paraId="709C2D7F" w14:textId="77777777" w:rsidR="003E07F7" w:rsidRPr="003E07F7" w:rsidRDefault="003E07F7" w:rsidP="003E07F7">
      <w:pPr>
        <w:widowControl w:val="0"/>
        <w:pBdr>
          <w:top w:val="nil"/>
          <w:left w:val="nil"/>
          <w:bottom w:val="nil"/>
          <w:right w:val="nil"/>
          <w:between w:val="nil"/>
        </w:pBdr>
        <w:spacing w:before="0" w:line="240" w:lineRule="auto"/>
        <w:ind w:right="173" w:firstLine="0"/>
        <w:jc w:val="left"/>
        <w:rPr>
          <w:color w:val="000000" w:themeColor="text1"/>
        </w:rPr>
      </w:pPr>
      <w:r w:rsidRPr="003E07F7">
        <w:rPr>
          <w:color w:val="000000" w:themeColor="text1"/>
        </w:rPr>
        <w:t>WEN, Eder.</w:t>
      </w:r>
      <w:r w:rsidRPr="003E07F7">
        <w:rPr>
          <w:b/>
          <w:bCs/>
          <w:color w:val="000000" w:themeColor="text1"/>
        </w:rPr>
        <w:t xml:space="preserve"> Nova lei institui campanha de esclarecimento sobre deficiência visual - CLDF. </w:t>
      </w:r>
      <w:r w:rsidRPr="003E07F7">
        <w:rPr>
          <w:color w:val="000000" w:themeColor="text1"/>
        </w:rPr>
        <w:t xml:space="preserve">Disponível em: </w:t>
      </w:r>
      <w:hyperlink r:id="rId98" w:history="1">
        <w:r w:rsidRPr="003E07F7">
          <w:rPr>
            <w:rStyle w:val="Hyperlink"/>
            <w:color w:val="000000" w:themeColor="text1"/>
            <w:u w:val="none"/>
          </w:rPr>
          <w:t>https://www.cl.df.gov.br/-/nova-lei-institui-campanha-de-esclarecimento-sobre-deficiencia-visual</w:t>
        </w:r>
      </w:hyperlink>
      <w:r w:rsidRPr="003E07F7">
        <w:rPr>
          <w:color w:val="000000" w:themeColor="text1"/>
        </w:rPr>
        <w:t>. Acesso em: 27 out. 2024.</w:t>
      </w:r>
    </w:p>
    <w:p w14:paraId="4B9DA944" w14:textId="77777777" w:rsidR="007D07A7" w:rsidRDefault="007D07A7" w:rsidP="007D07A7">
      <w:pPr>
        <w:ind w:firstLine="0"/>
        <w:jc w:val="left"/>
        <w:rPr>
          <w:color w:val="000000" w:themeColor="text1"/>
        </w:rPr>
      </w:pPr>
    </w:p>
    <w:sectPr w:rsidR="007D07A7" w:rsidSect="00B82ABA">
      <w:headerReference w:type="default" r:id="rId99"/>
      <w:footerReference w:type="default" r:id="rId100"/>
      <w:pgSz w:w="11906" w:h="16838"/>
      <w:pgMar w:top="1843" w:right="1133" w:bottom="1135" w:left="1701" w:header="708" w:footer="708" w:gutter="0"/>
      <w:cols w:space="708"/>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19FF3" w14:textId="77777777" w:rsidR="00B82ABA" w:rsidRDefault="00B82ABA" w:rsidP="00E67811">
      <w:pPr>
        <w:spacing w:before="0" w:after="0" w:line="240" w:lineRule="auto"/>
      </w:pPr>
      <w:r>
        <w:separator/>
      </w:r>
    </w:p>
    <w:p w14:paraId="23923221" w14:textId="77777777" w:rsidR="00B82ABA" w:rsidRDefault="00B82ABA"/>
  </w:endnote>
  <w:endnote w:type="continuationSeparator" w:id="0">
    <w:p w14:paraId="3A03968A" w14:textId="77777777" w:rsidR="00B82ABA" w:rsidRDefault="00B82ABA" w:rsidP="00E67811">
      <w:pPr>
        <w:spacing w:before="0" w:after="0" w:line="240" w:lineRule="auto"/>
      </w:pPr>
      <w:r>
        <w:continuationSeparator/>
      </w:r>
    </w:p>
    <w:p w14:paraId="36B30D77" w14:textId="77777777" w:rsidR="00B82ABA" w:rsidRDefault="00B82A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egrito">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34CED" w14:textId="009806F2" w:rsidR="0001013B" w:rsidRPr="0001013B" w:rsidRDefault="0001013B" w:rsidP="0001013B">
    <w:pPr>
      <w:spacing w:before="0" w:after="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F770D" w14:textId="5B21F927" w:rsidR="00E25EAE" w:rsidRPr="0001013B" w:rsidRDefault="00E25EAE" w:rsidP="0001013B">
    <w:pPr>
      <w:spacing w:before="0" w:after="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8E665" w14:textId="77777777" w:rsidR="00B82ABA" w:rsidRDefault="00B82ABA" w:rsidP="00E67811">
      <w:pPr>
        <w:spacing w:before="0" w:after="0" w:line="240" w:lineRule="auto"/>
      </w:pPr>
      <w:r>
        <w:separator/>
      </w:r>
    </w:p>
    <w:p w14:paraId="4D4B9B50" w14:textId="77777777" w:rsidR="00B82ABA" w:rsidRDefault="00B82ABA"/>
  </w:footnote>
  <w:footnote w:type="continuationSeparator" w:id="0">
    <w:p w14:paraId="4C7F612A" w14:textId="77777777" w:rsidR="00B82ABA" w:rsidRDefault="00B82ABA" w:rsidP="00E67811">
      <w:pPr>
        <w:spacing w:before="0" w:after="0" w:line="240" w:lineRule="auto"/>
      </w:pPr>
      <w:r>
        <w:continuationSeparator/>
      </w:r>
    </w:p>
    <w:p w14:paraId="4DBF5DAD" w14:textId="77777777" w:rsidR="00B82ABA" w:rsidRDefault="00B82ABA"/>
  </w:footnote>
  <w:footnote w:id="1">
    <w:p w14:paraId="50AFFE0E" w14:textId="113F00DC" w:rsidR="005C1C15" w:rsidRPr="005C1C15" w:rsidRDefault="005C1C15" w:rsidP="005C1C15">
      <w:pPr>
        <w:rPr>
          <w:sz w:val="20"/>
          <w:szCs w:val="20"/>
        </w:rPr>
      </w:pPr>
      <w:r w:rsidRPr="005C1C15">
        <w:rPr>
          <w:rStyle w:val="Refdenotaderodap"/>
          <w:rFonts w:cs="Arial"/>
          <w:sz w:val="20"/>
          <w:szCs w:val="20"/>
        </w:rPr>
        <w:footnoteRef/>
      </w:r>
      <w:r w:rsidRPr="005C1C15">
        <w:rPr>
          <w:sz w:val="20"/>
          <w:szCs w:val="20"/>
        </w:rPr>
        <w:t xml:space="preserve"> A palavra "plus" em inglês significa "mais" ou "acréscimo", e "</w:t>
      </w:r>
      <w:proofErr w:type="spellStart"/>
      <w:r w:rsidRPr="005C1C15">
        <w:rPr>
          <w:sz w:val="20"/>
          <w:szCs w:val="20"/>
        </w:rPr>
        <w:t>Size</w:t>
      </w:r>
      <w:proofErr w:type="spellEnd"/>
      <w:r w:rsidRPr="005C1C15">
        <w:rPr>
          <w:sz w:val="20"/>
          <w:szCs w:val="20"/>
        </w:rPr>
        <w:t>" significa "tamanho". Assim, o termo "Plus Size" foi adotado para descrever roupas que são produzidas em tamanhos adicionais, proporcionando uma alternativa para consumidores que não se encaixavam nos tamanhos regulares disponíveis no mercado.</w:t>
      </w:r>
    </w:p>
  </w:footnote>
  <w:footnote w:id="2">
    <w:p w14:paraId="56E9B4F9" w14:textId="3B27DBA5" w:rsidR="00415554" w:rsidRDefault="00415554">
      <w:pPr>
        <w:pStyle w:val="Textodenotaderodap"/>
      </w:pPr>
      <w:r>
        <w:rPr>
          <w:rStyle w:val="Refdenotaderodap"/>
        </w:rPr>
        <w:footnoteRef/>
      </w:r>
      <w:r>
        <w:t xml:space="preserve"> </w:t>
      </w:r>
      <w:r w:rsidRPr="00415554">
        <w:rPr>
          <w:rStyle w:val="Forte"/>
          <w:b w:val="0"/>
          <w:bCs w:val="0"/>
        </w:rPr>
        <w:t>Audiodescrição</w:t>
      </w:r>
      <w:r>
        <w:rPr>
          <w:rStyle w:val="Forte"/>
          <w:b w:val="0"/>
          <w:bCs w:val="0"/>
        </w:rPr>
        <w:t xml:space="preserve"> é um </w:t>
      </w:r>
      <w:r>
        <w:t>recurso de acessibilidade que consiste na narração objetiva de elementos visuais — como ações, expressões faciais, cenários e figurinos — permitindo que pessoas com deficiência visual compreendam o conteúdo transmitido por imagens, vídeos ou apresentações.</w:t>
      </w:r>
    </w:p>
  </w:footnote>
  <w:footnote w:id="3">
    <w:p w14:paraId="649013FE" w14:textId="55140D70" w:rsidR="008C3567" w:rsidRDefault="008C3567">
      <w:pPr>
        <w:pStyle w:val="Textodenotaderodap"/>
      </w:pPr>
      <w:r>
        <w:rPr>
          <w:rStyle w:val="Refdenotaderodap"/>
        </w:rPr>
        <w:footnoteRef/>
      </w:r>
      <w:r>
        <w:t xml:space="preserve"> </w:t>
      </w:r>
      <w:proofErr w:type="spellStart"/>
      <w:r w:rsidRPr="008C3567">
        <w:t>Moodboards</w:t>
      </w:r>
      <w:proofErr w:type="spellEnd"/>
      <w:r w:rsidRPr="008C3567">
        <w:t xml:space="preserve"> são quadros visuais com imagens, textos e cores que ajudam a organizar </w:t>
      </w:r>
      <w:proofErr w:type="spellStart"/>
      <w:r w:rsidRPr="008C3567">
        <w:t>idéias</w:t>
      </w:r>
      <w:proofErr w:type="spellEnd"/>
      <w:r w:rsidRPr="008C3567">
        <w:t xml:space="preserve"> e inspirar sentimentos nas pessoas sobre um projeto.</w:t>
      </w:r>
    </w:p>
  </w:footnote>
  <w:footnote w:id="4">
    <w:p w14:paraId="377161AF" w14:textId="7634C5AC" w:rsidR="00190B76" w:rsidRDefault="00190B76">
      <w:pPr>
        <w:pStyle w:val="Textodenotaderodap"/>
      </w:pPr>
      <w:r>
        <w:rPr>
          <w:rStyle w:val="Refdenotaderodap"/>
        </w:rPr>
        <w:footnoteRef/>
      </w:r>
      <w:r>
        <w:t xml:space="preserve"> </w:t>
      </w:r>
      <w:r w:rsidRPr="00190B76">
        <w:t>Brainstorming, também conhecido como "tempestade de ideias" em português, é uma técnica de grupo usada para gerar ideias inovadoras e soluções para um problema específico.</w:t>
      </w:r>
    </w:p>
  </w:footnote>
  <w:footnote w:id="5">
    <w:p w14:paraId="4D7D516C" w14:textId="7FCBC263" w:rsidR="00B762F5" w:rsidRDefault="00B762F5">
      <w:pPr>
        <w:pStyle w:val="Textodenotaderodap"/>
      </w:pPr>
      <w:r>
        <w:rPr>
          <w:rStyle w:val="Refdenotaderodap"/>
        </w:rPr>
        <w:footnoteRef/>
      </w:r>
      <w:r>
        <w:t xml:space="preserve"> </w:t>
      </w:r>
      <w:r w:rsidR="007449B2">
        <w:t>E</w:t>
      </w:r>
      <w:r w:rsidRPr="00B762F5">
        <w:t>m português significa superdimensionado, grande demais ou exageradamente grande</w:t>
      </w:r>
      <w:r>
        <w:t>.</w:t>
      </w:r>
    </w:p>
  </w:footnote>
  <w:footnote w:id="6">
    <w:p w14:paraId="466664BA" w14:textId="1DB92791" w:rsidR="007449B2" w:rsidRDefault="007449B2">
      <w:pPr>
        <w:pStyle w:val="Textodenotaderodap"/>
      </w:pPr>
      <w:r>
        <w:rPr>
          <w:rStyle w:val="Refdenotaderodap"/>
        </w:rPr>
        <w:footnoteRef/>
      </w:r>
      <w:r>
        <w:t xml:space="preserve"> R</w:t>
      </w:r>
      <w:r w:rsidRPr="007449B2">
        <w:t>efere-se a materiais sintéticos, frequentemente vidro ou acrílico, projetados para imitar o brilho de pedras preciosas</w:t>
      </w:r>
      <w:r w:rsidR="002D6AD5">
        <w:t>.</w:t>
      </w:r>
    </w:p>
  </w:footnote>
  <w:footnote w:id="7">
    <w:p w14:paraId="6B350141" w14:textId="4E6B3582" w:rsidR="007449B2" w:rsidRDefault="007449B2">
      <w:pPr>
        <w:pStyle w:val="Textodenotaderodap"/>
      </w:pPr>
      <w:r>
        <w:rPr>
          <w:rStyle w:val="Refdenotaderodap"/>
        </w:rPr>
        <w:footnoteRef/>
      </w:r>
      <w:r>
        <w:t xml:space="preserve"> R</w:t>
      </w:r>
      <w:r w:rsidRPr="007449B2">
        <w:t>efere-se a uma pequena peça, geralmente de vidro ou plástico, com base reta ou abaulada, utilizada para customização e decoração.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0998E" w14:textId="1B84425C" w:rsidR="000F2B44" w:rsidRPr="000F2B44" w:rsidRDefault="000F2B44" w:rsidP="000F2B44">
    <w:pPr>
      <w:pStyle w:val="Cabealho"/>
      <w:spacing w:before="0" w:after="0"/>
      <w:rPr>
        <w:sz w:val="20"/>
        <w:szCs w:val="20"/>
      </w:rPr>
    </w:pPr>
    <w:r>
      <w:rPr>
        <w:noProof/>
      </w:rPr>
      <w:drawing>
        <wp:anchor distT="0" distB="0" distL="114300" distR="114300" simplePos="0" relativeHeight="251659264" behindDoc="0" locked="0" layoutInCell="1" allowOverlap="1" wp14:anchorId="3BF279BF" wp14:editId="77F4CA68">
          <wp:simplePos x="0" y="0"/>
          <wp:positionH relativeFrom="column">
            <wp:posOffset>-1074420</wp:posOffset>
          </wp:positionH>
          <wp:positionV relativeFrom="paragraph">
            <wp:posOffset>-442595</wp:posOffset>
          </wp:positionV>
          <wp:extent cx="7549515" cy="958215"/>
          <wp:effectExtent l="0" t="0" r="0" b="0"/>
          <wp:wrapThrough wrapText="bothSides">
            <wp:wrapPolygon edited="0">
              <wp:start x="0" y="0"/>
              <wp:lineTo x="0" y="21042"/>
              <wp:lineTo x="21529" y="21042"/>
              <wp:lineTo x="21529" y="0"/>
              <wp:lineTo x="0" y="0"/>
            </wp:wrapPolygon>
          </wp:wrapThrough>
          <wp:docPr id="771417813" name="Imagem 2" descr="Padrão do plano de fund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314161" name="Imagem 2" descr="Padrão do plano de fundo&#10;&#10;Descrição gerada automaticamente com confiança média"/>
                  <pic:cNvPicPr>
                    <a:picLocks noChangeAspect="1" noChangeArrowheads="1"/>
                  </pic:cNvPicPr>
                </pic:nvPicPr>
                <pic:blipFill rotWithShape="1">
                  <a:blip r:embed="rId1">
                    <a:extLst>
                      <a:ext uri="{28A0092B-C50C-407E-A947-70E740481C1C}">
                        <a14:useLocalDpi xmlns:a14="http://schemas.microsoft.com/office/drawing/2010/main" val="0"/>
                      </a:ext>
                    </a:extLst>
                  </a:blip>
                  <a:srcRect b="91022"/>
                  <a:stretch/>
                </pic:blipFill>
                <pic:spPr bwMode="auto">
                  <a:xfrm>
                    <a:off x="0" y="0"/>
                    <a:ext cx="7549515" cy="958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493986"/>
      <w:docPartObj>
        <w:docPartGallery w:val="Page Numbers (Top of Page)"/>
        <w:docPartUnique/>
      </w:docPartObj>
    </w:sdtPr>
    <w:sdtContent>
      <w:p w14:paraId="3417234D" w14:textId="41FABF7C" w:rsidR="00FF4E64" w:rsidRDefault="00FF4E64">
        <w:pPr>
          <w:pStyle w:val="Cabealho"/>
          <w:jc w:val="right"/>
        </w:pPr>
        <w:r w:rsidRPr="00FF4E64">
          <w:rPr>
            <w:sz w:val="20"/>
            <w:szCs w:val="18"/>
          </w:rPr>
          <w:fldChar w:fldCharType="begin"/>
        </w:r>
        <w:r w:rsidRPr="00FF4E64">
          <w:rPr>
            <w:sz w:val="20"/>
            <w:szCs w:val="18"/>
          </w:rPr>
          <w:instrText>PAGE   \* MERGEFORMAT</w:instrText>
        </w:r>
        <w:r w:rsidRPr="00FF4E64">
          <w:rPr>
            <w:sz w:val="20"/>
            <w:szCs w:val="18"/>
          </w:rPr>
          <w:fldChar w:fldCharType="separate"/>
        </w:r>
        <w:r w:rsidRPr="00FF4E64">
          <w:rPr>
            <w:sz w:val="20"/>
            <w:szCs w:val="18"/>
          </w:rPr>
          <w:t>2</w:t>
        </w:r>
        <w:r w:rsidRPr="00FF4E64">
          <w:rPr>
            <w:sz w:val="20"/>
            <w:szCs w:val="18"/>
          </w:rPr>
          <w:fldChar w:fldCharType="end"/>
        </w:r>
      </w:p>
    </w:sdtContent>
  </w:sdt>
  <w:p w14:paraId="629FA747" w14:textId="77777777" w:rsidR="00DB60E6" w:rsidRDefault="00DB60E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83500"/>
    <w:multiLevelType w:val="multilevel"/>
    <w:tmpl w:val="92403422"/>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0D5C2FC7"/>
    <w:multiLevelType w:val="hybridMultilevel"/>
    <w:tmpl w:val="5744209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 w15:restartNumberingAfterBreak="0">
    <w:nsid w:val="22A43134"/>
    <w:multiLevelType w:val="multilevel"/>
    <w:tmpl w:val="B7E2E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17752F"/>
    <w:multiLevelType w:val="hybridMultilevel"/>
    <w:tmpl w:val="A86A8844"/>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4" w15:restartNumberingAfterBreak="0">
    <w:nsid w:val="30531FC9"/>
    <w:multiLevelType w:val="multilevel"/>
    <w:tmpl w:val="25CE9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863FFF"/>
    <w:multiLevelType w:val="hybridMultilevel"/>
    <w:tmpl w:val="CB7A8EB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37783D2C"/>
    <w:multiLevelType w:val="hybridMultilevel"/>
    <w:tmpl w:val="DFD485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83D3308"/>
    <w:multiLevelType w:val="multilevel"/>
    <w:tmpl w:val="D7DA5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607C19"/>
    <w:multiLevelType w:val="hybridMultilevel"/>
    <w:tmpl w:val="52BC4612"/>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9" w15:restartNumberingAfterBreak="0">
    <w:nsid w:val="4EB656A5"/>
    <w:multiLevelType w:val="multilevel"/>
    <w:tmpl w:val="92E0F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697F4C"/>
    <w:multiLevelType w:val="hybridMultilevel"/>
    <w:tmpl w:val="80023754"/>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1" w15:restartNumberingAfterBreak="0">
    <w:nsid w:val="535F2DB7"/>
    <w:multiLevelType w:val="multilevel"/>
    <w:tmpl w:val="1B54E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5F59BF"/>
    <w:multiLevelType w:val="multilevel"/>
    <w:tmpl w:val="6066A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5E397F"/>
    <w:multiLevelType w:val="hybridMultilevel"/>
    <w:tmpl w:val="D1CE591A"/>
    <w:lvl w:ilvl="0" w:tplc="A7608872">
      <w:start w:val="1"/>
      <w:numFmt w:val="bullet"/>
      <w:lvlText w:val=""/>
      <w:lvlJc w:val="left"/>
      <w:pPr>
        <w:ind w:left="1429" w:hanging="360"/>
      </w:pPr>
      <w:rPr>
        <w:rFonts w:ascii="Symbol" w:hAnsi="Symbol" w:hint="default"/>
        <w:b w:val="0"/>
        <w:bCs w:val="0"/>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4" w15:restartNumberingAfterBreak="0">
    <w:nsid w:val="796C6C40"/>
    <w:multiLevelType w:val="hybridMultilevel"/>
    <w:tmpl w:val="47503A0A"/>
    <w:lvl w:ilvl="0" w:tplc="04160001">
      <w:start w:val="1"/>
      <w:numFmt w:val="bullet"/>
      <w:lvlText w:val=""/>
      <w:lvlJc w:val="left"/>
      <w:pPr>
        <w:ind w:left="1495" w:hanging="360"/>
      </w:pPr>
      <w:rPr>
        <w:rFonts w:ascii="Symbol" w:hAnsi="Symbol" w:hint="default"/>
      </w:rPr>
    </w:lvl>
    <w:lvl w:ilvl="1" w:tplc="04160003" w:tentative="1">
      <w:start w:val="1"/>
      <w:numFmt w:val="bullet"/>
      <w:lvlText w:val="o"/>
      <w:lvlJc w:val="left"/>
      <w:pPr>
        <w:ind w:left="2215" w:hanging="360"/>
      </w:pPr>
      <w:rPr>
        <w:rFonts w:ascii="Courier New" w:hAnsi="Courier New" w:cs="Courier New" w:hint="default"/>
      </w:rPr>
    </w:lvl>
    <w:lvl w:ilvl="2" w:tplc="04160005" w:tentative="1">
      <w:start w:val="1"/>
      <w:numFmt w:val="bullet"/>
      <w:lvlText w:val=""/>
      <w:lvlJc w:val="left"/>
      <w:pPr>
        <w:ind w:left="2935" w:hanging="360"/>
      </w:pPr>
      <w:rPr>
        <w:rFonts w:ascii="Wingdings" w:hAnsi="Wingdings" w:hint="default"/>
      </w:rPr>
    </w:lvl>
    <w:lvl w:ilvl="3" w:tplc="04160001" w:tentative="1">
      <w:start w:val="1"/>
      <w:numFmt w:val="bullet"/>
      <w:lvlText w:val=""/>
      <w:lvlJc w:val="left"/>
      <w:pPr>
        <w:ind w:left="3655" w:hanging="360"/>
      </w:pPr>
      <w:rPr>
        <w:rFonts w:ascii="Symbol" w:hAnsi="Symbol" w:hint="default"/>
      </w:rPr>
    </w:lvl>
    <w:lvl w:ilvl="4" w:tplc="04160003" w:tentative="1">
      <w:start w:val="1"/>
      <w:numFmt w:val="bullet"/>
      <w:lvlText w:val="o"/>
      <w:lvlJc w:val="left"/>
      <w:pPr>
        <w:ind w:left="4375" w:hanging="360"/>
      </w:pPr>
      <w:rPr>
        <w:rFonts w:ascii="Courier New" w:hAnsi="Courier New" w:cs="Courier New" w:hint="default"/>
      </w:rPr>
    </w:lvl>
    <w:lvl w:ilvl="5" w:tplc="04160005" w:tentative="1">
      <w:start w:val="1"/>
      <w:numFmt w:val="bullet"/>
      <w:lvlText w:val=""/>
      <w:lvlJc w:val="left"/>
      <w:pPr>
        <w:ind w:left="5095" w:hanging="360"/>
      </w:pPr>
      <w:rPr>
        <w:rFonts w:ascii="Wingdings" w:hAnsi="Wingdings" w:hint="default"/>
      </w:rPr>
    </w:lvl>
    <w:lvl w:ilvl="6" w:tplc="04160001" w:tentative="1">
      <w:start w:val="1"/>
      <w:numFmt w:val="bullet"/>
      <w:lvlText w:val=""/>
      <w:lvlJc w:val="left"/>
      <w:pPr>
        <w:ind w:left="5815" w:hanging="360"/>
      </w:pPr>
      <w:rPr>
        <w:rFonts w:ascii="Symbol" w:hAnsi="Symbol" w:hint="default"/>
      </w:rPr>
    </w:lvl>
    <w:lvl w:ilvl="7" w:tplc="04160003" w:tentative="1">
      <w:start w:val="1"/>
      <w:numFmt w:val="bullet"/>
      <w:lvlText w:val="o"/>
      <w:lvlJc w:val="left"/>
      <w:pPr>
        <w:ind w:left="6535" w:hanging="360"/>
      </w:pPr>
      <w:rPr>
        <w:rFonts w:ascii="Courier New" w:hAnsi="Courier New" w:cs="Courier New" w:hint="default"/>
      </w:rPr>
    </w:lvl>
    <w:lvl w:ilvl="8" w:tplc="04160005" w:tentative="1">
      <w:start w:val="1"/>
      <w:numFmt w:val="bullet"/>
      <w:lvlText w:val=""/>
      <w:lvlJc w:val="left"/>
      <w:pPr>
        <w:ind w:left="7255" w:hanging="360"/>
      </w:pPr>
      <w:rPr>
        <w:rFonts w:ascii="Wingdings" w:hAnsi="Wingdings" w:hint="default"/>
      </w:rPr>
    </w:lvl>
  </w:abstractNum>
  <w:num w:numId="1" w16cid:durableId="1114517840">
    <w:abstractNumId w:val="0"/>
  </w:num>
  <w:num w:numId="2" w16cid:durableId="1392193448">
    <w:abstractNumId w:val="1"/>
  </w:num>
  <w:num w:numId="3" w16cid:durableId="693649800">
    <w:abstractNumId w:val="10"/>
  </w:num>
  <w:num w:numId="4" w16cid:durableId="1005522660">
    <w:abstractNumId w:val="13"/>
  </w:num>
  <w:num w:numId="5" w16cid:durableId="1362675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4410108">
    <w:abstractNumId w:val="7"/>
  </w:num>
  <w:num w:numId="7" w16cid:durableId="1227687007">
    <w:abstractNumId w:val="2"/>
  </w:num>
  <w:num w:numId="8" w16cid:durableId="1903633569">
    <w:abstractNumId w:val="9"/>
  </w:num>
  <w:num w:numId="9" w16cid:durableId="1717119868">
    <w:abstractNumId w:val="12"/>
  </w:num>
  <w:num w:numId="10" w16cid:durableId="1029574223">
    <w:abstractNumId w:val="11"/>
  </w:num>
  <w:num w:numId="11" w16cid:durableId="1123227714">
    <w:abstractNumId w:val="4"/>
  </w:num>
  <w:num w:numId="12" w16cid:durableId="252473874">
    <w:abstractNumId w:val="14"/>
  </w:num>
  <w:num w:numId="13" w16cid:durableId="1760755746">
    <w:abstractNumId w:val="6"/>
  </w:num>
  <w:num w:numId="14" w16cid:durableId="1814517980">
    <w:abstractNumId w:val="3"/>
  </w:num>
  <w:num w:numId="15" w16cid:durableId="460415667">
    <w:abstractNumId w:val="8"/>
  </w:num>
  <w:num w:numId="16" w16cid:durableId="548615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7CA"/>
    <w:rsid w:val="00002449"/>
    <w:rsid w:val="0001013B"/>
    <w:rsid w:val="00013072"/>
    <w:rsid w:val="000147BC"/>
    <w:rsid w:val="000173E1"/>
    <w:rsid w:val="00020092"/>
    <w:rsid w:val="00023B3F"/>
    <w:rsid w:val="00024F76"/>
    <w:rsid w:val="000374ED"/>
    <w:rsid w:val="000424EC"/>
    <w:rsid w:val="0004270B"/>
    <w:rsid w:val="00047D46"/>
    <w:rsid w:val="00052D95"/>
    <w:rsid w:val="00053DB4"/>
    <w:rsid w:val="000557B0"/>
    <w:rsid w:val="000634EC"/>
    <w:rsid w:val="0007058C"/>
    <w:rsid w:val="00071895"/>
    <w:rsid w:val="00073ADB"/>
    <w:rsid w:val="00077B4D"/>
    <w:rsid w:val="0008208B"/>
    <w:rsid w:val="00084559"/>
    <w:rsid w:val="00084A28"/>
    <w:rsid w:val="0008545C"/>
    <w:rsid w:val="00086EFB"/>
    <w:rsid w:val="00086FE5"/>
    <w:rsid w:val="00087CA0"/>
    <w:rsid w:val="000917D8"/>
    <w:rsid w:val="00094DA5"/>
    <w:rsid w:val="000A252A"/>
    <w:rsid w:val="000A6B7B"/>
    <w:rsid w:val="000B1A11"/>
    <w:rsid w:val="000B407B"/>
    <w:rsid w:val="000C2177"/>
    <w:rsid w:val="000D1808"/>
    <w:rsid w:val="000D1AEA"/>
    <w:rsid w:val="000D57CA"/>
    <w:rsid w:val="000D5EB7"/>
    <w:rsid w:val="000E4190"/>
    <w:rsid w:val="000E7743"/>
    <w:rsid w:val="000F2B44"/>
    <w:rsid w:val="001043EE"/>
    <w:rsid w:val="001104D0"/>
    <w:rsid w:val="00115A35"/>
    <w:rsid w:val="00120338"/>
    <w:rsid w:val="00123FFE"/>
    <w:rsid w:val="00133442"/>
    <w:rsid w:val="00134670"/>
    <w:rsid w:val="00134839"/>
    <w:rsid w:val="00140841"/>
    <w:rsid w:val="00144689"/>
    <w:rsid w:val="00145AC5"/>
    <w:rsid w:val="00151CE9"/>
    <w:rsid w:val="00165F37"/>
    <w:rsid w:val="00167FD1"/>
    <w:rsid w:val="001803B4"/>
    <w:rsid w:val="00190AE3"/>
    <w:rsid w:val="00190B76"/>
    <w:rsid w:val="00190E13"/>
    <w:rsid w:val="00193731"/>
    <w:rsid w:val="00193F70"/>
    <w:rsid w:val="00196240"/>
    <w:rsid w:val="001965EE"/>
    <w:rsid w:val="00197A91"/>
    <w:rsid w:val="001A1B2A"/>
    <w:rsid w:val="001A314D"/>
    <w:rsid w:val="001A4DFD"/>
    <w:rsid w:val="001A5970"/>
    <w:rsid w:val="001B2DB6"/>
    <w:rsid w:val="001B397F"/>
    <w:rsid w:val="001B3CF2"/>
    <w:rsid w:val="001B49DB"/>
    <w:rsid w:val="001B4EBA"/>
    <w:rsid w:val="001B592D"/>
    <w:rsid w:val="001C1B3C"/>
    <w:rsid w:val="001C2B6D"/>
    <w:rsid w:val="001C2F51"/>
    <w:rsid w:val="001C3476"/>
    <w:rsid w:val="001C4398"/>
    <w:rsid w:val="001C76F1"/>
    <w:rsid w:val="001D0523"/>
    <w:rsid w:val="001D0ECE"/>
    <w:rsid w:val="001D7529"/>
    <w:rsid w:val="001E166F"/>
    <w:rsid w:val="001E6AE2"/>
    <w:rsid w:val="001E791F"/>
    <w:rsid w:val="001E7F8A"/>
    <w:rsid w:val="001F2710"/>
    <w:rsid w:val="002025C1"/>
    <w:rsid w:val="0020291D"/>
    <w:rsid w:val="002050C0"/>
    <w:rsid w:val="00205A1C"/>
    <w:rsid w:val="0020660B"/>
    <w:rsid w:val="00206B52"/>
    <w:rsid w:val="00207F4E"/>
    <w:rsid w:val="00212974"/>
    <w:rsid w:val="002216E7"/>
    <w:rsid w:val="0022202E"/>
    <w:rsid w:val="002238E0"/>
    <w:rsid w:val="00223FD9"/>
    <w:rsid w:val="00225D0E"/>
    <w:rsid w:val="002313A8"/>
    <w:rsid w:val="00232D25"/>
    <w:rsid w:val="002335C5"/>
    <w:rsid w:val="00236485"/>
    <w:rsid w:val="002379D7"/>
    <w:rsid w:val="00240F3D"/>
    <w:rsid w:val="00241880"/>
    <w:rsid w:val="00241D1A"/>
    <w:rsid w:val="0024322D"/>
    <w:rsid w:val="0025190D"/>
    <w:rsid w:val="0025515B"/>
    <w:rsid w:val="00262F55"/>
    <w:rsid w:val="00267C48"/>
    <w:rsid w:val="0027172A"/>
    <w:rsid w:val="00272891"/>
    <w:rsid w:val="002730D9"/>
    <w:rsid w:val="0027426D"/>
    <w:rsid w:val="00280D25"/>
    <w:rsid w:val="002827EC"/>
    <w:rsid w:val="00283260"/>
    <w:rsid w:val="00287074"/>
    <w:rsid w:val="00290129"/>
    <w:rsid w:val="0029307D"/>
    <w:rsid w:val="002A27E2"/>
    <w:rsid w:val="002A2ABF"/>
    <w:rsid w:val="002A64CC"/>
    <w:rsid w:val="002A6F98"/>
    <w:rsid w:val="002B29C8"/>
    <w:rsid w:val="002B7A6E"/>
    <w:rsid w:val="002C5C13"/>
    <w:rsid w:val="002C70B2"/>
    <w:rsid w:val="002D57F4"/>
    <w:rsid w:val="002D6AD5"/>
    <w:rsid w:val="002E23CF"/>
    <w:rsid w:val="002F5F21"/>
    <w:rsid w:val="002F67CA"/>
    <w:rsid w:val="00301E20"/>
    <w:rsid w:val="00302A84"/>
    <w:rsid w:val="00302E9B"/>
    <w:rsid w:val="00307323"/>
    <w:rsid w:val="003140E2"/>
    <w:rsid w:val="0032375B"/>
    <w:rsid w:val="0032490E"/>
    <w:rsid w:val="00327910"/>
    <w:rsid w:val="00333BF2"/>
    <w:rsid w:val="003372AF"/>
    <w:rsid w:val="003521D6"/>
    <w:rsid w:val="00360308"/>
    <w:rsid w:val="00361703"/>
    <w:rsid w:val="00363A59"/>
    <w:rsid w:val="003757CC"/>
    <w:rsid w:val="00380B32"/>
    <w:rsid w:val="00381C65"/>
    <w:rsid w:val="00384B66"/>
    <w:rsid w:val="003869A6"/>
    <w:rsid w:val="00387E0E"/>
    <w:rsid w:val="00387E16"/>
    <w:rsid w:val="00390474"/>
    <w:rsid w:val="0039243A"/>
    <w:rsid w:val="003A1A27"/>
    <w:rsid w:val="003A6CC9"/>
    <w:rsid w:val="003A76E5"/>
    <w:rsid w:val="003B1627"/>
    <w:rsid w:val="003B351F"/>
    <w:rsid w:val="003B402A"/>
    <w:rsid w:val="003C7FA4"/>
    <w:rsid w:val="003D373C"/>
    <w:rsid w:val="003D6354"/>
    <w:rsid w:val="003E07F7"/>
    <w:rsid w:val="003E2083"/>
    <w:rsid w:val="003F7182"/>
    <w:rsid w:val="003F789E"/>
    <w:rsid w:val="004075B8"/>
    <w:rsid w:val="0041175E"/>
    <w:rsid w:val="00411C87"/>
    <w:rsid w:val="00415554"/>
    <w:rsid w:val="00415F6A"/>
    <w:rsid w:val="00417A08"/>
    <w:rsid w:val="004306CE"/>
    <w:rsid w:val="00431B3B"/>
    <w:rsid w:val="00434559"/>
    <w:rsid w:val="00440902"/>
    <w:rsid w:val="0044146C"/>
    <w:rsid w:val="00443E5B"/>
    <w:rsid w:val="00446B9B"/>
    <w:rsid w:val="004508B6"/>
    <w:rsid w:val="004541A4"/>
    <w:rsid w:val="00462CC8"/>
    <w:rsid w:val="0046303B"/>
    <w:rsid w:val="00475FCC"/>
    <w:rsid w:val="004821A6"/>
    <w:rsid w:val="0048544A"/>
    <w:rsid w:val="00486D44"/>
    <w:rsid w:val="00490401"/>
    <w:rsid w:val="00494CC0"/>
    <w:rsid w:val="004A2339"/>
    <w:rsid w:val="004A45A9"/>
    <w:rsid w:val="004B0D16"/>
    <w:rsid w:val="004B6E4A"/>
    <w:rsid w:val="004C1288"/>
    <w:rsid w:val="004C3ED1"/>
    <w:rsid w:val="004C7799"/>
    <w:rsid w:val="004C7E14"/>
    <w:rsid w:val="004D0CF4"/>
    <w:rsid w:val="004D6C43"/>
    <w:rsid w:val="004E2071"/>
    <w:rsid w:val="004F0AF0"/>
    <w:rsid w:val="004F0AFA"/>
    <w:rsid w:val="005054FC"/>
    <w:rsid w:val="0052295D"/>
    <w:rsid w:val="0053098B"/>
    <w:rsid w:val="0053478B"/>
    <w:rsid w:val="00535146"/>
    <w:rsid w:val="00536333"/>
    <w:rsid w:val="00541EF5"/>
    <w:rsid w:val="00545257"/>
    <w:rsid w:val="005453FF"/>
    <w:rsid w:val="00551575"/>
    <w:rsid w:val="00554BF6"/>
    <w:rsid w:val="0056082A"/>
    <w:rsid w:val="00563ECA"/>
    <w:rsid w:val="005707FC"/>
    <w:rsid w:val="00570E50"/>
    <w:rsid w:val="00574CC1"/>
    <w:rsid w:val="005753F1"/>
    <w:rsid w:val="00576363"/>
    <w:rsid w:val="00576607"/>
    <w:rsid w:val="00576EE7"/>
    <w:rsid w:val="0058137A"/>
    <w:rsid w:val="00581F36"/>
    <w:rsid w:val="00586801"/>
    <w:rsid w:val="005A1FBE"/>
    <w:rsid w:val="005A2830"/>
    <w:rsid w:val="005B129C"/>
    <w:rsid w:val="005C0970"/>
    <w:rsid w:val="005C1C15"/>
    <w:rsid w:val="005D02C8"/>
    <w:rsid w:val="005D25B6"/>
    <w:rsid w:val="005D3F6B"/>
    <w:rsid w:val="005D4FCE"/>
    <w:rsid w:val="005D6C93"/>
    <w:rsid w:val="005E0702"/>
    <w:rsid w:val="005E3D8D"/>
    <w:rsid w:val="005E4FA3"/>
    <w:rsid w:val="005E6CEE"/>
    <w:rsid w:val="005F09F6"/>
    <w:rsid w:val="005F2B6B"/>
    <w:rsid w:val="005F54C2"/>
    <w:rsid w:val="005F611C"/>
    <w:rsid w:val="00607C6B"/>
    <w:rsid w:val="0061621B"/>
    <w:rsid w:val="0063190E"/>
    <w:rsid w:val="00631A20"/>
    <w:rsid w:val="00631F3C"/>
    <w:rsid w:val="006332AE"/>
    <w:rsid w:val="00635A0F"/>
    <w:rsid w:val="00637452"/>
    <w:rsid w:val="006400E6"/>
    <w:rsid w:val="00640DDA"/>
    <w:rsid w:val="0064163C"/>
    <w:rsid w:val="00641CFB"/>
    <w:rsid w:val="00645911"/>
    <w:rsid w:val="00654ECD"/>
    <w:rsid w:val="00663259"/>
    <w:rsid w:val="00672135"/>
    <w:rsid w:val="006735C2"/>
    <w:rsid w:val="00674C58"/>
    <w:rsid w:val="00675AEE"/>
    <w:rsid w:val="00681803"/>
    <w:rsid w:val="00685E1B"/>
    <w:rsid w:val="00690023"/>
    <w:rsid w:val="006A5B37"/>
    <w:rsid w:val="006B1081"/>
    <w:rsid w:val="006C059F"/>
    <w:rsid w:val="006C3A80"/>
    <w:rsid w:val="006C5472"/>
    <w:rsid w:val="006D066F"/>
    <w:rsid w:val="006D0C47"/>
    <w:rsid w:val="006D4EFF"/>
    <w:rsid w:val="006F3180"/>
    <w:rsid w:val="00701045"/>
    <w:rsid w:val="007024D1"/>
    <w:rsid w:val="00704B8A"/>
    <w:rsid w:val="00710D2C"/>
    <w:rsid w:val="00710D6E"/>
    <w:rsid w:val="00715D58"/>
    <w:rsid w:val="0071676D"/>
    <w:rsid w:val="00722C79"/>
    <w:rsid w:val="00730E27"/>
    <w:rsid w:val="0073261B"/>
    <w:rsid w:val="0073425F"/>
    <w:rsid w:val="007449B2"/>
    <w:rsid w:val="007450AC"/>
    <w:rsid w:val="00745DAD"/>
    <w:rsid w:val="00746F17"/>
    <w:rsid w:val="00750B77"/>
    <w:rsid w:val="00751AE2"/>
    <w:rsid w:val="0076076A"/>
    <w:rsid w:val="00762A0E"/>
    <w:rsid w:val="00770F70"/>
    <w:rsid w:val="00774432"/>
    <w:rsid w:val="00774DAC"/>
    <w:rsid w:val="00774DF1"/>
    <w:rsid w:val="0077717F"/>
    <w:rsid w:val="007814A7"/>
    <w:rsid w:val="00787B78"/>
    <w:rsid w:val="0079125A"/>
    <w:rsid w:val="00791748"/>
    <w:rsid w:val="007957A7"/>
    <w:rsid w:val="00797707"/>
    <w:rsid w:val="007A0002"/>
    <w:rsid w:val="007A0331"/>
    <w:rsid w:val="007A1099"/>
    <w:rsid w:val="007A3A90"/>
    <w:rsid w:val="007A7825"/>
    <w:rsid w:val="007B7F59"/>
    <w:rsid w:val="007C1E6F"/>
    <w:rsid w:val="007D07A7"/>
    <w:rsid w:val="007D28FB"/>
    <w:rsid w:val="007D7B19"/>
    <w:rsid w:val="007E090B"/>
    <w:rsid w:val="0080610D"/>
    <w:rsid w:val="008066BE"/>
    <w:rsid w:val="00812FD4"/>
    <w:rsid w:val="00814BF5"/>
    <w:rsid w:val="00814F45"/>
    <w:rsid w:val="00820720"/>
    <w:rsid w:val="008242A3"/>
    <w:rsid w:val="00824F1D"/>
    <w:rsid w:val="0083256D"/>
    <w:rsid w:val="00843430"/>
    <w:rsid w:val="008467D6"/>
    <w:rsid w:val="00852469"/>
    <w:rsid w:val="00852C47"/>
    <w:rsid w:val="00854124"/>
    <w:rsid w:val="0085466B"/>
    <w:rsid w:val="00857E78"/>
    <w:rsid w:val="008600D8"/>
    <w:rsid w:val="00872AF5"/>
    <w:rsid w:val="008741DD"/>
    <w:rsid w:val="008755C6"/>
    <w:rsid w:val="00877366"/>
    <w:rsid w:val="0088078B"/>
    <w:rsid w:val="00881396"/>
    <w:rsid w:val="008853CC"/>
    <w:rsid w:val="008907CD"/>
    <w:rsid w:val="00891556"/>
    <w:rsid w:val="008977E9"/>
    <w:rsid w:val="008A12C3"/>
    <w:rsid w:val="008A156B"/>
    <w:rsid w:val="008A358B"/>
    <w:rsid w:val="008A5B5B"/>
    <w:rsid w:val="008A5B68"/>
    <w:rsid w:val="008B0C31"/>
    <w:rsid w:val="008B1775"/>
    <w:rsid w:val="008B4C59"/>
    <w:rsid w:val="008B5043"/>
    <w:rsid w:val="008B52FA"/>
    <w:rsid w:val="008B59B3"/>
    <w:rsid w:val="008B5C3A"/>
    <w:rsid w:val="008C3567"/>
    <w:rsid w:val="008C6F2C"/>
    <w:rsid w:val="008D365A"/>
    <w:rsid w:val="008D38EC"/>
    <w:rsid w:val="008D438A"/>
    <w:rsid w:val="008D4C32"/>
    <w:rsid w:val="008E0434"/>
    <w:rsid w:val="008E05F5"/>
    <w:rsid w:val="008E1978"/>
    <w:rsid w:val="008E1EC4"/>
    <w:rsid w:val="008E385A"/>
    <w:rsid w:val="008E3883"/>
    <w:rsid w:val="008F24F0"/>
    <w:rsid w:val="00911540"/>
    <w:rsid w:val="00930DE6"/>
    <w:rsid w:val="00931361"/>
    <w:rsid w:val="00931411"/>
    <w:rsid w:val="009336D6"/>
    <w:rsid w:val="009455F0"/>
    <w:rsid w:val="009465F1"/>
    <w:rsid w:val="00946A33"/>
    <w:rsid w:val="00951F17"/>
    <w:rsid w:val="00952D63"/>
    <w:rsid w:val="00953D06"/>
    <w:rsid w:val="00953DEC"/>
    <w:rsid w:val="00957525"/>
    <w:rsid w:val="00960CD3"/>
    <w:rsid w:val="0096403F"/>
    <w:rsid w:val="00967730"/>
    <w:rsid w:val="00977EBE"/>
    <w:rsid w:val="009872BE"/>
    <w:rsid w:val="009968B6"/>
    <w:rsid w:val="009A41B7"/>
    <w:rsid w:val="009B1F1F"/>
    <w:rsid w:val="009B3252"/>
    <w:rsid w:val="009B47AB"/>
    <w:rsid w:val="009C0E15"/>
    <w:rsid w:val="009C4BCA"/>
    <w:rsid w:val="009C69F7"/>
    <w:rsid w:val="009D44AE"/>
    <w:rsid w:val="009E1349"/>
    <w:rsid w:val="009E74AD"/>
    <w:rsid w:val="009F2E08"/>
    <w:rsid w:val="009F5FA4"/>
    <w:rsid w:val="00A01925"/>
    <w:rsid w:val="00A01D1E"/>
    <w:rsid w:val="00A039C8"/>
    <w:rsid w:val="00A07BFF"/>
    <w:rsid w:val="00A07F27"/>
    <w:rsid w:val="00A12C5C"/>
    <w:rsid w:val="00A24959"/>
    <w:rsid w:val="00A35ED9"/>
    <w:rsid w:val="00A404BD"/>
    <w:rsid w:val="00A43BDC"/>
    <w:rsid w:val="00A47B23"/>
    <w:rsid w:val="00A5019D"/>
    <w:rsid w:val="00A55495"/>
    <w:rsid w:val="00A65403"/>
    <w:rsid w:val="00A67695"/>
    <w:rsid w:val="00A67AF7"/>
    <w:rsid w:val="00A7050C"/>
    <w:rsid w:val="00A73B0C"/>
    <w:rsid w:val="00A74D96"/>
    <w:rsid w:val="00A74EAD"/>
    <w:rsid w:val="00A756C0"/>
    <w:rsid w:val="00A76B01"/>
    <w:rsid w:val="00A828E1"/>
    <w:rsid w:val="00A837B9"/>
    <w:rsid w:val="00A83F55"/>
    <w:rsid w:val="00A8526E"/>
    <w:rsid w:val="00A86662"/>
    <w:rsid w:val="00AA3E2F"/>
    <w:rsid w:val="00AA5509"/>
    <w:rsid w:val="00AA5E40"/>
    <w:rsid w:val="00AB6DB7"/>
    <w:rsid w:val="00AC0F1D"/>
    <w:rsid w:val="00AC326C"/>
    <w:rsid w:val="00AC38A0"/>
    <w:rsid w:val="00AD012B"/>
    <w:rsid w:val="00AE25EC"/>
    <w:rsid w:val="00AF1A8C"/>
    <w:rsid w:val="00B00BA2"/>
    <w:rsid w:val="00B02594"/>
    <w:rsid w:val="00B0596D"/>
    <w:rsid w:val="00B06D9E"/>
    <w:rsid w:val="00B1002D"/>
    <w:rsid w:val="00B10C18"/>
    <w:rsid w:val="00B1107D"/>
    <w:rsid w:val="00B11D7A"/>
    <w:rsid w:val="00B13CFC"/>
    <w:rsid w:val="00B154B5"/>
    <w:rsid w:val="00B21BC9"/>
    <w:rsid w:val="00B25405"/>
    <w:rsid w:val="00B26A81"/>
    <w:rsid w:val="00B30138"/>
    <w:rsid w:val="00B34CBD"/>
    <w:rsid w:val="00B36AEC"/>
    <w:rsid w:val="00B4211C"/>
    <w:rsid w:val="00B44A05"/>
    <w:rsid w:val="00B50331"/>
    <w:rsid w:val="00B52573"/>
    <w:rsid w:val="00B631C7"/>
    <w:rsid w:val="00B669D5"/>
    <w:rsid w:val="00B70811"/>
    <w:rsid w:val="00B72002"/>
    <w:rsid w:val="00B724DC"/>
    <w:rsid w:val="00B74C82"/>
    <w:rsid w:val="00B760D2"/>
    <w:rsid w:val="00B762F5"/>
    <w:rsid w:val="00B775EB"/>
    <w:rsid w:val="00B80179"/>
    <w:rsid w:val="00B810DE"/>
    <w:rsid w:val="00B82ABA"/>
    <w:rsid w:val="00B8372E"/>
    <w:rsid w:val="00B9257D"/>
    <w:rsid w:val="00B93FE5"/>
    <w:rsid w:val="00BA59FB"/>
    <w:rsid w:val="00BB5547"/>
    <w:rsid w:val="00BC5C30"/>
    <w:rsid w:val="00BD177F"/>
    <w:rsid w:val="00BD3A2F"/>
    <w:rsid w:val="00BD4C14"/>
    <w:rsid w:val="00BD64A2"/>
    <w:rsid w:val="00BE1B60"/>
    <w:rsid w:val="00BF612E"/>
    <w:rsid w:val="00C06292"/>
    <w:rsid w:val="00C108B2"/>
    <w:rsid w:val="00C149DA"/>
    <w:rsid w:val="00C20653"/>
    <w:rsid w:val="00C20900"/>
    <w:rsid w:val="00C23586"/>
    <w:rsid w:val="00C26779"/>
    <w:rsid w:val="00C32591"/>
    <w:rsid w:val="00C3767D"/>
    <w:rsid w:val="00C473AE"/>
    <w:rsid w:val="00C51184"/>
    <w:rsid w:val="00C56CFA"/>
    <w:rsid w:val="00C61A43"/>
    <w:rsid w:val="00C62D32"/>
    <w:rsid w:val="00C6330C"/>
    <w:rsid w:val="00C676F8"/>
    <w:rsid w:val="00C723CF"/>
    <w:rsid w:val="00C72FF9"/>
    <w:rsid w:val="00C81013"/>
    <w:rsid w:val="00C84E70"/>
    <w:rsid w:val="00C86EB0"/>
    <w:rsid w:val="00C929F4"/>
    <w:rsid w:val="00C92F04"/>
    <w:rsid w:val="00CA041A"/>
    <w:rsid w:val="00CA09D5"/>
    <w:rsid w:val="00CA2AC4"/>
    <w:rsid w:val="00CA2CF7"/>
    <w:rsid w:val="00CC195A"/>
    <w:rsid w:val="00CC396B"/>
    <w:rsid w:val="00CC6097"/>
    <w:rsid w:val="00CC6866"/>
    <w:rsid w:val="00CD1870"/>
    <w:rsid w:val="00CD237D"/>
    <w:rsid w:val="00CD2A1C"/>
    <w:rsid w:val="00CD5198"/>
    <w:rsid w:val="00CD56D3"/>
    <w:rsid w:val="00CE1676"/>
    <w:rsid w:val="00CF36F2"/>
    <w:rsid w:val="00D0188E"/>
    <w:rsid w:val="00D0442B"/>
    <w:rsid w:val="00D14E1F"/>
    <w:rsid w:val="00D1569A"/>
    <w:rsid w:val="00D168FB"/>
    <w:rsid w:val="00D201E2"/>
    <w:rsid w:val="00D27967"/>
    <w:rsid w:val="00D27A76"/>
    <w:rsid w:val="00D30DCD"/>
    <w:rsid w:val="00D35B3B"/>
    <w:rsid w:val="00D362CE"/>
    <w:rsid w:val="00D47248"/>
    <w:rsid w:val="00D519DE"/>
    <w:rsid w:val="00D51A87"/>
    <w:rsid w:val="00D52806"/>
    <w:rsid w:val="00D609CE"/>
    <w:rsid w:val="00D61A1C"/>
    <w:rsid w:val="00D62CE9"/>
    <w:rsid w:val="00D70134"/>
    <w:rsid w:val="00D72901"/>
    <w:rsid w:val="00D73550"/>
    <w:rsid w:val="00D76AB9"/>
    <w:rsid w:val="00D77AFF"/>
    <w:rsid w:val="00D81A4F"/>
    <w:rsid w:val="00D8602A"/>
    <w:rsid w:val="00D90F37"/>
    <w:rsid w:val="00D93889"/>
    <w:rsid w:val="00D941BB"/>
    <w:rsid w:val="00D955A4"/>
    <w:rsid w:val="00D97484"/>
    <w:rsid w:val="00DA281F"/>
    <w:rsid w:val="00DA2B4F"/>
    <w:rsid w:val="00DB3F91"/>
    <w:rsid w:val="00DB60E6"/>
    <w:rsid w:val="00DC08A2"/>
    <w:rsid w:val="00DC3009"/>
    <w:rsid w:val="00DC57E9"/>
    <w:rsid w:val="00DD324E"/>
    <w:rsid w:val="00DD406D"/>
    <w:rsid w:val="00DD4367"/>
    <w:rsid w:val="00DD6BDF"/>
    <w:rsid w:val="00DE0FDF"/>
    <w:rsid w:val="00DE3B26"/>
    <w:rsid w:val="00DE5290"/>
    <w:rsid w:val="00DF0FB9"/>
    <w:rsid w:val="00DF3DB4"/>
    <w:rsid w:val="00DF5320"/>
    <w:rsid w:val="00E00612"/>
    <w:rsid w:val="00E010E0"/>
    <w:rsid w:val="00E024FD"/>
    <w:rsid w:val="00E03E47"/>
    <w:rsid w:val="00E050BC"/>
    <w:rsid w:val="00E101AF"/>
    <w:rsid w:val="00E11323"/>
    <w:rsid w:val="00E13D26"/>
    <w:rsid w:val="00E14118"/>
    <w:rsid w:val="00E20531"/>
    <w:rsid w:val="00E25EAE"/>
    <w:rsid w:val="00E27E15"/>
    <w:rsid w:val="00E32D54"/>
    <w:rsid w:val="00E36B9C"/>
    <w:rsid w:val="00E400CF"/>
    <w:rsid w:val="00E50FC4"/>
    <w:rsid w:val="00E52D00"/>
    <w:rsid w:val="00E56C1C"/>
    <w:rsid w:val="00E60029"/>
    <w:rsid w:val="00E60AF8"/>
    <w:rsid w:val="00E62BCE"/>
    <w:rsid w:val="00E6313F"/>
    <w:rsid w:val="00E67811"/>
    <w:rsid w:val="00E713EB"/>
    <w:rsid w:val="00E74CB9"/>
    <w:rsid w:val="00E82DCB"/>
    <w:rsid w:val="00E83BCD"/>
    <w:rsid w:val="00E85A68"/>
    <w:rsid w:val="00EA2FDA"/>
    <w:rsid w:val="00EA4D47"/>
    <w:rsid w:val="00EE01A4"/>
    <w:rsid w:val="00EF0F75"/>
    <w:rsid w:val="00F07521"/>
    <w:rsid w:val="00F079B8"/>
    <w:rsid w:val="00F171CC"/>
    <w:rsid w:val="00F17928"/>
    <w:rsid w:val="00F258C0"/>
    <w:rsid w:val="00F2666B"/>
    <w:rsid w:val="00F31432"/>
    <w:rsid w:val="00F32E32"/>
    <w:rsid w:val="00F33705"/>
    <w:rsid w:val="00F45171"/>
    <w:rsid w:val="00F52DCD"/>
    <w:rsid w:val="00F5540D"/>
    <w:rsid w:val="00F61C8C"/>
    <w:rsid w:val="00F64960"/>
    <w:rsid w:val="00F6550D"/>
    <w:rsid w:val="00F670FD"/>
    <w:rsid w:val="00F7067C"/>
    <w:rsid w:val="00F728F4"/>
    <w:rsid w:val="00F72DA8"/>
    <w:rsid w:val="00F80C5C"/>
    <w:rsid w:val="00F84243"/>
    <w:rsid w:val="00F850E6"/>
    <w:rsid w:val="00F92C2C"/>
    <w:rsid w:val="00F9340E"/>
    <w:rsid w:val="00F9428E"/>
    <w:rsid w:val="00F956B9"/>
    <w:rsid w:val="00F961E5"/>
    <w:rsid w:val="00FA3EB3"/>
    <w:rsid w:val="00FA44A5"/>
    <w:rsid w:val="00FB23D1"/>
    <w:rsid w:val="00FB3018"/>
    <w:rsid w:val="00FB4AC0"/>
    <w:rsid w:val="00FB5C11"/>
    <w:rsid w:val="00FB63CD"/>
    <w:rsid w:val="00FC1B29"/>
    <w:rsid w:val="00FC4698"/>
    <w:rsid w:val="00FC6BD4"/>
    <w:rsid w:val="00FE56A3"/>
    <w:rsid w:val="00FE6956"/>
    <w:rsid w:val="00FF03EE"/>
    <w:rsid w:val="00FF4E64"/>
    <w:rsid w:val="00FF58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1AB4A4"/>
  <w15:chartTrackingRefBased/>
  <w15:docId w15:val="{75C655B4-8510-422F-B322-D112A91EB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F17"/>
    <w:pPr>
      <w:spacing w:before="120" w:after="120" w:line="360" w:lineRule="auto"/>
      <w:ind w:firstLine="709"/>
      <w:contextualSpacing/>
      <w:jc w:val="both"/>
    </w:pPr>
    <w:rPr>
      <w:rFonts w:ascii="Arial" w:hAnsi="Arial"/>
      <w:sz w:val="24"/>
    </w:rPr>
  </w:style>
  <w:style w:type="paragraph" w:styleId="Ttulo1">
    <w:name w:val="heading 1"/>
    <w:aliases w:val="1-Primária"/>
    <w:basedOn w:val="Normal"/>
    <w:next w:val="Normal"/>
    <w:link w:val="Ttulo1Char"/>
    <w:uiPriority w:val="9"/>
    <w:qFormat/>
    <w:rsid w:val="00C20900"/>
    <w:pPr>
      <w:pageBreakBefore/>
      <w:numPr>
        <w:numId w:val="1"/>
      </w:numPr>
      <w:spacing w:before="100" w:beforeAutospacing="1" w:after="100" w:afterAutospacing="1"/>
      <w:ind w:left="0" w:firstLine="0"/>
      <w:outlineLvl w:val="0"/>
    </w:pPr>
    <w:rPr>
      <w:rFonts w:ascii="Arial Negrito" w:hAnsi="Arial Negrito"/>
      <w:b/>
      <w:bCs/>
      <w:caps/>
    </w:rPr>
  </w:style>
  <w:style w:type="paragraph" w:styleId="Ttulo2">
    <w:name w:val="heading 2"/>
    <w:aliases w:val="2-Secundária"/>
    <w:basedOn w:val="Normal"/>
    <w:next w:val="Normal"/>
    <w:link w:val="Ttulo2Char"/>
    <w:uiPriority w:val="9"/>
    <w:unhideWhenUsed/>
    <w:qFormat/>
    <w:rsid w:val="00C20900"/>
    <w:pPr>
      <w:numPr>
        <w:ilvl w:val="1"/>
        <w:numId w:val="1"/>
      </w:numPr>
      <w:spacing w:before="100" w:beforeAutospacing="1" w:after="100" w:afterAutospacing="1"/>
      <w:ind w:left="0" w:firstLine="0"/>
      <w:contextualSpacing w:val="0"/>
      <w:outlineLvl w:val="1"/>
    </w:pPr>
    <w:rPr>
      <w:rFonts w:cs="Arial"/>
      <w:caps/>
      <w:kern w:val="0"/>
      <w:szCs w:val="24"/>
      <w:lang w:eastAsia="pt-BR"/>
      <w14:ligatures w14:val="none"/>
    </w:rPr>
  </w:style>
  <w:style w:type="paragraph" w:styleId="Ttulo3">
    <w:name w:val="heading 3"/>
    <w:aliases w:val="3-Terciária"/>
    <w:basedOn w:val="Normal"/>
    <w:next w:val="Normal"/>
    <w:link w:val="Ttulo3Char"/>
    <w:uiPriority w:val="9"/>
    <w:unhideWhenUsed/>
    <w:qFormat/>
    <w:rsid w:val="00C20900"/>
    <w:pPr>
      <w:numPr>
        <w:ilvl w:val="2"/>
        <w:numId w:val="1"/>
      </w:numPr>
      <w:spacing w:before="100" w:beforeAutospacing="1" w:after="100" w:afterAutospacing="1"/>
      <w:ind w:left="0" w:firstLine="0"/>
      <w:contextualSpacing w:val="0"/>
      <w:outlineLvl w:val="2"/>
    </w:pPr>
    <w:rPr>
      <w:rFonts w:cs="Arial"/>
      <w:b/>
      <w:bCs/>
      <w:kern w:val="0"/>
      <w:szCs w:val="24"/>
      <w14:ligatures w14:val="none"/>
    </w:rPr>
  </w:style>
  <w:style w:type="paragraph" w:styleId="Ttulo4">
    <w:name w:val="heading 4"/>
    <w:aliases w:val="4-Quaternária"/>
    <w:basedOn w:val="Normal"/>
    <w:next w:val="Normal"/>
    <w:link w:val="Ttulo4Char"/>
    <w:uiPriority w:val="9"/>
    <w:unhideWhenUsed/>
    <w:qFormat/>
    <w:rsid w:val="00C20900"/>
    <w:pPr>
      <w:numPr>
        <w:ilvl w:val="3"/>
        <w:numId w:val="1"/>
      </w:numPr>
      <w:spacing w:before="100" w:beforeAutospacing="1" w:after="100" w:afterAutospacing="1"/>
      <w:ind w:left="0" w:firstLine="0"/>
      <w:contextualSpacing w:val="0"/>
      <w:outlineLvl w:val="3"/>
    </w:pPr>
    <w:rPr>
      <w:rFonts w:eastAsiaTheme="majorEastAsia" w:cstheme="majorBidi"/>
    </w:rPr>
  </w:style>
  <w:style w:type="paragraph" w:styleId="Ttulo5">
    <w:name w:val="heading 5"/>
    <w:aliases w:val="5-Quinária"/>
    <w:basedOn w:val="Normal"/>
    <w:next w:val="Normal"/>
    <w:link w:val="Ttulo5Char"/>
    <w:uiPriority w:val="9"/>
    <w:unhideWhenUsed/>
    <w:qFormat/>
    <w:rsid w:val="00C20900"/>
    <w:pPr>
      <w:keepNext/>
      <w:keepLines/>
      <w:numPr>
        <w:ilvl w:val="4"/>
        <w:numId w:val="1"/>
      </w:numPr>
      <w:spacing w:before="100" w:beforeAutospacing="1" w:after="100" w:afterAutospacing="1"/>
      <w:ind w:left="0" w:firstLine="0"/>
      <w:outlineLvl w:val="4"/>
    </w:pPr>
    <w:rPr>
      <w:rFonts w:eastAsiaTheme="majorEastAsia" w:cstheme="majorBidi"/>
      <w:i/>
      <w:iCs/>
    </w:rPr>
  </w:style>
  <w:style w:type="paragraph" w:styleId="Ttulo6">
    <w:name w:val="heading 6"/>
    <w:basedOn w:val="Normal"/>
    <w:next w:val="Normal"/>
    <w:link w:val="Ttulo6Char"/>
    <w:uiPriority w:val="9"/>
    <w:semiHidden/>
    <w:unhideWhenUsed/>
    <w:rsid w:val="000D57CA"/>
    <w:pPr>
      <w:keepNext/>
      <w:keepLines/>
      <w:numPr>
        <w:ilvl w:val="5"/>
        <w:numId w:val="1"/>
      </w:numPr>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0D57CA"/>
    <w:pPr>
      <w:keepNext/>
      <w:keepLines/>
      <w:numPr>
        <w:ilvl w:val="6"/>
        <w:numId w:val="1"/>
      </w:numPr>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0D57CA"/>
    <w:pPr>
      <w:keepNext/>
      <w:keepLines/>
      <w:numPr>
        <w:ilvl w:val="7"/>
        <w:numId w:val="1"/>
      </w:numPr>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0D57CA"/>
    <w:pPr>
      <w:keepNext/>
      <w:keepLines/>
      <w:numPr>
        <w:ilvl w:val="8"/>
        <w:numId w:val="1"/>
      </w:numPr>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1-Primária Char"/>
    <w:basedOn w:val="Fontepargpadro"/>
    <w:link w:val="Ttulo1"/>
    <w:uiPriority w:val="9"/>
    <w:rsid w:val="00C20900"/>
    <w:rPr>
      <w:rFonts w:ascii="Arial Negrito" w:hAnsi="Arial Negrito"/>
      <w:b/>
      <w:bCs/>
      <w:caps/>
      <w:sz w:val="24"/>
    </w:rPr>
  </w:style>
  <w:style w:type="character" w:customStyle="1" w:styleId="Ttulo2Char">
    <w:name w:val="Título 2 Char"/>
    <w:aliases w:val="2-Secundária Char"/>
    <w:basedOn w:val="Fontepargpadro"/>
    <w:link w:val="Ttulo2"/>
    <w:uiPriority w:val="9"/>
    <w:rsid w:val="00C20900"/>
    <w:rPr>
      <w:rFonts w:ascii="Arial" w:hAnsi="Arial" w:cs="Arial"/>
      <w:caps/>
      <w:kern w:val="0"/>
      <w:sz w:val="24"/>
      <w:szCs w:val="24"/>
      <w:lang w:eastAsia="pt-BR"/>
      <w14:ligatures w14:val="none"/>
    </w:rPr>
  </w:style>
  <w:style w:type="character" w:customStyle="1" w:styleId="Ttulo3Char">
    <w:name w:val="Título 3 Char"/>
    <w:aliases w:val="3-Terciária Char"/>
    <w:basedOn w:val="Fontepargpadro"/>
    <w:link w:val="Ttulo3"/>
    <w:uiPriority w:val="9"/>
    <w:rsid w:val="00C20900"/>
    <w:rPr>
      <w:rFonts w:ascii="Arial" w:hAnsi="Arial" w:cs="Arial"/>
      <w:b/>
      <w:bCs/>
      <w:kern w:val="0"/>
      <w:sz w:val="24"/>
      <w:szCs w:val="24"/>
      <w14:ligatures w14:val="none"/>
    </w:rPr>
  </w:style>
  <w:style w:type="character" w:customStyle="1" w:styleId="Ttulo4Char">
    <w:name w:val="Título 4 Char"/>
    <w:aliases w:val="4-Quaternária Char"/>
    <w:basedOn w:val="Fontepargpadro"/>
    <w:link w:val="Ttulo4"/>
    <w:uiPriority w:val="9"/>
    <w:rsid w:val="00C20900"/>
    <w:rPr>
      <w:rFonts w:ascii="Arial" w:eastAsiaTheme="majorEastAsia" w:hAnsi="Arial" w:cstheme="majorBidi"/>
      <w:sz w:val="24"/>
    </w:rPr>
  </w:style>
  <w:style w:type="character" w:customStyle="1" w:styleId="Ttulo5Char">
    <w:name w:val="Título 5 Char"/>
    <w:aliases w:val="5-Quinária Char"/>
    <w:basedOn w:val="Fontepargpadro"/>
    <w:link w:val="Ttulo5"/>
    <w:uiPriority w:val="9"/>
    <w:rsid w:val="00C20900"/>
    <w:rPr>
      <w:rFonts w:ascii="Arial" w:eastAsiaTheme="majorEastAsia" w:hAnsi="Arial" w:cstheme="majorBidi"/>
      <w:i/>
      <w:iCs/>
      <w:sz w:val="24"/>
    </w:rPr>
  </w:style>
  <w:style w:type="character" w:customStyle="1" w:styleId="Ttulo6Char">
    <w:name w:val="Título 6 Char"/>
    <w:basedOn w:val="Fontepargpadro"/>
    <w:link w:val="Ttulo6"/>
    <w:uiPriority w:val="9"/>
    <w:semiHidden/>
    <w:rsid w:val="000D57C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0D57C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0D57C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0D57CA"/>
    <w:rPr>
      <w:rFonts w:eastAsiaTheme="majorEastAsia" w:cstheme="majorBidi"/>
      <w:color w:val="272727" w:themeColor="text1" w:themeTint="D8"/>
    </w:rPr>
  </w:style>
  <w:style w:type="paragraph" w:styleId="Ttulo">
    <w:name w:val="Title"/>
    <w:basedOn w:val="Normal"/>
    <w:next w:val="Normal"/>
    <w:link w:val="TtuloChar"/>
    <w:uiPriority w:val="10"/>
    <w:qFormat/>
    <w:rsid w:val="00FC4698"/>
    <w:pPr>
      <w:spacing w:before="240" w:after="240" w:line="240" w:lineRule="auto"/>
      <w:ind w:firstLine="0"/>
      <w:contextualSpacing w:val="0"/>
      <w:jc w:val="center"/>
    </w:pPr>
    <w:rPr>
      <w:rFonts w:ascii="Arial Negrito" w:hAnsi="Arial Negrito"/>
      <w:b/>
      <w:bCs/>
      <w:caps/>
    </w:rPr>
  </w:style>
  <w:style w:type="character" w:customStyle="1" w:styleId="TtuloChar">
    <w:name w:val="Título Char"/>
    <w:basedOn w:val="Fontepargpadro"/>
    <w:link w:val="Ttulo"/>
    <w:uiPriority w:val="10"/>
    <w:rsid w:val="00FC4698"/>
    <w:rPr>
      <w:rFonts w:ascii="Arial Negrito" w:hAnsi="Arial Negrito"/>
      <w:b/>
      <w:bCs/>
      <w:caps/>
      <w:sz w:val="24"/>
    </w:rPr>
  </w:style>
  <w:style w:type="paragraph" w:styleId="Citao">
    <w:name w:val="Quote"/>
    <w:basedOn w:val="Ttulo"/>
    <w:next w:val="Normal"/>
    <w:link w:val="CitaoChar"/>
    <w:uiPriority w:val="29"/>
    <w:qFormat/>
    <w:rsid w:val="00FB63CD"/>
    <w:pPr>
      <w:ind w:left="2268"/>
      <w:jc w:val="both"/>
    </w:pPr>
    <w:rPr>
      <w:rFonts w:ascii="Arial" w:hAnsi="Arial"/>
      <w:b w:val="0"/>
      <w:bCs w:val="0"/>
      <w:caps w:val="0"/>
      <w:sz w:val="20"/>
      <w:szCs w:val="18"/>
    </w:rPr>
  </w:style>
  <w:style w:type="character" w:customStyle="1" w:styleId="CitaoChar">
    <w:name w:val="Citação Char"/>
    <w:basedOn w:val="Fontepargpadro"/>
    <w:link w:val="Citao"/>
    <w:uiPriority w:val="29"/>
    <w:rsid w:val="00FB63CD"/>
    <w:rPr>
      <w:rFonts w:ascii="Arial" w:hAnsi="Arial"/>
      <w:sz w:val="20"/>
      <w:szCs w:val="18"/>
    </w:rPr>
  </w:style>
  <w:style w:type="paragraph" w:styleId="PargrafodaLista">
    <w:name w:val="List Paragraph"/>
    <w:basedOn w:val="Normal"/>
    <w:uiPriority w:val="34"/>
    <w:rsid w:val="000D57CA"/>
    <w:pPr>
      <w:ind w:left="720"/>
    </w:pPr>
  </w:style>
  <w:style w:type="character" w:styleId="nfaseIntensa">
    <w:name w:val="Intense Emphasis"/>
    <w:basedOn w:val="Fontepargpadro"/>
    <w:uiPriority w:val="21"/>
    <w:rsid w:val="000D57CA"/>
    <w:rPr>
      <w:i/>
      <w:iCs/>
      <w:color w:val="0F4761" w:themeColor="accent1" w:themeShade="BF"/>
    </w:rPr>
  </w:style>
  <w:style w:type="character" w:styleId="RefernciaIntensa">
    <w:name w:val="Intense Reference"/>
    <w:basedOn w:val="Fontepargpadro"/>
    <w:uiPriority w:val="32"/>
    <w:rsid w:val="000D57CA"/>
    <w:rPr>
      <w:b/>
      <w:bCs/>
      <w:smallCaps/>
      <w:color w:val="0F4761" w:themeColor="accent1" w:themeShade="BF"/>
      <w:spacing w:val="5"/>
    </w:rPr>
  </w:style>
  <w:style w:type="paragraph" w:styleId="SemEspaamento">
    <w:name w:val="No Spacing"/>
    <w:basedOn w:val="Normal"/>
    <w:uiPriority w:val="1"/>
    <w:qFormat/>
    <w:rsid w:val="006A5B37"/>
    <w:pPr>
      <w:spacing w:line="240" w:lineRule="auto"/>
      <w:ind w:firstLine="0"/>
    </w:pPr>
  </w:style>
  <w:style w:type="paragraph" w:styleId="Cabealho">
    <w:name w:val="header"/>
    <w:basedOn w:val="Normal"/>
    <w:link w:val="CabealhoChar"/>
    <w:uiPriority w:val="99"/>
    <w:unhideWhenUsed/>
    <w:rsid w:val="00E67811"/>
    <w:pPr>
      <w:tabs>
        <w:tab w:val="center" w:pos="4252"/>
        <w:tab w:val="right" w:pos="8504"/>
      </w:tabs>
      <w:spacing w:line="240" w:lineRule="auto"/>
    </w:pPr>
  </w:style>
  <w:style w:type="character" w:customStyle="1" w:styleId="CabealhoChar">
    <w:name w:val="Cabeçalho Char"/>
    <w:basedOn w:val="Fontepargpadro"/>
    <w:link w:val="Cabealho"/>
    <w:uiPriority w:val="99"/>
    <w:rsid w:val="00E67811"/>
    <w:rPr>
      <w:rFonts w:ascii="Arial" w:hAnsi="Arial"/>
      <w:sz w:val="24"/>
    </w:rPr>
  </w:style>
  <w:style w:type="paragraph" w:customStyle="1" w:styleId="Fichacatalogrfica">
    <w:name w:val="Ficha catalográfica"/>
    <w:basedOn w:val="Normal"/>
    <w:link w:val="FichacatalogrficaChar"/>
    <w:qFormat/>
    <w:rsid w:val="001B49DB"/>
    <w:pPr>
      <w:spacing w:line="240" w:lineRule="auto"/>
      <w:ind w:firstLine="0"/>
      <w:contextualSpacing w:val="0"/>
    </w:pPr>
    <w:rPr>
      <w:rFonts w:eastAsia="Times New Roman" w:cs="Arial"/>
      <w:color w:val="000000"/>
      <w:kern w:val="0"/>
      <w:sz w:val="20"/>
      <w:szCs w:val="20"/>
      <w:lang w:eastAsia="pt-BR"/>
      <w14:ligatures w14:val="none"/>
    </w:rPr>
  </w:style>
  <w:style w:type="character" w:customStyle="1" w:styleId="FichacatalogrficaChar">
    <w:name w:val="Ficha catalográfica Char"/>
    <w:basedOn w:val="Fontepargpadro"/>
    <w:link w:val="Fichacatalogrfica"/>
    <w:rsid w:val="001B49DB"/>
    <w:rPr>
      <w:rFonts w:ascii="Arial" w:eastAsia="Times New Roman" w:hAnsi="Arial" w:cs="Arial"/>
      <w:color w:val="000000"/>
      <w:kern w:val="0"/>
      <w:sz w:val="20"/>
      <w:szCs w:val="20"/>
      <w:lang w:eastAsia="pt-BR"/>
      <w14:ligatures w14:val="none"/>
    </w:rPr>
  </w:style>
  <w:style w:type="character" w:styleId="Refdecomentrio">
    <w:name w:val="annotation reference"/>
    <w:basedOn w:val="Fontepargpadro"/>
    <w:uiPriority w:val="99"/>
    <w:semiHidden/>
    <w:unhideWhenUsed/>
    <w:rsid w:val="00951F17"/>
    <w:rPr>
      <w:sz w:val="16"/>
      <w:szCs w:val="16"/>
    </w:rPr>
  </w:style>
  <w:style w:type="paragraph" w:styleId="Textodecomentrio">
    <w:name w:val="annotation text"/>
    <w:basedOn w:val="Normal"/>
    <w:link w:val="TextodecomentrioChar"/>
    <w:uiPriority w:val="99"/>
    <w:unhideWhenUsed/>
    <w:rsid w:val="00951F17"/>
    <w:pPr>
      <w:spacing w:before="100" w:beforeAutospacing="1" w:after="100" w:afterAutospacing="1" w:line="240" w:lineRule="auto"/>
      <w:contextualSpacing w:val="0"/>
    </w:pPr>
    <w:rPr>
      <w:rFonts w:cs="Arial"/>
      <w:kern w:val="0"/>
      <w:sz w:val="20"/>
      <w:szCs w:val="20"/>
      <w14:ligatures w14:val="none"/>
    </w:rPr>
  </w:style>
  <w:style w:type="character" w:customStyle="1" w:styleId="TextodecomentrioChar">
    <w:name w:val="Texto de comentário Char"/>
    <w:basedOn w:val="Fontepargpadro"/>
    <w:link w:val="Textodecomentrio"/>
    <w:uiPriority w:val="99"/>
    <w:rsid w:val="00951F17"/>
    <w:rPr>
      <w:rFonts w:ascii="Arial" w:hAnsi="Arial" w:cs="Arial"/>
      <w:kern w:val="0"/>
      <w:sz w:val="20"/>
      <w:szCs w:val="20"/>
      <w14:ligatures w14:val="none"/>
    </w:rPr>
  </w:style>
  <w:style w:type="paragraph" w:styleId="Legenda">
    <w:name w:val="caption"/>
    <w:basedOn w:val="Normal"/>
    <w:next w:val="Normal"/>
    <w:uiPriority w:val="35"/>
    <w:unhideWhenUsed/>
    <w:qFormat/>
    <w:rsid w:val="00CF36F2"/>
    <w:pPr>
      <w:ind w:firstLine="0"/>
      <w:jc w:val="center"/>
    </w:pPr>
    <w:rPr>
      <w:noProof/>
      <w:sz w:val="20"/>
    </w:rPr>
  </w:style>
  <w:style w:type="character" w:styleId="RefernciaSutil">
    <w:name w:val="Subtle Reference"/>
    <w:uiPriority w:val="31"/>
    <w:qFormat/>
    <w:rsid w:val="004D6C43"/>
  </w:style>
  <w:style w:type="paragraph" w:styleId="Textodenotaderodap">
    <w:name w:val="footnote text"/>
    <w:basedOn w:val="Normal"/>
    <w:link w:val="TextodenotaderodapChar"/>
    <w:uiPriority w:val="99"/>
    <w:semiHidden/>
    <w:unhideWhenUsed/>
    <w:rsid w:val="00086EFB"/>
    <w:pPr>
      <w:spacing w:before="0"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86EFB"/>
    <w:rPr>
      <w:rFonts w:ascii="Arial" w:hAnsi="Arial"/>
      <w:sz w:val="20"/>
      <w:szCs w:val="20"/>
    </w:rPr>
  </w:style>
  <w:style w:type="character" w:styleId="Refdenotaderodap">
    <w:name w:val="footnote reference"/>
    <w:basedOn w:val="Fontepargpadro"/>
    <w:uiPriority w:val="99"/>
    <w:semiHidden/>
    <w:unhideWhenUsed/>
    <w:rsid w:val="00086EFB"/>
    <w:rPr>
      <w:vertAlign w:val="superscript"/>
    </w:rPr>
  </w:style>
  <w:style w:type="paragraph" w:styleId="Sumrio1">
    <w:name w:val="toc 1"/>
    <w:next w:val="Normal"/>
    <w:autoRedefine/>
    <w:uiPriority w:val="39"/>
    <w:unhideWhenUsed/>
    <w:rsid w:val="00B9257D"/>
    <w:pPr>
      <w:tabs>
        <w:tab w:val="left" w:pos="851"/>
        <w:tab w:val="left" w:pos="1200"/>
        <w:tab w:val="right" w:leader="dot" w:pos="9061"/>
      </w:tabs>
      <w:spacing w:after="0" w:line="360" w:lineRule="auto"/>
    </w:pPr>
    <w:rPr>
      <w:rFonts w:ascii="Arial Negrito" w:hAnsi="Arial Negrito"/>
      <w:b/>
      <w:bCs/>
      <w:caps/>
      <w:sz w:val="24"/>
    </w:rPr>
  </w:style>
  <w:style w:type="paragraph" w:styleId="Sumrio2">
    <w:name w:val="toc 2"/>
    <w:basedOn w:val="Normal"/>
    <w:next w:val="Normal"/>
    <w:autoRedefine/>
    <w:uiPriority w:val="39"/>
    <w:unhideWhenUsed/>
    <w:rsid w:val="00B9257D"/>
    <w:pPr>
      <w:tabs>
        <w:tab w:val="left" w:pos="851"/>
        <w:tab w:val="left" w:pos="1200"/>
        <w:tab w:val="right" w:leader="dot" w:pos="9061"/>
      </w:tabs>
      <w:spacing w:before="0" w:after="0"/>
      <w:ind w:firstLine="0"/>
    </w:pPr>
    <w:rPr>
      <w:caps/>
    </w:rPr>
  </w:style>
  <w:style w:type="paragraph" w:styleId="Sumrio3">
    <w:name w:val="toc 3"/>
    <w:basedOn w:val="Normal"/>
    <w:next w:val="Normal"/>
    <w:autoRedefine/>
    <w:uiPriority w:val="39"/>
    <w:unhideWhenUsed/>
    <w:rsid w:val="00B9257D"/>
    <w:pPr>
      <w:tabs>
        <w:tab w:val="left" w:pos="851"/>
        <w:tab w:val="left" w:pos="1200"/>
        <w:tab w:val="right" w:leader="dot" w:pos="9061"/>
      </w:tabs>
      <w:spacing w:before="0" w:after="0"/>
      <w:ind w:firstLine="0"/>
    </w:pPr>
    <w:rPr>
      <w:rFonts w:ascii="Arial Negrito" w:hAnsi="Arial Negrito"/>
      <w:b/>
    </w:rPr>
  </w:style>
  <w:style w:type="paragraph" w:styleId="Sumrio4">
    <w:name w:val="toc 4"/>
    <w:basedOn w:val="Normal"/>
    <w:next w:val="Normal"/>
    <w:autoRedefine/>
    <w:uiPriority w:val="39"/>
    <w:unhideWhenUsed/>
    <w:rsid w:val="004A45A9"/>
    <w:pPr>
      <w:tabs>
        <w:tab w:val="left" w:pos="1200"/>
        <w:tab w:val="right" w:leader="dot" w:pos="9061"/>
      </w:tabs>
      <w:spacing w:before="100" w:beforeAutospacing="1" w:after="100" w:afterAutospacing="1"/>
      <w:ind w:firstLine="0"/>
    </w:pPr>
  </w:style>
  <w:style w:type="paragraph" w:styleId="Sumrio5">
    <w:name w:val="toc 5"/>
    <w:basedOn w:val="Normal"/>
    <w:next w:val="Normal"/>
    <w:autoRedefine/>
    <w:uiPriority w:val="39"/>
    <w:unhideWhenUsed/>
    <w:rsid w:val="004A45A9"/>
    <w:pPr>
      <w:spacing w:before="100" w:beforeAutospacing="1" w:after="100" w:afterAutospacing="1"/>
      <w:ind w:firstLine="0"/>
    </w:pPr>
    <w:rPr>
      <w:i/>
    </w:rPr>
  </w:style>
  <w:style w:type="character" w:styleId="Hyperlink">
    <w:name w:val="Hyperlink"/>
    <w:basedOn w:val="Fontepargpadro"/>
    <w:uiPriority w:val="99"/>
    <w:unhideWhenUsed/>
    <w:rsid w:val="005E6CEE"/>
    <w:rPr>
      <w:color w:val="467886" w:themeColor="hyperlink"/>
      <w:u w:val="single"/>
    </w:rPr>
  </w:style>
  <w:style w:type="paragraph" w:styleId="Remissivo1">
    <w:name w:val="index 1"/>
    <w:basedOn w:val="Normal"/>
    <w:next w:val="Normal"/>
    <w:autoRedefine/>
    <w:uiPriority w:val="99"/>
    <w:semiHidden/>
    <w:unhideWhenUsed/>
    <w:rsid w:val="00165F37"/>
    <w:pPr>
      <w:spacing w:before="0" w:after="0" w:line="240" w:lineRule="auto"/>
      <w:ind w:left="240" w:hanging="240"/>
    </w:pPr>
  </w:style>
  <w:style w:type="character" w:styleId="TextodoEspaoReservado">
    <w:name w:val="Placeholder Text"/>
    <w:basedOn w:val="Fontepargpadro"/>
    <w:uiPriority w:val="99"/>
    <w:semiHidden/>
    <w:rsid w:val="00B93FE5"/>
    <w:rPr>
      <w:color w:val="666666"/>
    </w:rPr>
  </w:style>
  <w:style w:type="paragraph" w:customStyle="1" w:styleId="NotaRodap">
    <w:name w:val="Nota Rodapé"/>
    <w:basedOn w:val="Textodenotaderodap"/>
    <w:link w:val="NotaRodapChar"/>
    <w:qFormat/>
    <w:rsid w:val="00AB6DB7"/>
    <w:pPr>
      <w:spacing w:before="100" w:beforeAutospacing="1" w:after="100" w:afterAutospacing="1" w:line="360" w:lineRule="auto"/>
      <w:ind w:firstLine="0"/>
    </w:pPr>
  </w:style>
  <w:style w:type="character" w:customStyle="1" w:styleId="NotaRodapChar">
    <w:name w:val="Nota Rodapé Char"/>
    <w:basedOn w:val="TextodenotaderodapChar"/>
    <w:link w:val="NotaRodap"/>
    <w:rsid w:val="00AB6DB7"/>
    <w:rPr>
      <w:rFonts w:ascii="Arial" w:hAnsi="Arial"/>
      <w:sz w:val="20"/>
      <w:szCs w:val="20"/>
    </w:rPr>
  </w:style>
  <w:style w:type="paragraph" w:styleId="Rodap">
    <w:name w:val="footer"/>
    <w:basedOn w:val="Normal"/>
    <w:link w:val="RodapChar"/>
    <w:uiPriority w:val="99"/>
    <w:unhideWhenUsed/>
    <w:rsid w:val="00CC396B"/>
    <w:pPr>
      <w:tabs>
        <w:tab w:val="center" w:pos="4252"/>
        <w:tab w:val="right" w:pos="8504"/>
      </w:tabs>
      <w:spacing w:before="0" w:after="0" w:line="240" w:lineRule="auto"/>
    </w:pPr>
  </w:style>
  <w:style w:type="character" w:customStyle="1" w:styleId="RodapChar">
    <w:name w:val="Rodapé Char"/>
    <w:basedOn w:val="Fontepargpadro"/>
    <w:link w:val="Rodap"/>
    <w:uiPriority w:val="99"/>
    <w:rsid w:val="00CC396B"/>
    <w:rPr>
      <w:rFonts w:ascii="Arial" w:hAnsi="Arial"/>
      <w:sz w:val="24"/>
    </w:rPr>
  </w:style>
  <w:style w:type="paragraph" w:styleId="Textodenotadefim">
    <w:name w:val="endnote text"/>
    <w:basedOn w:val="Normal"/>
    <w:link w:val="TextodenotadefimChar"/>
    <w:uiPriority w:val="99"/>
    <w:semiHidden/>
    <w:unhideWhenUsed/>
    <w:rsid w:val="00CC396B"/>
    <w:pPr>
      <w:spacing w:before="0" w:after="0" w:line="240" w:lineRule="auto"/>
    </w:pPr>
    <w:rPr>
      <w:sz w:val="20"/>
      <w:szCs w:val="20"/>
    </w:rPr>
  </w:style>
  <w:style w:type="character" w:customStyle="1" w:styleId="TextodenotadefimChar">
    <w:name w:val="Texto de nota de fim Char"/>
    <w:basedOn w:val="Fontepargpadro"/>
    <w:link w:val="Textodenotadefim"/>
    <w:uiPriority w:val="99"/>
    <w:semiHidden/>
    <w:rsid w:val="00CC396B"/>
    <w:rPr>
      <w:rFonts w:ascii="Arial" w:hAnsi="Arial"/>
      <w:sz w:val="20"/>
      <w:szCs w:val="20"/>
    </w:rPr>
  </w:style>
  <w:style w:type="character" w:styleId="Refdenotadefim">
    <w:name w:val="endnote reference"/>
    <w:basedOn w:val="Fontepargpadro"/>
    <w:uiPriority w:val="99"/>
    <w:semiHidden/>
    <w:unhideWhenUsed/>
    <w:rsid w:val="00CC396B"/>
    <w:rPr>
      <w:vertAlign w:val="superscript"/>
    </w:rPr>
  </w:style>
  <w:style w:type="paragraph" w:styleId="NormalWeb">
    <w:name w:val="Normal (Web)"/>
    <w:basedOn w:val="Normal"/>
    <w:uiPriority w:val="99"/>
    <w:semiHidden/>
    <w:unhideWhenUsed/>
    <w:rsid w:val="001D7529"/>
    <w:pPr>
      <w:spacing w:before="100" w:beforeAutospacing="1" w:after="100" w:afterAutospacing="1" w:line="240" w:lineRule="auto"/>
      <w:ind w:firstLine="0"/>
      <w:contextualSpacing w:val="0"/>
      <w:jc w:val="left"/>
    </w:pPr>
    <w:rPr>
      <w:rFonts w:ascii="Times New Roman" w:eastAsia="Times New Roman" w:hAnsi="Times New Roman" w:cs="Times New Roman"/>
      <w:kern w:val="0"/>
      <w:szCs w:val="24"/>
      <w:lang w:eastAsia="pt-BR"/>
      <w14:ligatures w14:val="none"/>
    </w:rPr>
  </w:style>
  <w:style w:type="character" w:styleId="Forte">
    <w:name w:val="Strong"/>
    <w:basedOn w:val="Fontepargpadro"/>
    <w:uiPriority w:val="22"/>
    <w:qFormat/>
    <w:rsid w:val="00415F6A"/>
    <w:rPr>
      <w:b/>
      <w:bCs/>
    </w:rPr>
  </w:style>
  <w:style w:type="character" w:customStyle="1" w:styleId="fadein4f9by7">
    <w:name w:val="_fadein_4f9by_7"/>
    <w:basedOn w:val="Fontepargpadro"/>
    <w:rsid w:val="00327910"/>
  </w:style>
  <w:style w:type="character" w:styleId="nfase">
    <w:name w:val="Emphasis"/>
    <w:basedOn w:val="Fontepargpadro"/>
    <w:uiPriority w:val="20"/>
    <w:qFormat/>
    <w:rsid w:val="005707FC"/>
    <w:rPr>
      <w:i/>
      <w:iCs/>
    </w:rPr>
  </w:style>
  <w:style w:type="character" w:styleId="MenoPendente">
    <w:name w:val="Unresolved Mention"/>
    <w:basedOn w:val="Fontepargpadro"/>
    <w:uiPriority w:val="99"/>
    <w:semiHidden/>
    <w:unhideWhenUsed/>
    <w:rsid w:val="007450AC"/>
    <w:rPr>
      <w:color w:val="605E5C"/>
      <w:shd w:val="clear" w:color="auto" w:fill="E1DFDD"/>
    </w:rPr>
  </w:style>
  <w:style w:type="character" w:customStyle="1" w:styleId="FG11-titulo1Char">
    <w:name w:val="FG11-titulo1 Char"/>
    <w:basedOn w:val="Fontepargpadro"/>
    <w:link w:val="FG11-titulo1"/>
    <w:locked/>
    <w:rsid w:val="00872AF5"/>
    <w:rPr>
      <w:rFonts w:ascii="Calibri" w:eastAsia="Calibri" w:hAnsi="Calibri" w:cs="Calibri"/>
      <w:b/>
      <w:caps/>
      <w:sz w:val="28"/>
      <w:lang w:eastAsia="ar-SA"/>
    </w:rPr>
  </w:style>
  <w:style w:type="paragraph" w:customStyle="1" w:styleId="FG11-titulo1">
    <w:name w:val="FG11-titulo1"/>
    <w:basedOn w:val="Normal"/>
    <w:link w:val="FG11-titulo1Char"/>
    <w:qFormat/>
    <w:rsid w:val="00872AF5"/>
    <w:pPr>
      <w:suppressAutoHyphens/>
      <w:spacing w:before="0" w:after="200" w:line="276" w:lineRule="auto"/>
      <w:ind w:firstLine="0"/>
      <w:contextualSpacing w:val="0"/>
      <w:jc w:val="center"/>
    </w:pPr>
    <w:rPr>
      <w:rFonts w:ascii="Calibri" w:eastAsia="Calibri" w:hAnsi="Calibri" w:cs="Calibri"/>
      <w:b/>
      <w:caps/>
      <w:sz w:val="28"/>
      <w:lang w:eastAsia="ar-SA"/>
    </w:rPr>
  </w:style>
  <w:style w:type="character" w:customStyle="1" w:styleId="fadeinm1hgl8">
    <w:name w:val="_fadein_m1hgl_8"/>
    <w:basedOn w:val="Fontepargpadro"/>
    <w:rsid w:val="00F84243"/>
  </w:style>
  <w:style w:type="character" w:customStyle="1" w:styleId="oypena">
    <w:name w:val="oypena"/>
    <w:basedOn w:val="Fontepargpadro"/>
    <w:rsid w:val="00AD0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707">
      <w:bodyDiv w:val="1"/>
      <w:marLeft w:val="0"/>
      <w:marRight w:val="0"/>
      <w:marTop w:val="0"/>
      <w:marBottom w:val="0"/>
      <w:divBdr>
        <w:top w:val="none" w:sz="0" w:space="0" w:color="auto"/>
        <w:left w:val="none" w:sz="0" w:space="0" w:color="auto"/>
        <w:bottom w:val="none" w:sz="0" w:space="0" w:color="auto"/>
        <w:right w:val="none" w:sz="0" w:space="0" w:color="auto"/>
      </w:divBdr>
    </w:div>
    <w:div w:id="2368487">
      <w:bodyDiv w:val="1"/>
      <w:marLeft w:val="0"/>
      <w:marRight w:val="0"/>
      <w:marTop w:val="0"/>
      <w:marBottom w:val="0"/>
      <w:divBdr>
        <w:top w:val="none" w:sz="0" w:space="0" w:color="auto"/>
        <w:left w:val="none" w:sz="0" w:space="0" w:color="auto"/>
        <w:bottom w:val="none" w:sz="0" w:space="0" w:color="auto"/>
        <w:right w:val="none" w:sz="0" w:space="0" w:color="auto"/>
      </w:divBdr>
    </w:div>
    <w:div w:id="3828594">
      <w:bodyDiv w:val="1"/>
      <w:marLeft w:val="0"/>
      <w:marRight w:val="0"/>
      <w:marTop w:val="0"/>
      <w:marBottom w:val="0"/>
      <w:divBdr>
        <w:top w:val="none" w:sz="0" w:space="0" w:color="auto"/>
        <w:left w:val="none" w:sz="0" w:space="0" w:color="auto"/>
        <w:bottom w:val="none" w:sz="0" w:space="0" w:color="auto"/>
        <w:right w:val="none" w:sz="0" w:space="0" w:color="auto"/>
      </w:divBdr>
    </w:div>
    <w:div w:id="19740568">
      <w:bodyDiv w:val="1"/>
      <w:marLeft w:val="0"/>
      <w:marRight w:val="0"/>
      <w:marTop w:val="0"/>
      <w:marBottom w:val="0"/>
      <w:divBdr>
        <w:top w:val="none" w:sz="0" w:space="0" w:color="auto"/>
        <w:left w:val="none" w:sz="0" w:space="0" w:color="auto"/>
        <w:bottom w:val="none" w:sz="0" w:space="0" w:color="auto"/>
        <w:right w:val="none" w:sz="0" w:space="0" w:color="auto"/>
      </w:divBdr>
    </w:div>
    <w:div w:id="28996491">
      <w:bodyDiv w:val="1"/>
      <w:marLeft w:val="0"/>
      <w:marRight w:val="0"/>
      <w:marTop w:val="0"/>
      <w:marBottom w:val="0"/>
      <w:divBdr>
        <w:top w:val="none" w:sz="0" w:space="0" w:color="auto"/>
        <w:left w:val="none" w:sz="0" w:space="0" w:color="auto"/>
        <w:bottom w:val="none" w:sz="0" w:space="0" w:color="auto"/>
        <w:right w:val="none" w:sz="0" w:space="0" w:color="auto"/>
      </w:divBdr>
    </w:div>
    <w:div w:id="30545646">
      <w:bodyDiv w:val="1"/>
      <w:marLeft w:val="0"/>
      <w:marRight w:val="0"/>
      <w:marTop w:val="0"/>
      <w:marBottom w:val="0"/>
      <w:divBdr>
        <w:top w:val="none" w:sz="0" w:space="0" w:color="auto"/>
        <w:left w:val="none" w:sz="0" w:space="0" w:color="auto"/>
        <w:bottom w:val="none" w:sz="0" w:space="0" w:color="auto"/>
        <w:right w:val="none" w:sz="0" w:space="0" w:color="auto"/>
      </w:divBdr>
    </w:div>
    <w:div w:id="38937601">
      <w:bodyDiv w:val="1"/>
      <w:marLeft w:val="0"/>
      <w:marRight w:val="0"/>
      <w:marTop w:val="0"/>
      <w:marBottom w:val="0"/>
      <w:divBdr>
        <w:top w:val="none" w:sz="0" w:space="0" w:color="auto"/>
        <w:left w:val="none" w:sz="0" w:space="0" w:color="auto"/>
        <w:bottom w:val="none" w:sz="0" w:space="0" w:color="auto"/>
        <w:right w:val="none" w:sz="0" w:space="0" w:color="auto"/>
      </w:divBdr>
    </w:div>
    <w:div w:id="69428814">
      <w:bodyDiv w:val="1"/>
      <w:marLeft w:val="0"/>
      <w:marRight w:val="0"/>
      <w:marTop w:val="0"/>
      <w:marBottom w:val="0"/>
      <w:divBdr>
        <w:top w:val="none" w:sz="0" w:space="0" w:color="auto"/>
        <w:left w:val="none" w:sz="0" w:space="0" w:color="auto"/>
        <w:bottom w:val="none" w:sz="0" w:space="0" w:color="auto"/>
        <w:right w:val="none" w:sz="0" w:space="0" w:color="auto"/>
      </w:divBdr>
    </w:div>
    <w:div w:id="70129340">
      <w:bodyDiv w:val="1"/>
      <w:marLeft w:val="0"/>
      <w:marRight w:val="0"/>
      <w:marTop w:val="0"/>
      <w:marBottom w:val="0"/>
      <w:divBdr>
        <w:top w:val="none" w:sz="0" w:space="0" w:color="auto"/>
        <w:left w:val="none" w:sz="0" w:space="0" w:color="auto"/>
        <w:bottom w:val="none" w:sz="0" w:space="0" w:color="auto"/>
        <w:right w:val="none" w:sz="0" w:space="0" w:color="auto"/>
      </w:divBdr>
    </w:div>
    <w:div w:id="72819697">
      <w:bodyDiv w:val="1"/>
      <w:marLeft w:val="0"/>
      <w:marRight w:val="0"/>
      <w:marTop w:val="0"/>
      <w:marBottom w:val="0"/>
      <w:divBdr>
        <w:top w:val="none" w:sz="0" w:space="0" w:color="auto"/>
        <w:left w:val="none" w:sz="0" w:space="0" w:color="auto"/>
        <w:bottom w:val="none" w:sz="0" w:space="0" w:color="auto"/>
        <w:right w:val="none" w:sz="0" w:space="0" w:color="auto"/>
      </w:divBdr>
    </w:div>
    <w:div w:id="86926014">
      <w:bodyDiv w:val="1"/>
      <w:marLeft w:val="0"/>
      <w:marRight w:val="0"/>
      <w:marTop w:val="0"/>
      <w:marBottom w:val="0"/>
      <w:divBdr>
        <w:top w:val="none" w:sz="0" w:space="0" w:color="auto"/>
        <w:left w:val="none" w:sz="0" w:space="0" w:color="auto"/>
        <w:bottom w:val="none" w:sz="0" w:space="0" w:color="auto"/>
        <w:right w:val="none" w:sz="0" w:space="0" w:color="auto"/>
      </w:divBdr>
    </w:div>
    <w:div w:id="89545049">
      <w:bodyDiv w:val="1"/>
      <w:marLeft w:val="0"/>
      <w:marRight w:val="0"/>
      <w:marTop w:val="0"/>
      <w:marBottom w:val="0"/>
      <w:divBdr>
        <w:top w:val="none" w:sz="0" w:space="0" w:color="auto"/>
        <w:left w:val="none" w:sz="0" w:space="0" w:color="auto"/>
        <w:bottom w:val="none" w:sz="0" w:space="0" w:color="auto"/>
        <w:right w:val="none" w:sz="0" w:space="0" w:color="auto"/>
      </w:divBdr>
    </w:div>
    <w:div w:id="101073602">
      <w:bodyDiv w:val="1"/>
      <w:marLeft w:val="0"/>
      <w:marRight w:val="0"/>
      <w:marTop w:val="0"/>
      <w:marBottom w:val="0"/>
      <w:divBdr>
        <w:top w:val="none" w:sz="0" w:space="0" w:color="auto"/>
        <w:left w:val="none" w:sz="0" w:space="0" w:color="auto"/>
        <w:bottom w:val="none" w:sz="0" w:space="0" w:color="auto"/>
        <w:right w:val="none" w:sz="0" w:space="0" w:color="auto"/>
      </w:divBdr>
    </w:div>
    <w:div w:id="113865090">
      <w:bodyDiv w:val="1"/>
      <w:marLeft w:val="0"/>
      <w:marRight w:val="0"/>
      <w:marTop w:val="0"/>
      <w:marBottom w:val="0"/>
      <w:divBdr>
        <w:top w:val="none" w:sz="0" w:space="0" w:color="auto"/>
        <w:left w:val="none" w:sz="0" w:space="0" w:color="auto"/>
        <w:bottom w:val="none" w:sz="0" w:space="0" w:color="auto"/>
        <w:right w:val="none" w:sz="0" w:space="0" w:color="auto"/>
      </w:divBdr>
    </w:div>
    <w:div w:id="114368340">
      <w:bodyDiv w:val="1"/>
      <w:marLeft w:val="0"/>
      <w:marRight w:val="0"/>
      <w:marTop w:val="0"/>
      <w:marBottom w:val="0"/>
      <w:divBdr>
        <w:top w:val="none" w:sz="0" w:space="0" w:color="auto"/>
        <w:left w:val="none" w:sz="0" w:space="0" w:color="auto"/>
        <w:bottom w:val="none" w:sz="0" w:space="0" w:color="auto"/>
        <w:right w:val="none" w:sz="0" w:space="0" w:color="auto"/>
      </w:divBdr>
    </w:div>
    <w:div w:id="115292565">
      <w:bodyDiv w:val="1"/>
      <w:marLeft w:val="0"/>
      <w:marRight w:val="0"/>
      <w:marTop w:val="0"/>
      <w:marBottom w:val="0"/>
      <w:divBdr>
        <w:top w:val="none" w:sz="0" w:space="0" w:color="auto"/>
        <w:left w:val="none" w:sz="0" w:space="0" w:color="auto"/>
        <w:bottom w:val="none" w:sz="0" w:space="0" w:color="auto"/>
        <w:right w:val="none" w:sz="0" w:space="0" w:color="auto"/>
      </w:divBdr>
    </w:div>
    <w:div w:id="117771113">
      <w:bodyDiv w:val="1"/>
      <w:marLeft w:val="0"/>
      <w:marRight w:val="0"/>
      <w:marTop w:val="0"/>
      <w:marBottom w:val="0"/>
      <w:divBdr>
        <w:top w:val="none" w:sz="0" w:space="0" w:color="auto"/>
        <w:left w:val="none" w:sz="0" w:space="0" w:color="auto"/>
        <w:bottom w:val="none" w:sz="0" w:space="0" w:color="auto"/>
        <w:right w:val="none" w:sz="0" w:space="0" w:color="auto"/>
      </w:divBdr>
    </w:div>
    <w:div w:id="124588383">
      <w:bodyDiv w:val="1"/>
      <w:marLeft w:val="0"/>
      <w:marRight w:val="0"/>
      <w:marTop w:val="0"/>
      <w:marBottom w:val="0"/>
      <w:divBdr>
        <w:top w:val="none" w:sz="0" w:space="0" w:color="auto"/>
        <w:left w:val="none" w:sz="0" w:space="0" w:color="auto"/>
        <w:bottom w:val="none" w:sz="0" w:space="0" w:color="auto"/>
        <w:right w:val="none" w:sz="0" w:space="0" w:color="auto"/>
      </w:divBdr>
    </w:div>
    <w:div w:id="128014224">
      <w:bodyDiv w:val="1"/>
      <w:marLeft w:val="0"/>
      <w:marRight w:val="0"/>
      <w:marTop w:val="0"/>
      <w:marBottom w:val="0"/>
      <w:divBdr>
        <w:top w:val="none" w:sz="0" w:space="0" w:color="auto"/>
        <w:left w:val="none" w:sz="0" w:space="0" w:color="auto"/>
        <w:bottom w:val="none" w:sz="0" w:space="0" w:color="auto"/>
        <w:right w:val="none" w:sz="0" w:space="0" w:color="auto"/>
      </w:divBdr>
    </w:div>
    <w:div w:id="130368859">
      <w:bodyDiv w:val="1"/>
      <w:marLeft w:val="0"/>
      <w:marRight w:val="0"/>
      <w:marTop w:val="0"/>
      <w:marBottom w:val="0"/>
      <w:divBdr>
        <w:top w:val="none" w:sz="0" w:space="0" w:color="auto"/>
        <w:left w:val="none" w:sz="0" w:space="0" w:color="auto"/>
        <w:bottom w:val="none" w:sz="0" w:space="0" w:color="auto"/>
        <w:right w:val="none" w:sz="0" w:space="0" w:color="auto"/>
      </w:divBdr>
    </w:div>
    <w:div w:id="134836049">
      <w:bodyDiv w:val="1"/>
      <w:marLeft w:val="0"/>
      <w:marRight w:val="0"/>
      <w:marTop w:val="0"/>
      <w:marBottom w:val="0"/>
      <w:divBdr>
        <w:top w:val="none" w:sz="0" w:space="0" w:color="auto"/>
        <w:left w:val="none" w:sz="0" w:space="0" w:color="auto"/>
        <w:bottom w:val="none" w:sz="0" w:space="0" w:color="auto"/>
        <w:right w:val="none" w:sz="0" w:space="0" w:color="auto"/>
      </w:divBdr>
    </w:div>
    <w:div w:id="150413509">
      <w:bodyDiv w:val="1"/>
      <w:marLeft w:val="0"/>
      <w:marRight w:val="0"/>
      <w:marTop w:val="0"/>
      <w:marBottom w:val="0"/>
      <w:divBdr>
        <w:top w:val="none" w:sz="0" w:space="0" w:color="auto"/>
        <w:left w:val="none" w:sz="0" w:space="0" w:color="auto"/>
        <w:bottom w:val="none" w:sz="0" w:space="0" w:color="auto"/>
        <w:right w:val="none" w:sz="0" w:space="0" w:color="auto"/>
      </w:divBdr>
    </w:div>
    <w:div w:id="153962320">
      <w:bodyDiv w:val="1"/>
      <w:marLeft w:val="0"/>
      <w:marRight w:val="0"/>
      <w:marTop w:val="0"/>
      <w:marBottom w:val="0"/>
      <w:divBdr>
        <w:top w:val="none" w:sz="0" w:space="0" w:color="auto"/>
        <w:left w:val="none" w:sz="0" w:space="0" w:color="auto"/>
        <w:bottom w:val="none" w:sz="0" w:space="0" w:color="auto"/>
        <w:right w:val="none" w:sz="0" w:space="0" w:color="auto"/>
      </w:divBdr>
    </w:div>
    <w:div w:id="160124251">
      <w:bodyDiv w:val="1"/>
      <w:marLeft w:val="0"/>
      <w:marRight w:val="0"/>
      <w:marTop w:val="0"/>
      <w:marBottom w:val="0"/>
      <w:divBdr>
        <w:top w:val="none" w:sz="0" w:space="0" w:color="auto"/>
        <w:left w:val="none" w:sz="0" w:space="0" w:color="auto"/>
        <w:bottom w:val="none" w:sz="0" w:space="0" w:color="auto"/>
        <w:right w:val="none" w:sz="0" w:space="0" w:color="auto"/>
      </w:divBdr>
    </w:div>
    <w:div w:id="168756387">
      <w:bodyDiv w:val="1"/>
      <w:marLeft w:val="0"/>
      <w:marRight w:val="0"/>
      <w:marTop w:val="0"/>
      <w:marBottom w:val="0"/>
      <w:divBdr>
        <w:top w:val="none" w:sz="0" w:space="0" w:color="auto"/>
        <w:left w:val="none" w:sz="0" w:space="0" w:color="auto"/>
        <w:bottom w:val="none" w:sz="0" w:space="0" w:color="auto"/>
        <w:right w:val="none" w:sz="0" w:space="0" w:color="auto"/>
      </w:divBdr>
      <w:divsChild>
        <w:div w:id="1421369081">
          <w:marLeft w:val="0"/>
          <w:marRight w:val="0"/>
          <w:marTop w:val="0"/>
          <w:marBottom w:val="0"/>
          <w:divBdr>
            <w:top w:val="none" w:sz="0" w:space="0" w:color="auto"/>
            <w:left w:val="none" w:sz="0" w:space="0" w:color="auto"/>
            <w:bottom w:val="none" w:sz="0" w:space="0" w:color="auto"/>
            <w:right w:val="none" w:sz="0" w:space="0" w:color="auto"/>
          </w:divBdr>
          <w:divsChild>
            <w:div w:id="1458530437">
              <w:marLeft w:val="0"/>
              <w:marRight w:val="0"/>
              <w:marTop w:val="0"/>
              <w:marBottom w:val="0"/>
              <w:divBdr>
                <w:top w:val="none" w:sz="0" w:space="0" w:color="auto"/>
                <w:left w:val="none" w:sz="0" w:space="0" w:color="auto"/>
                <w:bottom w:val="none" w:sz="0" w:space="0" w:color="auto"/>
                <w:right w:val="none" w:sz="0" w:space="0" w:color="auto"/>
              </w:divBdr>
              <w:divsChild>
                <w:div w:id="1795980486">
                  <w:marLeft w:val="0"/>
                  <w:marRight w:val="0"/>
                  <w:marTop w:val="0"/>
                  <w:marBottom w:val="0"/>
                  <w:divBdr>
                    <w:top w:val="none" w:sz="0" w:space="0" w:color="auto"/>
                    <w:left w:val="none" w:sz="0" w:space="0" w:color="auto"/>
                    <w:bottom w:val="none" w:sz="0" w:space="0" w:color="auto"/>
                    <w:right w:val="none" w:sz="0" w:space="0" w:color="auto"/>
                  </w:divBdr>
                  <w:divsChild>
                    <w:div w:id="1155995999">
                      <w:marLeft w:val="0"/>
                      <w:marRight w:val="0"/>
                      <w:marTop w:val="0"/>
                      <w:marBottom w:val="0"/>
                      <w:divBdr>
                        <w:top w:val="none" w:sz="0" w:space="0" w:color="auto"/>
                        <w:left w:val="none" w:sz="0" w:space="0" w:color="auto"/>
                        <w:bottom w:val="none" w:sz="0" w:space="0" w:color="auto"/>
                        <w:right w:val="none" w:sz="0" w:space="0" w:color="auto"/>
                      </w:divBdr>
                      <w:divsChild>
                        <w:div w:id="1913658702">
                          <w:marLeft w:val="0"/>
                          <w:marRight w:val="0"/>
                          <w:marTop w:val="0"/>
                          <w:marBottom w:val="0"/>
                          <w:divBdr>
                            <w:top w:val="none" w:sz="0" w:space="0" w:color="auto"/>
                            <w:left w:val="none" w:sz="0" w:space="0" w:color="auto"/>
                            <w:bottom w:val="none" w:sz="0" w:space="0" w:color="auto"/>
                            <w:right w:val="none" w:sz="0" w:space="0" w:color="auto"/>
                          </w:divBdr>
                          <w:divsChild>
                            <w:div w:id="330983688">
                              <w:marLeft w:val="0"/>
                              <w:marRight w:val="0"/>
                              <w:marTop w:val="0"/>
                              <w:marBottom w:val="0"/>
                              <w:divBdr>
                                <w:top w:val="none" w:sz="0" w:space="0" w:color="auto"/>
                                <w:left w:val="none" w:sz="0" w:space="0" w:color="auto"/>
                                <w:bottom w:val="none" w:sz="0" w:space="0" w:color="auto"/>
                                <w:right w:val="none" w:sz="0" w:space="0" w:color="auto"/>
                              </w:divBdr>
                              <w:divsChild>
                                <w:div w:id="120466886">
                                  <w:marLeft w:val="0"/>
                                  <w:marRight w:val="0"/>
                                  <w:marTop w:val="0"/>
                                  <w:marBottom w:val="0"/>
                                  <w:divBdr>
                                    <w:top w:val="none" w:sz="0" w:space="0" w:color="auto"/>
                                    <w:left w:val="none" w:sz="0" w:space="0" w:color="auto"/>
                                    <w:bottom w:val="none" w:sz="0" w:space="0" w:color="auto"/>
                                    <w:right w:val="none" w:sz="0" w:space="0" w:color="auto"/>
                                  </w:divBdr>
                                  <w:divsChild>
                                    <w:div w:id="129984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961260">
      <w:bodyDiv w:val="1"/>
      <w:marLeft w:val="0"/>
      <w:marRight w:val="0"/>
      <w:marTop w:val="0"/>
      <w:marBottom w:val="0"/>
      <w:divBdr>
        <w:top w:val="none" w:sz="0" w:space="0" w:color="auto"/>
        <w:left w:val="none" w:sz="0" w:space="0" w:color="auto"/>
        <w:bottom w:val="none" w:sz="0" w:space="0" w:color="auto"/>
        <w:right w:val="none" w:sz="0" w:space="0" w:color="auto"/>
      </w:divBdr>
    </w:div>
    <w:div w:id="177239816">
      <w:bodyDiv w:val="1"/>
      <w:marLeft w:val="0"/>
      <w:marRight w:val="0"/>
      <w:marTop w:val="0"/>
      <w:marBottom w:val="0"/>
      <w:divBdr>
        <w:top w:val="none" w:sz="0" w:space="0" w:color="auto"/>
        <w:left w:val="none" w:sz="0" w:space="0" w:color="auto"/>
        <w:bottom w:val="none" w:sz="0" w:space="0" w:color="auto"/>
        <w:right w:val="none" w:sz="0" w:space="0" w:color="auto"/>
      </w:divBdr>
    </w:div>
    <w:div w:id="179973532">
      <w:bodyDiv w:val="1"/>
      <w:marLeft w:val="0"/>
      <w:marRight w:val="0"/>
      <w:marTop w:val="0"/>
      <w:marBottom w:val="0"/>
      <w:divBdr>
        <w:top w:val="none" w:sz="0" w:space="0" w:color="auto"/>
        <w:left w:val="none" w:sz="0" w:space="0" w:color="auto"/>
        <w:bottom w:val="none" w:sz="0" w:space="0" w:color="auto"/>
        <w:right w:val="none" w:sz="0" w:space="0" w:color="auto"/>
      </w:divBdr>
      <w:divsChild>
        <w:div w:id="873733595">
          <w:marLeft w:val="0"/>
          <w:marRight w:val="0"/>
          <w:marTop w:val="0"/>
          <w:marBottom w:val="0"/>
          <w:divBdr>
            <w:top w:val="none" w:sz="0" w:space="0" w:color="auto"/>
            <w:left w:val="none" w:sz="0" w:space="0" w:color="auto"/>
            <w:bottom w:val="none" w:sz="0" w:space="0" w:color="auto"/>
            <w:right w:val="none" w:sz="0" w:space="0" w:color="auto"/>
          </w:divBdr>
          <w:divsChild>
            <w:div w:id="355158112">
              <w:marLeft w:val="0"/>
              <w:marRight w:val="0"/>
              <w:marTop w:val="0"/>
              <w:marBottom w:val="0"/>
              <w:divBdr>
                <w:top w:val="none" w:sz="0" w:space="0" w:color="auto"/>
                <w:left w:val="none" w:sz="0" w:space="0" w:color="auto"/>
                <w:bottom w:val="none" w:sz="0" w:space="0" w:color="auto"/>
                <w:right w:val="none" w:sz="0" w:space="0" w:color="auto"/>
              </w:divBdr>
              <w:divsChild>
                <w:div w:id="754975734">
                  <w:marLeft w:val="600"/>
                  <w:marRight w:val="600"/>
                  <w:marTop w:val="0"/>
                  <w:marBottom w:val="0"/>
                  <w:divBdr>
                    <w:top w:val="none" w:sz="0" w:space="0" w:color="auto"/>
                    <w:left w:val="none" w:sz="0" w:space="0" w:color="auto"/>
                    <w:bottom w:val="none" w:sz="0" w:space="0" w:color="auto"/>
                    <w:right w:val="none" w:sz="0" w:space="0" w:color="auto"/>
                  </w:divBdr>
                  <w:divsChild>
                    <w:div w:id="1156726996">
                      <w:marLeft w:val="0"/>
                      <w:marRight w:val="0"/>
                      <w:marTop w:val="0"/>
                      <w:marBottom w:val="0"/>
                      <w:divBdr>
                        <w:top w:val="none" w:sz="0" w:space="0" w:color="auto"/>
                        <w:left w:val="none" w:sz="0" w:space="0" w:color="auto"/>
                        <w:bottom w:val="none" w:sz="0" w:space="0" w:color="auto"/>
                        <w:right w:val="none" w:sz="0" w:space="0" w:color="auto"/>
                      </w:divBdr>
                    </w:div>
                  </w:divsChild>
                </w:div>
                <w:div w:id="179273507">
                  <w:marLeft w:val="600"/>
                  <w:marRight w:val="600"/>
                  <w:marTop w:val="0"/>
                  <w:marBottom w:val="0"/>
                  <w:divBdr>
                    <w:top w:val="none" w:sz="0" w:space="0" w:color="auto"/>
                    <w:left w:val="none" w:sz="0" w:space="0" w:color="auto"/>
                    <w:bottom w:val="none" w:sz="0" w:space="0" w:color="auto"/>
                    <w:right w:val="none" w:sz="0" w:space="0" w:color="auto"/>
                  </w:divBdr>
                </w:div>
              </w:divsChild>
            </w:div>
          </w:divsChild>
        </w:div>
        <w:div w:id="499125843">
          <w:marLeft w:val="0"/>
          <w:marRight w:val="0"/>
          <w:marTop w:val="0"/>
          <w:marBottom w:val="0"/>
          <w:divBdr>
            <w:top w:val="none" w:sz="0" w:space="0" w:color="auto"/>
            <w:left w:val="none" w:sz="0" w:space="0" w:color="auto"/>
            <w:bottom w:val="none" w:sz="0" w:space="0" w:color="auto"/>
            <w:right w:val="none" w:sz="0" w:space="0" w:color="auto"/>
          </w:divBdr>
          <w:divsChild>
            <w:div w:id="1702704453">
              <w:marLeft w:val="0"/>
              <w:marRight w:val="0"/>
              <w:marTop w:val="0"/>
              <w:marBottom w:val="0"/>
              <w:divBdr>
                <w:top w:val="none" w:sz="0" w:space="0" w:color="auto"/>
                <w:left w:val="none" w:sz="0" w:space="0" w:color="auto"/>
                <w:bottom w:val="none" w:sz="0" w:space="0" w:color="auto"/>
                <w:right w:val="none" w:sz="0" w:space="0" w:color="auto"/>
              </w:divBdr>
              <w:divsChild>
                <w:div w:id="2052218719">
                  <w:marLeft w:val="0"/>
                  <w:marRight w:val="0"/>
                  <w:marTop w:val="0"/>
                  <w:marBottom w:val="0"/>
                  <w:divBdr>
                    <w:top w:val="none" w:sz="0" w:space="0" w:color="auto"/>
                    <w:left w:val="none" w:sz="0" w:space="0" w:color="auto"/>
                    <w:bottom w:val="none" w:sz="0" w:space="0" w:color="auto"/>
                    <w:right w:val="none" w:sz="0" w:space="0" w:color="auto"/>
                  </w:divBdr>
                  <w:divsChild>
                    <w:div w:id="151480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76198">
      <w:bodyDiv w:val="1"/>
      <w:marLeft w:val="0"/>
      <w:marRight w:val="0"/>
      <w:marTop w:val="0"/>
      <w:marBottom w:val="0"/>
      <w:divBdr>
        <w:top w:val="none" w:sz="0" w:space="0" w:color="auto"/>
        <w:left w:val="none" w:sz="0" w:space="0" w:color="auto"/>
        <w:bottom w:val="none" w:sz="0" w:space="0" w:color="auto"/>
        <w:right w:val="none" w:sz="0" w:space="0" w:color="auto"/>
      </w:divBdr>
    </w:div>
    <w:div w:id="181404362">
      <w:bodyDiv w:val="1"/>
      <w:marLeft w:val="0"/>
      <w:marRight w:val="0"/>
      <w:marTop w:val="0"/>
      <w:marBottom w:val="0"/>
      <w:divBdr>
        <w:top w:val="none" w:sz="0" w:space="0" w:color="auto"/>
        <w:left w:val="none" w:sz="0" w:space="0" w:color="auto"/>
        <w:bottom w:val="none" w:sz="0" w:space="0" w:color="auto"/>
        <w:right w:val="none" w:sz="0" w:space="0" w:color="auto"/>
      </w:divBdr>
    </w:div>
    <w:div w:id="182943492">
      <w:bodyDiv w:val="1"/>
      <w:marLeft w:val="0"/>
      <w:marRight w:val="0"/>
      <w:marTop w:val="0"/>
      <w:marBottom w:val="0"/>
      <w:divBdr>
        <w:top w:val="none" w:sz="0" w:space="0" w:color="auto"/>
        <w:left w:val="none" w:sz="0" w:space="0" w:color="auto"/>
        <w:bottom w:val="none" w:sz="0" w:space="0" w:color="auto"/>
        <w:right w:val="none" w:sz="0" w:space="0" w:color="auto"/>
      </w:divBdr>
    </w:div>
    <w:div w:id="194387094">
      <w:bodyDiv w:val="1"/>
      <w:marLeft w:val="0"/>
      <w:marRight w:val="0"/>
      <w:marTop w:val="0"/>
      <w:marBottom w:val="0"/>
      <w:divBdr>
        <w:top w:val="none" w:sz="0" w:space="0" w:color="auto"/>
        <w:left w:val="none" w:sz="0" w:space="0" w:color="auto"/>
        <w:bottom w:val="none" w:sz="0" w:space="0" w:color="auto"/>
        <w:right w:val="none" w:sz="0" w:space="0" w:color="auto"/>
      </w:divBdr>
    </w:div>
    <w:div w:id="200871873">
      <w:bodyDiv w:val="1"/>
      <w:marLeft w:val="0"/>
      <w:marRight w:val="0"/>
      <w:marTop w:val="0"/>
      <w:marBottom w:val="0"/>
      <w:divBdr>
        <w:top w:val="none" w:sz="0" w:space="0" w:color="auto"/>
        <w:left w:val="none" w:sz="0" w:space="0" w:color="auto"/>
        <w:bottom w:val="none" w:sz="0" w:space="0" w:color="auto"/>
        <w:right w:val="none" w:sz="0" w:space="0" w:color="auto"/>
      </w:divBdr>
    </w:div>
    <w:div w:id="202136070">
      <w:bodyDiv w:val="1"/>
      <w:marLeft w:val="0"/>
      <w:marRight w:val="0"/>
      <w:marTop w:val="0"/>
      <w:marBottom w:val="0"/>
      <w:divBdr>
        <w:top w:val="none" w:sz="0" w:space="0" w:color="auto"/>
        <w:left w:val="none" w:sz="0" w:space="0" w:color="auto"/>
        <w:bottom w:val="none" w:sz="0" w:space="0" w:color="auto"/>
        <w:right w:val="none" w:sz="0" w:space="0" w:color="auto"/>
      </w:divBdr>
    </w:div>
    <w:div w:id="221988582">
      <w:bodyDiv w:val="1"/>
      <w:marLeft w:val="0"/>
      <w:marRight w:val="0"/>
      <w:marTop w:val="0"/>
      <w:marBottom w:val="0"/>
      <w:divBdr>
        <w:top w:val="none" w:sz="0" w:space="0" w:color="auto"/>
        <w:left w:val="none" w:sz="0" w:space="0" w:color="auto"/>
        <w:bottom w:val="none" w:sz="0" w:space="0" w:color="auto"/>
        <w:right w:val="none" w:sz="0" w:space="0" w:color="auto"/>
      </w:divBdr>
    </w:div>
    <w:div w:id="223681672">
      <w:bodyDiv w:val="1"/>
      <w:marLeft w:val="0"/>
      <w:marRight w:val="0"/>
      <w:marTop w:val="0"/>
      <w:marBottom w:val="0"/>
      <w:divBdr>
        <w:top w:val="none" w:sz="0" w:space="0" w:color="auto"/>
        <w:left w:val="none" w:sz="0" w:space="0" w:color="auto"/>
        <w:bottom w:val="none" w:sz="0" w:space="0" w:color="auto"/>
        <w:right w:val="none" w:sz="0" w:space="0" w:color="auto"/>
      </w:divBdr>
    </w:div>
    <w:div w:id="234559754">
      <w:bodyDiv w:val="1"/>
      <w:marLeft w:val="0"/>
      <w:marRight w:val="0"/>
      <w:marTop w:val="0"/>
      <w:marBottom w:val="0"/>
      <w:divBdr>
        <w:top w:val="none" w:sz="0" w:space="0" w:color="auto"/>
        <w:left w:val="none" w:sz="0" w:space="0" w:color="auto"/>
        <w:bottom w:val="none" w:sz="0" w:space="0" w:color="auto"/>
        <w:right w:val="none" w:sz="0" w:space="0" w:color="auto"/>
      </w:divBdr>
    </w:div>
    <w:div w:id="241767215">
      <w:bodyDiv w:val="1"/>
      <w:marLeft w:val="0"/>
      <w:marRight w:val="0"/>
      <w:marTop w:val="0"/>
      <w:marBottom w:val="0"/>
      <w:divBdr>
        <w:top w:val="none" w:sz="0" w:space="0" w:color="auto"/>
        <w:left w:val="none" w:sz="0" w:space="0" w:color="auto"/>
        <w:bottom w:val="none" w:sz="0" w:space="0" w:color="auto"/>
        <w:right w:val="none" w:sz="0" w:space="0" w:color="auto"/>
      </w:divBdr>
    </w:div>
    <w:div w:id="261377604">
      <w:bodyDiv w:val="1"/>
      <w:marLeft w:val="0"/>
      <w:marRight w:val="0"/>
      <w:marTop w:val="0"/>
      <w:marBottom w:val="0"/>
      <w:divBdr>
        <w:top w:val="none" w:sz="0" w:space="0" w:color="auto"/>
        <w:left w:val="none" w:sz="0" w:space="0" w:color="auto"/>
        <w:bottom w:val="none" w:sz="0" w:space="0" w:color="auto"/>
        <w:right w:val="none" w:sz="0" w:space="0" w:color="auto"/>
      </w:divBdr>
    </w:div>
    <w:div w:id="265776454">
      <w:bodyDiv w:val="1"/>
      <w:marLeft w:val="0"/>
      <w:marRight w:val="0"/>
      <w:marTop w:val="0"/>
      <w:marBottom w:val="0"/>
      <w:divBdr>
        <w:top w:val="none" w:sz="0" w:space="0" w:color="auto"/>
        <w:left w:val="none" w:sz="0" w:space="0" w:color="auto"/>
        <w:bottom w:val="none" w:sz="0" w:space="0" w:color="auto"/>
        <w:right w:val="none" w:sz="0" w:space="0" w:color="auto"/>
      </w:divBdr>
    </w:div>
    <w:div w:id="277837572">
      <w:bodyDiv w:val="1"/>
      <w:marLeft w:val="0"/>
      <w:marRight w:val="0"/>
      <w:marTop w:val="0"/>
      <w:marBottom w:val="0"/>
      <w:divBdr>
        <w:top w:val="none" w:sz="0" w:space="0" w:color="auto"/>
        <w:left w:val="none" w:sz="0" w:space="0" w:color="auto"/>
        <w:bottom w:val="none" w:sz="0" w:space="0" w:color="auto"/>
        <w:right w:val="none" w:sz="0" w:space="0" w:color="auto"/>
      </w:divBdr>
    </w:div>
    <w:div w:id="280574985">
      <w:bodyDiv w:val="1"/>
      <w:marLeft w:val="0"/>
      <w:marRight w:val="0"/>
      <w:marTop w:val="0"/>
      <w:marBottom w:val="0"/>
      <w:divBdr>
        <w:top w:val="none" w:sz="0" w:space="0" w:color="auto"/>
        <w:left w:val="none" w:sz="0" w:space="0" w:color="auto"/>
        <w:bottom w:val="none" w:sz="0" w:space="0" w:color="auto"/>
        <w:right w:val="none" w:sz="0" w:space="0" w:color="auto"/>
      </w:divBdr>
    </w:div>
    <w:div w:id="292248704">
      <w:bodyDiv w:val="1"/>
      <w:marLeft w:val="0"/>
      <w:marRight w:val="0"/>
      <w:marTop w:val="0"/>
      <w:marBottom w:val="0"/>
      <w:divBdr>
        <w:top w:val="none" w:sz="0" w:space="0" w:color="auto"/>
        <w:left w:val="none" w:sz="0" w:space="0" w:color="auto"/>
        <w:bottom w:val="none" w:sz="0" w:space="0" w:color="auto"/>
        <w:right w:val="none" w:sz="0" w:space="0" w:color="auto"/>
      </w:divBdr>
    </w:div>
    <w:div w:id="295992171">
      <w:bodyDiv w:val="1"/>
      <w:marLeft w:val="0"/>
      <w:marRight w:val="0"/>
      <w:marTop w:val="0"/>
      <w:marBottom w:val="0"/>
      <w:divBdr>
        <w:top w:val="none" w:sz="0" w:space="0" w:color="auto"/>
        <w:left w:val="none" w:sz="0" w:space="0" w:color="auto"/>
        <w:bottom w:val="none" w:sz="0" w:space="0" w:color="auto"/>
        <w:right w:val="none" w:sz="0" w:space="0" w:color="auto"/>
      </w:divBdr>
    </w:div>
    <w:div w:id="296642036">
      <w:bodyDiv w:val="1"/>
      <w:marLeft w:val="0"/>
      <w:marRight w:val="0"/>
      <w:marTop w:val="0"/>
      <w:marBottom w:val="0"/>
      <w:divBdr>
        <w:top w:val="none" w:sz="0" w:space="0" w:color="auto"/>
        <w:left w:val="none" w:sz="0" w:space="0" w:color="auto"/>
        <w:bottom w:val="none" w:sz="0" w:space="0" w:color="auto"/>
        <w:right w:val="none" w:sz="0" w:space="0" w:color="auto"/>
      </w:divBdr>
    </w:div>
    <w:div w:id="300304515">
      <w:bodyDiv w:val="1"/>
      <w:marLeft w:val="0"/>
      <w:marRight w:val="0"/>
      <w:marTop w:val="0"/>
      <w:marBottom w:val="0"/>
      <w:divBdr>
        <w:top w:val="none" w:sz="0" w:space="0" w:color="auto"/>
        <w:left w:val="none" w:sz="0" w:space="0" w:color="auto"/>
        <w:bottom w:val="none" w:sz="0" w:space="0" w:color="auto"/>
        <w:right w:val="none" w:sz="0" w:space="0" w:color="auto"/>
      </w:divBdr>
    </w:div>
    <w:div w:id="301466487">
      <w:bodyDiv w:val="1"/>
      <w:marLeft w:val="0"/>
      <w:marRight w:val="0"/>
      <w:marTop w:val="0"/>
      <w:marBottom w:val="0"/>
      <w:divBdr>
        <w:top w:val="none" w:sz="0" w:space="0" w:color="auto"/>
        <w:left w:val="none" w:sz="0" w:space="0" w:color="auto"/>
        <w:bottom w:val="none" w:sz="0" w:space="0" w:color="auto"/>
        <w:right w:val="none" w:sz="0" w:space="0" w:color="auto"/>
      </w:divBdr>
    </w:div>
    <w:div w:id="311758603">
      <w:bodyDiv w:val="1"/>
      <w:marLeft w:val="0"/>
      <w:marRight w:val="0"/>
      <w:marTop w:val="0"/>
      <w:marBottom w:val="0"/>
      <w:divBdr>
        <w:top w:val="none" w:sz="0" w:space="0" w:color="auto"/>
        <w:left w:val="none" w:sz="0" w:space="0" w:color="auto"/>
        <w:bottom w:val="none" w:sz="0" w:space="0" w:color="auto"/>
        <w:right w:val="none" w:sz="0" w:space="0" w:color="auto"/>
      </w:divBdr>
    </w:div>
    <w:div w:id="312757228">
      <w:bodyDiv w:val="1"/>
      <w:marLeft w:val="0"/>
      <w:marRight w:val="0"/>
      <w:marTop w:val="0"/>
      <w:marBottom w:val="0"/>
      <w:divBdr>
        <w:top w:val="none" w:sz="0" w:space="0" w:color="auto"/>
        <w:left w:val="none" w:sz="0" w:space="0" w:color="auto"/>
        <w:bottom w:val="none" w:sz="0" w:space="0" w:color="auto"/>
        <w:right w:val="none" w:sz="0" w:space="0" w:color="auto"/>
      </w:divBdr>
    </w:div>
    <w:div w:id="318534738">
      <w:bodyDiv w:val="1"/>
      <w:marLeft w:val="0"/>
      <w:marRight w:val="0"/>
      <w:marTop w:val="0"/>
      <w:marBottom w:val="0"/>
      <w:divBdr>
        <w:top w:val="none" w:sz="0" w:space="0" w:color="auto"/>
        <w:left w:val="none" w:sz="0" w:space="0" w:color="auto"/>
        <w:bottom w:val="none" w:sz="0" w:space="0" w:color="auto"/>
        <w:right w:val="none" w:sz="0" w:space="0" w:color="auto"/>
      </w:divBdr>
    </w:div>
    <w:div w:id="338891107">
      <w:bodyDiv w:val="1"/>
      <w:marLeft w:val="0"/>
      <w:marRight w:val="0"/>
      <w:marTop w:val="0"/>
      <w:marBottom w:val="0"/>
      <w:divBdr>
        <w:top w:val="none" w:sz="0" w:space="0" w:color="auto"/>
        <w:left w:val="none" w:sz="0" w:space="0" w:color="auto"/>
        <w:bottom w:val="none" w:sz="0" w:space="0" w:color="auto"/>
        <w:right w:val="none" w:sz="0" w:space="0" w:color="auto"/>
      </w:divBdr>
    </w:div>
    <w:div w:id="362632173">
      <w:bodyDiv w:val="1"/>
      <w:marLeft w:val="0"/>
      <w:marRight w:val="0"/>
      <w:marTop w:val="0"/>
      <w:marBottom w:val="0"/>
      <w:divBdr>
        <w:top w:val="none" w:sz="0" w:space="0" w:color="auto"/>
        <w:left w:val="none" w:sz="0" w:space="0" w:color="auto"/>
        <w:bottom w:val="none" w:sz="0" w:space="0" w:color="auto"/>
        <w:right w:val="none" w:sz="0" w:space="0" w:color="auto"/>
      </w:divBdr>
    </w:div>
    <w:div w:id="364259566">
      <w:bodyDiv w:val="1"/>
      <w:marLeft w:val="0"/>
      <w:marRight w:val="0"/>
      <w:marTop w:val="0"/>
      <w:marBottom w:val="0"/>
      <w:divBdr>
        <w:top w:val="none" w:sz="0" w:space="0" w:color="auto"/>
        <w:left w:val="none" w:sz="0" w:space="0" w:color="auto"/>
        <w:bottom w:val="none" w:sz="0" w:space="0" w:color="auto"/>
        <w:right w:val="none" w:sz="0" w:space="0" w:color="auto"/>
      </w:divBdr>
    </w:div>
    <w:div w:id="367148803">
      <w:bodyDiv w:val="1"/>
      <w:marLeft w:val="0"/>
      <w:marRight w:val="0"/>
      <w:marTop w:val="0"/>
      <w:marBottom w:val="0"/>
      <w:divBdr>
        <w:top w:val="none" w:sz="0" w:space="0" w:color="auto"/>
        <w:left w:val="none" w:sz="0" w:space="0" w:color="auto"/>
        <w:bottom w:val="none" w:sz="0" w:space="0" w:color="auto"/>
        <w:right w:val="none" w:sz="0" w:space="0" w:color="auto"/>
      </w:divBdr>
    </w:div>
    <w:div w:id="390619648">
      <w:bodyDiv w:val="1"/>
      <w:marLeft w:val="0"/>
      <w:marRight w:val="0"/>
      <w:marTop w:val="0"/>
      <w:marBottom w:val="0"/>
      <w:divBdr>
        <w:top w:val="none" w:sz="0" w:space="0" w:color="auto"/>
        <w:left w:val="none" w:sz="0" w:space="0" w:color="auto"/>
        <w:bottom w:val="none" w:sz="0" w:space="0" w:color="auto"/>
        <w:right w:val="none" w:sz="0" w:space="0" w:color="auto"/>
      </w:divBdr>
    </w:div>
    <w:div w:id="391317843">
      <w:bodyDiv w:val="1"/>
      <w:marLeft w:val="0"/>
      <w:marRight w:val="0"/>
      <w:marTop w:val="0"/>
      <w:marBottom w:val="0"/>
      <w:divBdr>
        <w:top w:val="none" w:sz="0" w:space="0" w:color="auto"/>
        <w:left w:val="none" w:sz="0" w:space="0" w:color="auto"/>
        <w:bottom w:val="none" w:sz="0" w:space="0" w:color="auto"/>
        <w:right w:val="none" w:sz="0" w:space="0" w:color="auto"/>
      </w:divBdr>
    </w:div>
    <w:div w:id="408767763">
      <w:bodyDiv w:val="1"/>
      <w:marLeft w:val="0"/>
      <w:marRight w:val="0"/>
      <w:marTop w:val="0"/>
      <w:marBottom w:val="0"/>
      <w:divBdr>
        <w:top w:val="none" w:sz="0" w:space="0" w:color="auto"/>
        <w:left w:val="none" w:sz="0" w:space="0" w:color="auto"/>
        <w:bottom w:val="none" w:sz="0" w:space="0" w:color="auto"/>
        <w:right w:val="none" w:sz="0" w:space="0" w:color="auto"/>
      </w:divBdr>
    </w:div>
    <w:div w:id="424347109">
      <w:bodyDiv w:val="1"/>
      <w:marLeft w:val="0"/>
      <w:marRight w:val="0"/>
      <w:marTop w:val="0"/>
      <w:marBottom w:val="0"/>
      <w:divBdr>
        <w:top w:val="none" w:sz="0" w:space="0" w:color="auto"/>
        <w:left w:val="none" w:sz="0" w:space="0" w:color="auto"/>
        <w:bottom w:val="none" w:sz="0" w:space="0" w:color="auto"/>
        <w:right w:val="none" w:sz="0" w:space="0" w:color="auto"/>
      </w:divBdr>
    </w:div>
    <w:div w:id="428042944">
      <w:bodyDiv w:val="1"/>
      <w:marLeft w:val="0"/>
      <w:marRight w:val="0"/>
      <w:marTop w:val="0"/>
      <w:marBottom w:val="0"/>
      <w:divBdr>
        <w:top w:val="none" w:sz="0" w:space="0" w:color="auto"/>
        <w:left w:val="none" w:sz="0" w:space="0" w:color="auto"/>
        <w:bottom w:val="none" w:sz="0" w:space="0" w:color="auto"/>
        <w:right w:val="none" w:sz="0" w:space="0" w:color="auto"/>
      </w:divBdr>
    </w:div>
    <w:div w:id="436415606">
      <w:bodyDiv w:val="1"/>
      <w:marLeft w:val="0"/>
      <w:marRight w:val="0"/>
      <w:marTop w:val="0"/>
      <w:marBottom w:val="0"/>
      <w:divBdr>
        <w:top w:val="none" w:sz="0" w:space="0" w:color="auto"/>
        <w:left w:val="none" w:sz="0" w:space="0" w:color="auto"/>
        <w:bottom w:val="none" w:sz="0" w:space="0" w:color="auto"/>
        <w:right w:val="none" w:sz="0" w:space="0" w:color="auto"/>
      </w:divBdr>
    </w:div>
    <w:div w:id="436680284">
      <w:bodyDiv w:val="1"/>
      <w:marLeft w:val="0"/>
      <w:marRight w:val="0"/>
      <w:marTop w:val="0"/>
      <w:marBottom w:val="0"/>
      <w:divBdr>
        <w:top w:val="none" w:sz="0" w:space="0" w:color="auto"/>
        <w:left w:val="none" w:sz="0" w:space="0" w:color="auto"/>
        <w:bottom w:val="none" w:sz="0" w:space="0" w:color="auto"/>
        <w:right w:val="none" w:sz="0" w:space="0" w:color="auto"/>
      </w:divBdr>
    </w:div>
    <w:div w:id="443810473">
      <w:bodyDiv w:val="1"/>
      <w:marLeft w:val="0"/>
      <w:marRight w:val="0"/>
      <w:marTop w:val="0"/>
      <w:marBottom w:val="0"/>
      <w:divBdr>
        <w:top w:val="none" w:sz="0" w:space="0" w:color="auto"/>
        <w:left w:val="none" w:sz="0" w:space="0" w:color="auto"/>
        <w:bottom w:val="none" w:sz="0" w:space="0" w:color="auto"/>
        <w:right w:val="none" w:sz="0" w:space="0" w:color="auto"/>
      </w:divBdr>
    </w:div>
    <w:div w:id="453865638">
      <w:bodyDiv w:val="1"/>
      <w:marLeft w:val="0"/>
      <w:marRight w:val="0"/>
      <w:marTop w:val="0"/>
      <w:marBottom w:val="0"/>
      <w:divBdr>
        <w:top w:val="none" w:sz="0" w:space="0" w:color="auto"/>
        <w:left w:val="none" w:sz="0" w:space="0" w:color="auto"/>
        <w:bottom w:val="none" w:sz="0" w:space="0" w:color="auto"/>
        <w:right w:val="none" w:sz="0" w:space="0" w:color="auto"/>
      </w:divBdr>
    </w:div>
    <w:div w:id="497961330">
      <w:bodyDiv w:val="1"/>
      <w:marLeft w:val="0"/>
      <w:marRight w:val="0"/>
      <w:marTop w:val="0"/>
      <w:marBottom w:val="0"/>
      <w:divBdr>
        <w:top w:val="none" w:sz="0" w:space="0" w:color="auto"/>
        <w:left w:val="none" w:sz="0" w:space="0" w:color="auto"/>
        <w:bottom w:val="none" w:sz="0" w:space="0" w:color="auto"/>
        <w:right w:val="none" w:sz="0" w:space="0" w:color="auto"/>
      </w:divBdr>
    </w:div>
    <w:div w:id="503591269">
      <w:bodyDiv w:val="1"/>
      <w:marLeft w:val="0"/>
      <w:marRight w:val="0"/>
      <w:marTop w:val="0"/>
      <w:marBottom w:val="0"/>
      <w:divBdr>
        <w:top w:val="none" w:sz="0" w:space="0" w:color="auto"/>
        <w:left w:val="none" w:sz="0" w:space="0" w:color="auto"/>
        <w:bottom w:val="none" w:sz="0" w:space="0" w:color="auto"/>
        <w:right w:val="none" w:sz="0" w:space="0" w:color="auto"/>
      </w:divBdr>
    </w:div>
    <w:div w:id="506527891">
      <w:bodyDiv w:val="1"/>
      <w:marLeft w:val="0"/>
      <w:marRight w:val="0"/>
      <w:marTop w:val="0"/>
      <w:marBottom w:val="0"/>
      <w:divBdr>
        <w:top w:val="none" w:sz="0" w:space="0" w:color="auto"/>
        <w:left w:val="none" w:sz="0" w:space="0" w:color="auto"/>
        <w:bottom w:val="none" w:sz="0" w:space="0" w:color="auto"/>
        <w:right w:val="none" w:sz="0" w:space="0" w:color="auto"/>
      </w:divBdr>
    </w:div>
    <w:div w:id="514156411">
      <w:bodyDiv w:val="1"/>
      <w:marLeft w:val="0"/>
      <w:marRight w:val="0"/>
      <w:marTop w:val="0"/>
      <w:marBottom w:val="0"/>
      <w:divBdr>
        <w:top w:val="none" w:sz="0" w:space="0" w:color="auto"/>
        <w:left w:val="none" w:sz="0" w:space="0" w:color="auto"/>
        <w:bottom w:val="none" w:sz="0" w:space="0" w:color="auto"/>
        <w:right w:val="none" w:sz="0" w:space="0" w:color="auto"/>
      </w:divBdr>
    </w:div>
    <w:div w:id="518350905">
      <w:bodyDiv w:val="1"/>
      <w:marLeft w:val="0"/>
      <w:marRight w:val="0"/>
      <w:marTop w:val="0"/>
      <w:marBottom w:val="0"/>
      <w:divBdr>
        <w:top w:val="none" w:sz="0" w:space="0" w:color="auto"/>
        <w:left w:val="none" w:sz="0" w:space="0" w:color="auto"/>
        <w:bottom w:val="none" w:sz="0" w:space="0" w:color="auto"/>
        <w:right w:val="none" w:sz="0" w:space="0" w:color="auto"/>
      </w:divBdr>
    </w:div>
    <w:div w:id="519857295">
      <w:bodyDiv w:val="1"/>
      <w:marLeft w:val="0"/>
      <w:marRight w:val="0"/>
      <w:marTop w:val="0"/>
      <w:marBottom w:val="0"/>
      <w:divBdr>
        <w:top w:val="none" w:sz="0" w:space="0" w:color="auto"/>
        <w:left w:val="none" w:sz="0" w:space="0" w:color="auto"/>
        <w:bottom w:val="none" w:sz="0" w:space="0" w:color="auto"/>
        <w:right w:val="none" w:sz="0" w:space="0" w:color="auto"/>
      </w:divBdr>
    </w:div>
    <w:div w:id="520242627">
      <w:bodyDiv w:val="1"/>
      <w:marLeft w:val="0"/>
      <w:marRight w:val="0"/>
      <w:marTop w:val="0"/>
      <w:marBottom w:val="0"/>
      <w:divBdr>
        <w:top w:val="none" w:sz="0" w:space="0" w:color="auto"/>
        <w:left w:val="none" w:sz="0" w:space="0" w:color="auto"/>
        <w:bottom w:val="none" w:sz="0" w:space="0" w:color="auto"/>
        <w:right w:val="none" w:sz="0" w:space="0" w:color="auto"/>
      </w:divBdr>
    </w:div>
    <w:div w:id="534930416">
      <w:bodyDiv w:val="1"/>
      <w:marLeft w:val="0"/>
      <w:marRight w:val="0"/>
      <w:marTop w:val="0"/>
      <w:marBottom w:val="0"/>
      <w:divBdr>
        <w:top w:val="none" w:sz="0" w:space="0" w:color="auto"/>
        <w:left w:val="none" w:sz="0" w:space="0" w:color="auto"/>
        <w:bottom w:val="none" w:sz="0" w:space="0" w:color="auto"/>
        <w:right w:val="none" w:sz="0" w:space="0" w:color="auto"/>
      </w:divBdr>
    </w:div>
    <w:div w:id="540364939">
      <w:bodyDiv w:val="1"/>
      <w:marLeft w:val="0"/>
      <w:marRight w:val="0"/>
      <w:marTop w:val="0"/>
      <w:marBottom w:val="0"/>
      <w:divBdr>
        <w:top w:val="none" w:sz="0" w:space="0" w:color="auto"/>
        <w:left w:val="none" w:sz="0" w:space="0" w:color="auto"/>
        <w:bottom w:val="none" w:sz="0" w:space="0" w:color="auto"/>
        <w:right w:val="none" w:sz="0" w:space="0" w:color="auto"/>
      </w:divBdr>
    </w:div>
    <w:div w:id="542445525">
      <w:bodyDiv w:val="1"/>
      <w:marLeft w:val="0"/>
      <w:marRight w:val="0"/>
      <w:marTop w:val="0"/>
      <w:marBottom w:val="0"/>
      <w:divBdr>
        <w:top w:val="none" w:sz="0" w:space="0" w:color="auto"/>
        <w:left w:val="none" w:sz="0" w:space="0" w:color="auto"/>
        <w:bottom w:val="none" w:sz="0" w:space="0" w:color="auto"/>
        <w:right w:val="none" w:sz="0" w:space="0" w:color="auto"/>
      </w:divBdr>
    </w:div>
    <w:div w:id="549609973">
      <w:bodyDiv w:val="1"/>
      <w:marLeft w:val="0"/>
      <w:marRight w:val="0"/>
      <w:marTop w:val="0"/>
      <w:marBottom w:val="0"/>
      <w:divBdr>
        <w:top w:val="none" w:sz="0" w:space="0" w:color="auto"/>
        <w:left w:val="none" w:sz="0" w:space="0" w:color="auto"/>
        <w:bottom w:val="none" w:sz="0" w:space="0" w:color="auto"/>
        <w:right w:val="none" w:sz="0" w:space="0" w:color="auto"/>
      </w:divBdr>
    </w:div>
    <w:div w:id="553083935">
      <w:bodyDiv w:val="1"/>
      <w:marLeft w:val="0"/>
      <w:marRight w:val="0"/>
      <w:marTop w:val="0"/>
      <w:marBottom w:val="0"/>
      <w:divBdr>
        <w:top w:val="none" w:sz="0" w:space="0" w:color="auto"/>
        <w:left w:val="none" w:sz="0" w:space="0" w:color="auto"/>
        <w:bottom w:val="none" w:sz="0" w:space="0" w:color="auto"/>
        <w:right w:val="none" w:sz="0" w:space="0" w:color="auto"/>
      </w:divBdr>
    </w:div>
    <w:div w:id="555891516">
      <w:bodyDiv w:val="1"/>
      <w:marLeft w:val="0"/>
      <w:marRight w:val="0"/>
      <w:marTop w:val="0"/>
      <w:marBottom w:val="0"/>
      <w:divBdr>
        <w:top w:val="none" w:sz="0" w:space="0" w:color="auto"/>
        <w:left w:val="none" w:sz="0" w:space="0" w:color="auto"/>
        <w:bottom w:val="none" w:sz="0" w:space="0" w:color="auto"/>
        <w:right w:val="none" w:sz="0" w:space="0" w:color="auto"/>
      </w:divBdr>
    </w:div>
    <w:div w:id="563489163">
      <w:bodyDiv w:val="1"/>
      <w:marLeft w:val="0"/>
      <w:marRight w:val="0"/>
      <w:marTop w:val="0"/>
      <w:marBottom w:val="0"/>
      <w:divBdr>
        <w:top w:val="none" w:sz="0" w:space="0" w:color="auto"/>
        <w:left w:val="none" w:sz="0" w:space="0" w:color="auto"/>
        <w:bottom w:val="none" w:sz="0" w:space="0" w:color="auto"/>
        <w:right w:val="none" w:sz="0" w:space="0" w:color="auto"/>
      </w:divBdr>
    </w:div>
    <w:div w:id="567807196">
      <w:bodyDiv w:val="1"/>
      <w:marLeft w:val="0"/>
      <w:marRight w:val="0"/>
      <w:marTop w:val="0"/>
      <w:marBottom w:val="0"/>
      <w:divBdr>
        <w:top w:val="none" w:sz="0" w:space="0" w:color="auto"/>
        <w:left w:val="none" w:sz="0" w:space="0" w:color="auto"/>
        <w:bottom w:val="none" w:sz="0" w:space="0" w:color="auto"/>
        <w:right w:val="none" w:sz="0" w:space="0" w:color="auto"/>
      </w:divBdr>
    </w:div>
    <w:div w:id="571082654">
      <w:bodyDiv w:val="1"/>
      <w:marLeft w:val="0"/>
      <w:marRight w:val="0"/>
      <w:marTop w:val="0"/>
      <w:marBottom w:val="0"/>
      <w:divBdr>
        <w:top w:val="none" w:sz="0" w:space="0" w:color="auto"/>
        <w:left w:val="none" w:sz="0" w:space="0" w:color="auto"/>
        <w:bottom w:val="none" w:sz="0" w:space="0" w:color="auto"/>
        <w:right w:val="none" w:sz="0" w:space="0" w:color="auto"/>
      </w:divBdr>
    </w:div>
    <w:div w:id="575676300">
      <w:bodyDiv w:val="1"/>
      <w:marLeft w:val="0"/>
      <w:marRight w:val="0"/>
      <w:marTop w:val="0"/>
      <w:marBottom w:val="0"/>
      <w:divBdr>
        <w:top w:val="none" w:sz="0" w:space="0" w:color="auto"/>
        <w:left w:val="none" w:sz="0" w:space="0" w:color="auto"/>
        <w:bottom w:val="none" w:sz="0" w:space="0" w:color="auto"/>
        <w:right w:val="none" w:sz="0" w:space="0" w:color="auto"/>
      </w:divBdr>
    </w:div>
    <w:div w:id="585067192">
      <w:bodyDiv w:val="1"/>
      <w:marLeft w:val="0"/>
      <w:marRight w:val="0"/>
      <w:marTop w:val="0"/>
      <w:marBottom w:val="0"/>
      <w:divBdr>
        <w:top w:val="none" w:sz="0" w:space="0" w:color="auto"/>
        <w:left w:val="none" w:sz="0" w:space="0" w:color="auto"/>
        <w:bottom w:val="none" w:sz="0" w:space="0" w:color="auto"/>
        <w:right w:val="none" w:sz="0" w:space="0" w:color="auto"/>
      </w:divBdr>
    </w:div>
    <w:div w:id="586307695">
      <w:bodyDiv w:val="1"/>
      <w:marLeft w:val="0"/>
      <w:marRight w:val="0"/>
      <w:marTop w:val="0"/>
      <w:marBottom w:val="0"/>
      <w:divBdr>
        <w:top w:val="none" w:sz="0" w:space="0" w:color="auto"/>
        <w:left w:val="none" w:sz="0" w:space="0" w:color="auto"/>
        <w:bottom w:val="none" w:sz="0" w:space="0" w:color="auto"/>
        <w:right w:val="none" w:sz="0" w:space="0" w:color="auto"/>
      </w:divBdr>
    </w:div>
    <w:div w:id="590773433">
      <w:bodyDiv w:val="1"/>
      <w:marLeft w:val="0"/>
      <w:marRight w:val="0"/>
      <w:marTop w:val="0"/>
      <w:marBottom w:val="0"/>
      <w:divBdr>
        <w:top w:val="none" w:sz="0" w:space="0" w:color="auto"/>
        <w:left w:val="none" w:sz="0" w:space="0" w:color="auto"/>
        <w:bottom w:val="none" w:sz="0" w:space="0" w:color="auto"/>
        <w:right w:val="none" w:sz="0" w:space="0" w:color="auto"/>
      </w:divBdr>
    </w:div>
    <w:div w:id="591013018">
      <w:bodyDiv w:val="1"/>
      <w:marLeft w:val="0"/>
      <w:marRight w:val="0"/>
      <w:marTop w:val="0"/>
      <w:marBottom w:val="0"/>
      <w:divBdr>
        <w:top w:val="none" w:sz="0" w:space="0" w:color="auto"/>
        <w:left w:val="none" w:sz="0" w:space="0" w:color="auto"/>
        <w:bottom w:val="none" w:sz="0" w:space="0" w:color="auto"/>
        <w:right w:val="none" w:sz="0" w:space="0" w:color="auto"/>
      </w:divBdr>
    </w:div>
    <w:div w:id="596258558">
      <w:bodyDiv w:val="1"/>
      <w:marLeft w:val="0"/>
      <w:marRight w:val="0"/>
      <w:marTop w:val="0"/>
      <w:marBottom w:val="0"/>
      <w:divBdr>
        <w:top w:val="none" w:sz="0" w:space="0" w:color="auto"/>
        <w:left w:val="none" w:sz="0" w:space="0" w:color="auto"/>
        <w:bottom w:val="none" w:sz="0" w:space="0" w:color="auto"/>
        <w:right w:val="none" w:sz="0" w:space="0" w:color="auto"/>
      </w:divBdr>
    </w:div>
    <w:div w:id="601571388">
      <w:bodyDiv w:val="1"/>
      <w:marLeft w:val="0"/>
      <w:marRight w:val="0"/>
      <w:marTop w:val="0"/>
      <w:marBottom w:val="0"/>
      <w:divBdr>
        <w:top w:val="none" w:sz="0" w:space="0" w:color="auto"/>
        <w:left w:val="none" w:sz="0" w:space="0" w:color="auto"/>
        <w:bottom w:val="none" w:sz="0" w:space="0" w:color="auto"/>
        <w:right w:val="none" w:sz="0" w:space="0" w:color="auto"/>
      </w:divBdr>
    </w:div>
    <w:div w:id="612714034">
      <w:bodyDiv w:val="1"/>
      <w:marLeft w:val="0"/>
      <w:marRight w:val="0"/>
      <w:marTop w:val="0"/>
      <w:marBottom w:val="0"/>
      <w:divBdr>
        <w:top w:val="none" w:sz="0" w:space="0" w:color="auto"/>
        <w:left w:val="none" w:sz="0" w:space="0" w:color="auto"/>
        <w:bottom w:val="none" w:sz="0" w:space="0" w:color="auto"/>
        <w:right w:val="none" w:sz="0" w:space="0" w:color="auto"/>
      </w:divBdr>
    </w:div>
    <w:div w:id="615404180">
      <w:bodyDiv w:val="1"/>
      <w:marLeft w:val="0"/>
      <w:marRight w:val="0"/>
      <w:marTop w:val="0"/>
      <w:marBottom w:val="0"/>
      <w:divBdr>
        <w:top w:val="none" w:sz="0" w:space="0" w:color="auto"/>
        <w:left w:val="none" w:sz="0" w:space="0" w:color="auto"/>
        <w:bottom w:val="none" w:sz="0" w:space="0" w:color="auto"/>
        <w:right w:val="none" w:sz="0" w:space="0" w:color="auto"/>
      </w:divBdr>
    </w:div>
    <w:div w:id="641034875">
      <w:bodyDiv w:val="1"/>
      <w:marLeft w:val="0"/>
      <w:marRight w:val="0"/>
      <w:marTop w:val="0"/>
      <w:marBottom w:val="0"/>
      <w:divBdr>
        <w:top w:val="none" w:sz="0" w:space="0" w:color="auto"/>
        <w:left w:val="none" w:sz="0" w:space="0" w:color="auto"/>
        <w:bottom w:val="none" w:sz="0" w:space="0" w:color="auto"/>
        <w:right w:val="none" w:sz="0" w:space="0" w:color="auto"/>
      </w:divBdr>
    </w:div>
    <w:div w:id="643581959">
      <w:bodyDiv w:val="1"/>
      <w:marLeft w:val="0"/>
      <w:marRight w:val="0"/>
      <w:marTop w:val="0"/>
      <w:marBottom w:val="0"/>
      <w:divBdr>
        <w:top w:val="none" w:sz="0" w:space="0" w:color="auto"/>
        <w:left w:val="none" w:sz="0" w:space="0" w:color="auto"/>
        <w:bottom w:val="none" w:sz="0" w:space="0" w:color="auto"/>
        <w:right w:val="none" w:sz="0" w:space="0" w:color="auto"/>
      </w:divBdr>
    </w:div>
    <w:div w:id="648248487">
      <w:bodyDiv w:val="1"/>
      <w:marLeft w:val="0"/>
      <w:marRight w:val="0"/>
      <w:marTop w:val="0"/>
      <w:marBottom w:val="0"/>
      <w:divBdr>
        <w:top w:val="none" w:sz="0" w:space="0" w:color="auto"/>
        <w:left w:val="none" w:sz="0" w:space="0" w:color="auto"/>
        <w:bottom w:val="none" w:sz="0" w:space="0" w:color="auto"/>
        <w:right w:val="none" w:sz="0" w:space="0" w:color="auto"/>
      </w:divBdr>
    </w:div>
    <w:div w:id="653067618">
      <w:bodyDiv w:val="1"/>
      <w:marLeft w:val="0"/>
      <w:marRight w:val="0"/>
      <w:marTop w:val="0"/>
      <w:marBottom w:val="0"/>
      <w:divBdr>
        <w:top w:val="none" w:sz="0" w:space="0" w:color="auto"/>
        <w:left w:val="none" w:sz="0" w:space="0" w:color="auto"/>
        <w:bottom w:val="none" w:sz="0" w:space="0" w:color="auto"/>
        <w:right w:val="none" w:sz="0" w:space="0" w:color="auto"/>
      </w:divBdr>
    </w:div>
    <w:div w:id="654457933">
      <w:bodyDiv w:val="1"/>
      <w:marLeft w:val="0"/>
      <w:marRight w:val="0"/>
      <w:marTop w:val="0"/>
      <w:marBottom w:val="0"/>
      <w:divBdr>
        <w:top w:val="none" w:sz="0" w:space="0" w:color="auto"/>
        <w:left w:val="none" w:sz="0" w:space="0" w:color="auto"/>
        <w:bottom w:val="none" w:sz="0" w:space="0" w:color="auto"/>
        <w:right w:val="none" w:sz="0" w:space="0" w:color="auto"/>
      </w:divBdr>
    </w:div>
    <w:div w:id="656498596">
      <w:bodyDiv w:val="1"/>
      <w:marLeft w:val="0"/>
      <w:marRight w:val="0"/>
      <w:marTop w:val="0"/>
      <w:marBottom w:val="0"/>
      <w:divBdr>
        <w:top w:val="none" w:sz="0" w:space="0" w:color="auto"/>
        <w:left w:val="none" w:sz="0" w:space="0" w:color="auto"/>
        <w:bottom w:val="none" w:sz="0" w:space="0" w:color="auto"/>
        <w:right w:val="none" w:sz="0" w:space="0" w:color="auto"/>
      </w:divBdr>
    </w:div>
    <w:div w:id="657928552">
      <w:bodyDiv w:val="1"/>
      <w:marLeft w:val="0"/>
      <w:marRight w:val="0"/>
      <w:marTop w:val="0"/>
      <w:marBottom w:val="0"/>
      <w:divBdr>
        <w:top w:val="none" w:sz="0" w:space="0" w:color="auto"/>
        <w:left w:val="none" w:sz="0" w:space="0" w:color="auto"/>
        <w:bottom w:val="none" w:sz="0" w:space="0" w:color="auto"/>
        <w:right w:val="none" w:sz="0" w:space="0" w:color="auto"/>
      </w:divBdr>
    </w:div>
    <w:div w:id="658582191">
      <w:bodyDiv w:val="1"/>
      <w:marLeft w:val="0"/>
      <w:marRight w:val="0"/>
      <w:marTop w:val="0"/>
      <w:marBottom w:val="0"/>
      <w:divBdr>
        <w:top w:val="none" w:sz="0" w:space="0" w:color="auto"/>
        <w:left w:val="none" w:sz="0" w:space="0" w:color="auto"/>
        <w:bottom w:val="none" w:sz="0" w:space="0" w:color="auto"/>
        <w:right w:val="none" w:sz="0" w:space="0" w:color="auto"/>
      </w:divBdr>
      <w:divsChild>
        <w:div w:id="272248119">
          <w:marLeft w:val="0"/>
          <w:marRight w:val="0"/>
          <w:marTop w:val="0"/>
          <w:marBottom w:val="0"/>
          <w:divBdr>
            <w:top w:val="none" w:sz="0" w:space="0" w:color="auto"/>
            <w:left w:val="none" w:sz="0" w:space="0" w:color="auto"/>
            <w:bottom w:val="none" w:sz="0" w:space="0" w:color="auto"/>
            <w:right w:val="none" w:sz="0" w:space="0" w:color="auto"/>
          </w:divBdr>
          <w:divsChild>
            <w:div w:id="475611551">
              <w:marLeft w:val="0"/>
              <w:marRight w:val="0"/>
              <w:marTop w:val="0"/>
              <w:marBottom w:val="0"/>
              <w:divBdr>
                <w:top w:val="none" w:sz="0" w:space="0" w:color="auto"/>
                <w:left w:val="none" w:sz="0" w:space="0" w:color="auto"/>
                <w:bottom w:val="none" w:sz="0" w:space="0" w:color="auto"/>
                <w:right w:val="none" w:sz="0" w:space="0" w:color="auto"/>
              </w:divBdr>
              <w:divsChild>
                <w:div w:id="880869954">
                  <w:marLeft w:val="0"/>
                  <w:marRight w:val="0"/>
                  <w:marTop w:val="0"/>
                  <w:marBottom w:val="0"/>
                  <w:divBdr>
                    <w:top w:val="none" w:sz="0" w:space="0" w:color="auto"/>
                    <w:left w:val="none" w:sz="0" w:space="0" w:color="auto"/>
                    <w:bottom w:val="none" w:sz="0" w:space="0" w:color="auto"/>
                    <w:right w:val="none" w:sz="0" w:space="0" w:color="auto"/>
                  </w:divBdr>
                  <w:divsChild>
                    <w:div w:id="412095060">
                      <w:marLeft w:val="0"/>
                      <w:marRight w:val="0"/>
                      <w:marTop w:val="0"/>
                      <w:marBottom w:val="0"/>
                      <w:divBdr>
                        <w:top w:val="none" w:sz="0" w:space="0" w:color="auto"/>
                        <w:left w:val="none" w:sz="0" w:space="0" w:color="auto"/>
                        <w:bottom w:val="none" w:sz="0" w:space="0" w:color="auto"/>
                        <w:right w:val="none" w:sz="0" w:space="0" w:color="auto"/>
                      </w:divBdr>
                      <w:divsChild>
                        <w:div w:id="293171638">
                          <w:marLeft w:val="0"/>
                          <w:marRight w:val="0"/>
                          <w:marTop w:val="0"/>
                          <w:marBottom w:val="0"/>
                          <w:divBdr>
                            <w:top w:val="none" w:sz="0" w:space="0" w:color="auto"/>
                            <w:left w:val="none" w:sz="0" w:space="0" w:color="auto"/>
                            <w:bottom w:val="none" w:sz="0" w:space="0" w:color="auto"/>
                            <w:right w:val="none" w:sz="0" w:space="0" w:color="auto"/>
                          </w:divBdr>
                          <w:divsChild>
                            <w:div w:id="833641489">
                              <w:marLeft w:val="0"/>
                              <w:marRight w:val="0"/>
                              <w:marTop w:val="0"/>
                              <w:marBottom w:val="0"/>
                              <w:divBdr>
                                <w:top w:val="none" w:sz="0" w:space="0" w:color="auto"/>
                                <w:left w:val="none" w:sz="0" w:space="0" w:color="auto"/>
                                <w:bottom w:val="none" w:sz="0" w:space="0" w:color="auto"/>
                                <w:right w:val="none" w:sz="0" w:space="0" w:color="auto"/>
                              </w:divBdr>
                              <w:divsChild>
                                <w:div w:id="276108434">
                                  <w:marLeft w:val="0"/>
                                  <w:marRight w:val="0"/>
                                  <w:marTop w:val="0"/>
                                  <w:marBottom w:val="0"/>
                                  <w:divBdr>
                                    <w:top w:val="none" w:sz="0" w:space="0" w:color="auto"/>
                                    <w:left w:val="none" w:sz="0" w:space="0" w:color="auto"/>
                                    <w:bottom w:val="none" w:sz="0" w:space="0" w:color="auto"/>
                                    <w:right w:val="none" w:sz="0" w:space="0" w:color="auto"/>
                                  </w:divBdr>
                                  <w:divsChild>
                                    <w:div w:id="140117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721958">
                          <w:marLeft w:val="0"/>
                          <w:marRight w:val="0"/>
                          <w:marTop w:val="0"/>
                          <w:marBottom w:val="0"/>
                          <w:divBdr>
                            <w:top w:val="none" w:sz="0" w:space="0" w:color="auto"/>
                            <w:left w:val="none" w:sz="0" w:space="0" w:color="auto"/>
                            <w:bottom w:val="none" w:sz="0" w:space="0" w:color="auto"/>
                            <w:right w:val="none" w:sz="0" w:space="0" w:color="auto"/>
                          </w:divBdr>
                          <w:divsChild>
                            <w:div w:id="166990408">
                              <w:marLeft w:val="0"/>
                              <w:marRight w:val="0"/>
                              <w:marTop w:val="0"/>
                              <w:marBottom w:val="0"/>
                              <w:divBdr>
                                <w:top w:val="none" w:sz="0" w:space="0" w:color="auto"/>
                                <w:left w:val="none" w:sz="0" w:space="0" w:color="auto"/>
                                <w:bottom w:val="none" w:sz="0" w:space="0" w:color="auto"/>
                                <w:right w:val="none" w:sz="0" w:space="0" w:color="auto"/>
                              </w:divBdr>
                              <w:divsChild>
                                <w:div w:id="1496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1392698">
      <w:bodyDiv w:val="1"/>
      <w:marLeft w:val="0"/>
      <w:marRight w:val="0"/>
      <w:marTop w:val="0"/>
      <w:marBottom w:val="0"/>
      <w:divBdr>
        <w:top w:val="none" w:sz="0" w:space="0" w:color="auto"/>
        <w:left w:val="none" w:sz="0" w:space="0" w:color="auto"/>
        <w:bottom w:val="none" w:sz="0" w:space="0" w:color="auto"/>
        <w:right w:val="none" w:sz="0" w:space="0" w:color="auto"/>
      </w:divBdr>
    </w:div>
    <w:div w:id="662900757">
      <w:bodyDiv w:val="1"/>
      <w:marLeft w:val="0"/>
      <w:marRight w:val="0"/>
      <w:marTop w:val="0"/>
      <w:marBottom w:val="0"/>
      <w:divBdr>
        <w:top w:val="none" w:sz="0" w:space="0" w:color="auto"/>
        <w:left w:val="none" w:sz="0" w:space="0" w:color="auto"/>
        <w:bottom w:val="none" w:sz="0" w:space="0" w:color="auto"/>
        <w:right w:val="none" w:sz="0" w:space="0" w:color="auto"/>
      </w:divBdr>
      <w:divsChild>
        <w:div w:id="1270966867">
          <w:marLeft w:val="0"/>
          <w:marRight w:val="0"/>
          <w:marTop w:val="0"/>
          <w:marBottom w:val="0"/>
          <w:divBdr>
            <w:top w:val="none" w:sz="0" w:space="0" w:color="auto"/>
            <w:left w:val="none" w:sz="0" w:space="0" w:color="auto"/>
            <w:bottom w:val="none" w:sz="0" w:space="0" w:color="auto"/>
            <w:right w:val="none" w:sz="0" w:space="0" w:color="auto"/>
          </w:divBdr>
          <w:divsChild>
            <w:div w:id="202527141">
              <w:marLeft w:val="0"/>
              <w:marRight w:val="0"/>
              <w:marTop w:val="0"/>
              <w:marBottom w:val="0"/>
              <w:divBdr>
                <w:top w:val="none" w:sz="0" w:space="0" w:color="auto"/>
                <w:left w:val="none" w:sz="0" w:space="0" w:color="auto"/>
                <w:bottom w:val="none" w:sz="0" w:space="0" w:color="auto"/>
                <w:right w:val="none" w:sz="0" w:space="0" w:color="auto"/>
              </w:divBdr>
              <w:divsChild>
                <w:div w:id="133923088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67681241">
      <w:bodyDiv w:val="1"/>
      <w:marLeft w:val="0"/>
      <w:marRight w:val="0"/>
      <w:marTop w:val="0"/>
      <w:marBottom w:val="0"/>
      <w:divBdr>
        <w:top w:val="none" w:sz="0" w:space="0" w:color="auto"/>
        <w:left w:val="none" w:sz="0" w:space="0" w:color="auto"/>
        <w:bottom w:val="none" w:sz="0" w:space="0" w:color="auto"/>
        <w:right w:val="none" w:sz="0" w:space="0" w:color="auto"/>
      </w:divBdr>
    </w:div>
    <w:div w:id="670109205">
      <w:bodyDiv w:val="1"/>
      <w:marLeft w:val="0"/>
      <w:marRight w:val="0"/>
      <w:marTop w:val="0"/>
      <w:marBottom w:val="0"/>
      <w:divBdr>
        <w:top w:val="none" w:sz="0" w:space="0" w:color="auto"/>
        <w:left w:val="none" w:sz="0" w:space="0" w:color="auto"/>
        <w:bottom w:val="none" w:sz="0" w:space="0" w:color="auto"/>
        <w:right w:val="none" w:sz="0" w:space="0" w:color="auto"/>
      </w:divBdr>
    </w:div>
    <w:div w:id="679694880">
      <w:bodyDiv w:val="1"/>
      <w:marLeft w:val="0"/>
      <w:marRight w:val="0"/>
      <w:marTop w:val="0"/>
      <w:marBottom w:val="0"/>
      <w:divBdr>
        <w:top w:val="none" w:sz="0" w:space="0" w:color="auto"/>
        <w:left w:val="none" w:sz="0" w:space="0" w:color="auto"/>
        <w:bottom w:val="none" w:sz="0" w:space="0" w:color="auto"/>
        <w:right w:val="none" w:sz="0" w:space="0" w:color="auto"/>
      </w:divBdr>
    </w:div>
    <w:div w:id="689842775">
      <w:bodyDiv w:val="1"/>
      <w:marLeft w:val="0"/>
      <w:marRight w:val="0"/>
      <w:marTop w:val="0"/>
      <w:marBottom w:val="0"/>
      <w:divBdr>
        <w:top w:val="none" w:sz="0" w:space="0" w:color="auto"/>
        <w:left w:val="none" w:sz="0" w:space="0" w:color="auto"/>
        <w:bottom w:val="none" w:sz="0" w:space="0" w:color="auto"/>
        <w:right w:val="none" w:sz="0" w:space="0" w:color="auto"/>
      </w:divBdr>
    </w:div>
    <w:div w:id="689991981">
      <w:bodyDiv w:val="1"/>
      <w:marLeft w:val="0"/>
      <w:marRight w:val="0"/>
      <w:marTop w:val="0"/>
      <w:marBottom w:val="0"/>
      <w:divBdr>
        <w:top w:val="none" w:sz="0" w:space="0" w:color="auto"/>
        <w:left w:val="none" w:sz="0" w:space="0" w:color="auto"/>
        <w:bottom w:val="none" w:sz="0" w:space="0" w:color="auto"/>
        <w:right w:val="none" w:sz="0" w:space="0" w:color="auto"/>
      </w:divBdr>
    </w:div>
    <w:div w:id="695814532">
      <w:bodyDiv w:val="1"/>
      <w:marLeft w:val="0"/>
      <w:marRight w:val="0"/>
      <w:marTop w:val="0"/>
      <w:marBottom w:val="0"/>
      <w:divBdr>
        <w:top w:val="none" w:sz="0" w:space="0" w:color="auto"/>
        <w:left w:val="none" w:sz="0" w:space="0" w:color="auto"/>
        <w:bottom w:val="none" w:sz="0" w:space="0" w:color="auto"/>
        <w:right w:val="none" w:sz="0" w:space="0" w:color="auto"/>
      </w:divBdr>
    </w:div>
    <w:div w:id="697855638">
      <w:bodyDiv w:val="1"/>
      <w:marLeft w:val="0"/>
      <w:marRight w:val="0"/>
      <w:marTop w:val="0"/>
      <w:marBottom w:val="0"/>
      <w:divBdr>
        <w:top w:val="none" w:sz="0" w:space="0" w:color="auto"/>
        <w:left w:val="none" w:sz="0" w:space="0" w:color="auto"/>
        <w:bottom w:val="none" w:sz="0" w:space="0" w:color="auto"/>
        <w:right w:val="none" w:sz="0" w:space="0" w:color="auto"/>
      </w:divBdr>
    </w:div>
    <w:div w:id="703871037">
      <w:bodyDiv w:val="1"/>
      <w:marLeft w:val="0"/>
      <w:marRight w:val="0"/>
      <w:marTop w:val="0"/>
      <w:marBottom w:val="0"/>
      <w:divBdr>
        <w:top w:val="none" w:sz="0" w:space="0" w:color="auto"/>
        <w:left w:val="none" w:sz="0" w:space="0" w:color="auto"/>
        <w:bottom w:val="none" w:sz="0" w:space="0" w:color="auto"/>
        <w:right w:val="none" w:sz="0" w:space="0" w:color="auto"/>
      </w:divBdr>
    </w:div>
    <w:div w:id="708577699">
      <w:bodyDiv w:val="1"/>
      <w:marLeft w:val="0"/>
      <w:marRight w:val="0"/>
      <w:marTop w:val="0"/>
      <w:marBottom w:val="0"/>
      <w:divBdr>
        <w:top w:val="none" w:sz="0" w:space="0" w:color="auto"/>
        <w:left w:val="none" w:sz="0" w:space="0" w:color="auto"/>
        <w:bottom w:val="none" w:sz="0" w:space="0" w:color="auto"/>
        <w:right w:val="none" w:sz="0" w:space="0" w:color="auto"/>
      </w:divBdr>
    </w:div>
    <w:div w:id="715088502">
      <w:bodyDiv w:val="1"/>
      <w:marLeft w:val="0"/>
      <w:marRight w:val="0"/>
      <w:marTop w:val="0"/>
      <w:marBottom w:val="0"/>
      <w:divBdr>
        <w:top w:val="none" w:sz="0" w:space="0" w:color="auto"/>
        <w:left w:val="none" w:sz="0" w:space="0" w:color="auto"/>
        <w:bottom w:val="none" w:sz="0" w:space="0" w:color="auto"/>
        <w:right w:val="none" w:sz="0" w:space="0" w:color="auto"/>
      </w:divBdr>
    </w:div>
    <w:div w:id="717322481">
      <w:bodyDiv w:val="1"/>
      <w:marLeft w:val="0"/>
      <w:marRight w:val="0"/>
      <w:marTop w:val="0"/>
      <w:marBottom w:val="0"/>
      <w:divBdr>
        <w:top w:val="none" w:sz="0" w:space="0" w:color="auto"/>
        <w:left w:val="none" w:sz="0" w:space="0" w:color="auto"/>
        <w:bottom w:val="none" w:sz="0" w:space="0" w:color="auto"/>
        <w:right w:val="none" w:sz="0" w:space="0" w:color="auto"/>
      </w:divBdr>
    </w:div>
    <w:div w:id="731734740">
      <w:bodyDiv w:val="1"/>
      <w:marLeft w:val="0"/>
      <w:marRight w:val="0"/>
      <w:marTop w:val="0"/>
      <w:marBottom w:val="0"/>
      <w:divBdr>
        <w:top w:val="none" w:sz="0" w:space="0" w:color="auto"/>
        <w:left w:val="none" w:sz="0" w:space="0" w:color="auto"/>
        <w:bottom w:val="none" w:sz="0" w:space="0" w:color="auto"/>
        <w:right w:val="none" w:sz="0" w:space="0" w:color="auto"/>
      </w:divBdr>
    </w:div>
    <w:div w:id="734090626">
      <w:bodyDiv w:val="1"/>
      <w:marLeft w:val="0"/>
      <w:marRight w:val="0"/>
      <w:marTop w:val="0"/>
      <w:marBottom w:val="0"/>
      <w:divBdr>
        <w:top w:val="none" w:sz="0" w:space="0" w:color="auto"/>
        <w:left w:val="none" w:sz="0" w:space="0" w:color="auto"/>
        <w:bottom w:val="none" w:sz="0" w:space="0" w:color="auto"/>
        <w:right w:val="none" w:sz="0" w:space="0" w:color="auto"/>
      </w:divBdr>
    </w:div>
    <w:div w:id="742264633">
      <w:bodyDiv w:val="1"/>
      <w:marLeft w:val="0"/>
      <w:marRight w:val="0"/>
      <w:marTop w:val="0"/>
      <w:marBottom w:val="0"/>
      <w:divBdr>
        <w:top w:val="none" w:sz="0" w:space="0" w:color="auto"/>
        <w:left w:val="none" w:sz="0" w:space="0" w:color="auto"/>
        <w:bottom w:val="none" w:sz="0" w:space="0" w:color="auto"/>
        <w:right w:val="none" w:sz="0" w:space="0" w:color="auto"/>
      </w:divBdr>
    </w:div>
    <w:div w:id="746809865">
      <w:bodyDiv w:val="1"/>
      <w:marLeft w:val="0"/>
      <w:marRight w:val="0"/>
      <w:marTop w:val="0"/>
      <w:marBottom w:val="0"/>
      <w:divBdr>
        <w:top w:val="none" w:sz="0" w:space="0" w:color="auto"/>
        <w:left w:val="none" w:sz="0" w:space="0" w:color="auto"/>
        <w:bottom w:val="none" w:sz="0" w:space="0" w:color="auto"/>
        <w:right w:val="none" w:sz="0" w:space="0" w:color="auto"/>
      </w:divBdr>
    </w:div>
    <w:div w:id="750272475">
      <w:bodyDiv w:val="1"/>
      <w:marLeft w:val="0"/>
      <w:marRight w:val="0"/>
      <w:marTop w:val="0"/>
      <w:marBottom w:val="0"/>
      <w:divBdr>
        <w:top w:val="none" w:sz="0" w:space="0" w:color="auto"/>
        <w:left w:val="none" w:sz="0" w:space="0" w:color="auto"/>
        <w:bottom w:val="none" w:sz="0" w:space="0" w:color="auto"/>
        <w:right w:val="none" w:sz="0" w:space="0" w:color="auto"/>
      </w:divBdr>
    </w:div>
    <w:div w:id="752554879">
      <w:bodyDiv w:val="1"/>
      <w:marLeft w:val="0"/>
      <w:marRight w:val="0"/>
      <w:marTop w:val="0"/>
      <w:marBottom w:val="0"/>
      <w:divBdr>
        <w:top w:val="none" w:sz="0" w:space="0" w:color="auto"/>
        <w:left w:val="none" w:sz="0" w:space="0" w:color="auto"/>
        <w:bottom w:val="none" w:sz="0" w:space="0" w:color="auto"/>
        <w:right w:val="none" w:sz="0" w:space="0" w:color="auto"/>
      </w:divBdr>
    </w:div>
    <w:div w:id="755400007">
      <w:bodyDiv w:val="1"/>
      <w:marLeft w:val="0"/>
      <w:marRight w:val="0"/>
      <w:marTop w:val="0"/>
      <w:marBottom w:val="0"/>
      <w:divBdr>
        <w:top w:val="none" w:sz="0" w:space="0" w:color="auto"/>
        <w:left w:val="none" w:sz="0" w:space="0" w:color="auto"/>
        <w:bottom w:val="none" w:sz="0" w:space="0" w:color="auto"/>
        <w:right w:val="none" w:sz="0" w:space="0" w:color="auto"/>
      </w:divBdr>
      <w:divsChild>
        <w:div w:id="18430849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7869638">
      <w:bodyDiv w:val="1"/>
      <w:marLeft w:val="0"/>
      <w:marRight w:val="0"/>
      <w:marTop w:val="0"/>
      <w:marBottom w:val="0"/>
      <w:divBdr>
        <w:top w:val="none" w:sz="0" w:space="0" w:color="auto"/>
        <w:left w:val="none" w:sz="0" w:space="0" w:color="auto"/>
        <w:bottom w:val="none" w:sz="0" w:space="0" w:color="auto"/>
        <w:right w:val="none" w:sz="0" w:space="0" w:color="auto"/>
      </w:divBdr>
    </w:div>
    <w:div w:id="766391956">
      <w:bodyDiv w:val="1"/>
      <w:marLeft w:val="0"/>
      <w:marRight w:val="0"/>
      <w:marTop w:val="0"/>
      <w:marBottom w:val="0"/>
      <w:divBdr>
        <w:top w:val="none" w:sz="0" w:space="0" w:color="auto"/>
        <w:left w:val="none" w:sz="0" w:space="0" w:color="auto"/>
        <w:bottom w:val="none" w:sz="0" w:space="0" w:color="auto"/>
        <w:right w:val="none" w:sz="0" w:space="0" w:color="auto"/>
      </w:divBdr>
    </w:div>
    <w:div w:id="770124213">
      <w:bodyDiv w:val="1"/>
      <w:marLeft w:val="0"/>
      <w:marRight w:val="0"/>
      <w:marTop w:val="0"/>
      <w:marBottom w:val="0"/>
      <w:divBdr>
        <w:top w:val="none" w:sz="0" w:space="0" w:color="auto"/>
        <w:left w:val="none" w:sz="0" w:space="0" w:color="auto"/>
        <w:bottom w:val="none" w:sz="0" w:space="0" w:color="auto"/>
        <w:right w:val="none" w:sz="0" w:space="0" w:color="auto"/>
      </w:divBdr>
    </w:div>
    <w:div w:id="775489539">
      <w:bodyDiv w:val="1"/>
      <w:marLeft w:val="0"/>
      <w:marRight w:val="0"/>
      <w:marTop w:val="0"/>
      <w:marBottom w:val="0"/>
      <w:divBdr>
        <w:top w:val="none" w:sz="0" w:space="0" w:color="auto"/>
        <w:left w:val="none" w:sz="0" w:space="0" w:color="auto"/>
        <w:bottom w:val="none" w:sz="0" w:space="0" w:color="auto"/>
        <w:right w:val="none" w:sz="0" w:space="0" w:color="auto"/>
      </w:divBdr>
    </w:div>
    <w:div w:id="778253757">
      <w:bodyDiv w:val="1"/>
      <w:marLeft w:val="0"/>
      <w:marRight w:val="0"/>
      <w:marTop w:val="0"/>
      <w:marBottom w:val="0"/>
      <w:divBdr>
        <w:top w:val="none" w:sz="0" w:space="0" w:color="auto"/>
        <w:left w:val="none" w:sz="0" w:space="0" w:color="auto"/>
        <w:bottom w:val="none" w:sz="0" w:space="0" w:color="auto"/>
        <w:right w:val="none" w:sz="0" w:space="0" w:color="auto"/>
      </w:divBdr>
    </w:div>
    <w:div w:id="797643291">
      <w:bodyDiv w:val="1"/>
      <w:marLeft w:val="0"/>
      <w:marRight w:val="0"/>
      <w:marTop w:val="0"/>
      <w:marBottom w:val="0"/>
      <w:divBdr>
        <w:top w:val="none" w:sz="0" w:space="0" w:color="auto"/>
        <w:left w:val="none" w:sz="0" w:space="0" w:color="auto"/>
        <w:bottom w:val="none" w:sz="0" w:space="0" w:color="auto"/>
        <w:right w:val="none" w:sz="0" w:space="0" w:color="auto"/>
      </w:divBdr>
    </w:div>
    <w:div w:id="804587244">
      <w:bodyDiv w:val="1"/>
      <w:marLeft w:val="0"/>
      <w:marRight w:val="0"/>
      <w:marTop w:val="0"/>
      <w:marBottom w:val="0"/>
      <w:divBdr>
        <w:top w:val="none" w:sz="0" w:space="0" w:color="auto"/>
        <w:left w:val="none" w:sz="0" w:space="0" w:color="auto"/>
        <w:bottom w:val="none" w:sz="0" w:space="0" w:color="auto"/>
        <w:right w:val="none" w:sz="0" w:space="0" w:color="auto"/>
      </w:divBdr>
    </w:div>
    <w:div w:id="826825775">
      <w:bodyDiv w:val="1"/>
      <w:marLeft w:val="0"/>
      <w:marRight w:val="0"/>
      <w:marTop w:val="0"/>
      <w:marBottom w:val="0"/>
      <w:divBdr>
        <w:top w:val="none" w:sz="0" w:space="0" w:color="auto"/>
        <w:left w:val="none" w:sz="0" w:space="0" w:color="auto"/>
        <w:bottom w:val="none" w:sz="0" w:space="0" w:color="auto"/>
        <w:right w:val="none" w:sz="0" w:space="0" w:color="auto"/>
      </w:divBdr>
    </w:div>
    <w:div w:id="845368158">
      <w:bodyDiv w:val="1"/>
      <w:marLeft w:val="0"/>
      <w:marRight w:val="0"/>
      <w:marTop w:val="0"/>
      <w:marBottom w:val="0"/>
      <w:divBdr>
        <w:top w:val="none" w:sz="0" w:space="0" w:color="auto"/>
        <w:left w:val="none" w:sz="0" w:space="0" w:color="auto"/>
        <w:bottom w:val="none" w:sz="0" w:space="0" w:color="auto"/>
        <w:right w:val="none" w:sz="0" w:space="0" w:color="auto"/>
      </w:divBdr>
    </w:div>
    <w:div w:id="845747836">
      <w:bodyDiv w:val="1"/>
      <w:marLeft w:val="0"/>
      <w:marRight w:val="0"/>
      <w:marTop w:val="0"/>
      <w:marBottom w:val="0"/>
      <w:divBdr>
        <w:top w:val="none" w:sz="0" w:space="0" w:color="auto"/>
        <w:left w:val="none" w:sz="0" w:space="0" w:color="auto"/>
        <w:bottom w:val="none" w:sz="0" w:space="0" w:color="auto"/>
        <w:right w:val="none" w:sz="0" w:space="0" w:color="auto"/>
      </w:divBdr>
    </w:div>
    <w:div w:id="848450942">
      <w:bodyDiv w:val="1"/>
      <w:marLeft w:val="0"/>
      <w:marRight w:val="0"/>
      <w:marTop w:val="0"/>
      <w:marBottom w:val="0"/>
      <w:divBdr>
        <w:top w:val="none" w:sz="0" w:space="0" w:color="auto"/>
        <w:left w:val="none" w:sz="0" w:space="0" w:color="auto"/>
        <w:bottom w:val="none" w:sz="0" w:space="0" w:color="auto"/>
        <w:right w:val="none" w:sz="0" w:space="0" w:color="auto"/>
      </w:divBdr>
    </w:div>
    <w:div w:id="873077120">
      <w:bodyDiv w:val="1"/>
      <w:marLeft w:val="0"/>
      <w:marRight w:val="0"/>
      <w:marTop w:val="0"/>
      <w:marBottom w:val="0"/>
      <w:divBdr>
        <w:top w:val="none" w:sz="0" w:space="0" w:color="auto"/>
        <w:left w:val="none" w:sz="0" w:space="0" w:color="auto"/>
        <w:bottom w:val="none" w:sz="0" w:space="0" w:color="auto"/>
        <w:right w:val="none" w:sz="0" w:space="0" w:color="auto"/>
      </w:divBdr>
    </w:div>
    <w:div w:id="881012836">
      <w:bodyDiv w:val="1"/>
      <w:marLeft w:val="0"/>
      <w:marRight w:val="0"/>
      <w:marTop w:val="0"/>
      <w:marBottom w:val="0"/>
      <w:divBdr>
        <w:top w:val="none" w:sz="0" w:space="0" w:color="auto"/>
        <w:left w:val="none" w:sz="0" w:space="0" w:color="auto"/>
        <w:bottom w:val="none" w:sz="0" w:space="0" w:color="auto"/>
        <w:right w:val="none" w:sz="0" w:space="0" w:color="auto"/>
      </w:divBdr>
    </w:div>
    <w:div w:id="882906948">
      <w:bodyDiv w:val="1"/>
      <w:marLeft w:val="0"/>
      <w:marRight w:val="0"/>
      <w:marTop w:val="0"/>
      <w:marBottom w:val="0"/>
      <w:divBdr>
        <w:top w:val="none" w:sz="0" w:space="0" w:color="auto"/>
        <w:left w:val="none" w:sz="0" w:space="0" w:color="auto"/>
        <w:bottom w:val="none" w:sz="0" w:space="0" w:color="auto"/>
        <w:right w:val="none" w:sz="0" w:space="0" w:color="auto"/>
      </w:divBdr>
    </w:div>
    <w:div w:id="886184579">
      <w:bodyDiv w:val="1"/>
      <w:marLeft w:val="0"/>
      <w:marRight w:val="0"/>
      <w:marTop w:val="0"/>
      <w:marBottom w:val="0"/>
      <w:divBdr>
        <w:top w:val="none" w:sz="0" w:space="0" w:color="auto"/>
        <w:left w:val="none" w:sz="0" w:space="0" w:color="auto"/>
        <w:bottom w:val="none" w:sz="0" w:space="0" w:color="auto"/>
        <w:right w:val="none" w:sz="0" w:space="0" w:color="auto"/>
      </w:divBdr>
    </w:div>
    <w:div w:id="886264661">
      <w:bodyDiv w:val="1"/>
      <w:marLeft w:val="0"/>
      <w:marRight w:val="0"/>
      <w:marTop w:val="0"/>
      <w:marBottom w:val="0"/>
      <w:divBdr>
        <w:top w:val="none" w:sz="0" w:space="0" w:color="auto"/>
        <w:left w:val="none" w:sz="0" w:space="0" w:color="auto"/>
        <w:bottom w:val="none" w:sz="0" w:space="0" w:color="auto"/>
        <w:right w:val="none" w:sz="0" w:space="0" w:color="auto"/>
      </w:divBdr>
    </w:div>
    <w:div w:id="888609299">
      <w:bodyDiv w:val="1"/>
      <w:marLeft w:val="0"/>
      <w:marRight w:val="0"/>
      <w:marTop w:val="0"/>
      <w:marBottom w:val="0"/>
      <w:divBdr>
        <w:top w:val="none" w:sz="0" w:space="0" w:color="auto"/>
        <w:left w:val="none" w:sz="0" w:space="0" w:color="auto"/>
        <w:bottom w:val="none" w:sz="0" w:space="0" w:color="auto"/>
        <w:right w:val="none" w:sz="0" w:space="0" w:color="auto"/>
      </w:divBdr>
    </w:div>
    <w:div w:id="892233557">
      <w:bodyDiv w:val="1"/>
      <w:marLeft w:val="0"/>
      <w:marRight w:val="0"/>
      <w:marTop w:val="0"/>
      <w:marBottom w:val="0"/>
      <w:divBdr>
        <w:top w:val="none" w:sz="0" w:space="0" w:color="auto"/>
        <w:left w:val="none" w:sz="0" w:space="0" w:color="auto"/>
        <w:bottom w:val="none" w:sz="0" w:space="0" w:color="auto"/>
        <w:right w:val="none" w:sz="0" w:space="0" w:color="auto"/>
      </w:divBdr>
    </w:div>
    <w:div w:id="894243298">
      <w:bodyDiv w:val="1"/>
      <w:marLeft w:val="0"/>
      <w:marRight w:val="0"/>
      <w:marTop w:val="0"/>
      <w:marBottom w:val="0"/>
      <w:divBdr>
        <w:top w:val="none" w:sz="0" w:space="0" w:color="auto"/>
        <w:left w:val="none" w:sz="0" w:space="0" w:color="auto"/>
        <w:bottom w:val="none" w:sz="0" w:space="0" w:color="auto"/>
        <w:right w:val="none" w:sz="0" w:space="0" w:color="auto"/>
      </w:divBdr>
    </w:div>
    <w:div w:id="895509223">
      <w:bodyDiv w:val="1"/>
      <w:marLeft w:val="0"/>
      <w:marRight w:val="0"/>
      <w:marTop w:val="0"/>
      <w:marBottom w:val="0"/>
      <w:divBdr>
        <w:top w:val="none" w:sz="0" w:space="0" w:color="auto"/>
        <w:left w:val="none" w:sz="0" w:space="0" w:color="auto"/>
        <w:bottom w:val="none" w:sz="0" w:space="0" w:color="auto"/>
        <w:right w:val="none" w:sz="0" w:space="0" w:color="auto"/>
      </w:divBdr>
    </w:div>
    <w:div w:id="898320735">
      <w:bodyDiv w:val="1"/>
      <w:marLeft w:val="0"/>
      <w:marRight w:val="0"/>
      <w:marTop w:val="0"/>
      <w:marBottom w:val="0"/>
      <w:divBdr>
        <w:top w:val="none" w:sz="0" w:space="0" w:color="auto"/>
        <w:left w:val="none" w:sz="0" w:space="0" w:color="auto"/>
        <w:bottom w:val="none" w:sz="0" w:space="0" w:color="auto"/>
        <w:right w:val="none" w:sz="0" w:space="0" w:color="auto"/>
      </w:divBdr>
    </w:div>
    <w:div w:id="921255130">
      <w:bodyDiv w:val="1"/>
      <w:marLeft w:val="0"/>
      <w:marRight w:val="0"/>
      <w:marTop w:val="0"/>
      <w:marBottom w:val="0"/>
      <w:divBdr>
        <w:top w:val="none" w:sz="0" w:space="0" w:color="auto"/>
        <w:left w:val="none" w:sz="0" w:space="0" w:color="auto"/>
        <w:bottom w:val="none" w:sz="0" w:space="0" w:color="auto"/>
        <w:right w:val="none" w:sz="0" w:space="0" w:color="auto"/>
      </w:divBdr>
    </w:div>
    <w:div w:id="922489264">
      <w:bodyDiv w:val="1"/>
      <w:marLeft w:val="0"/>
      <w:marRight w:val="0"/>
      <w:marTop w:val="0"/>
      <w:marBottom w:val="0"/>
      <w:divBdr>
        <w:top w:val="none" w:sz="0" w:space="0" w:color="auto"/>
        <w:left w:val="none" w:sz="0" w:space="0" w:color="auto"/>
        <w:bottom w:val="none" w:sz="0" w:space="0" w:color="auto"/>
        <w:right w:val="none" w:sz="0" w:space="0" w:color="auto"/>
      </w:divBdr>
    </w:div>
    <w:div w:id="923294579">
      <w:bodyDiv w:val="1"/>
      <w:marLeft w:val="0"/>
      <w:marRight w:val="0"/>
      <w:marTop w:val="0"/>
      <w:marBottom w:val="0"/>
      <w:divBdr>
        <w:top w:val="none" w:sz="0" w:space="0" w:color="auto"/>
        <w:left w:val="none" w:sz="0" w:space="0" w:color="auto"/>
        <w:bottom w:val="none" w:sz="0" w:space="0" w:color="auto"/>
        <w:right w:val="none" w:sz="0" w:space="0" w:color="auto"/>
      </w:divBdr>
    </w:div>
    <w:div w:id="928124980">
      <w:bodyDiv w:val="1"/>
      <w:marLeft w:val="0"/>
      <w:marRight w:val="0"/>
      <w:marTop w:val="0"/>
      <w:marBottom w:val="0"/>
      <w:divBdr>
        <w:top w:val="none" w:sz="0" w:space="0" w:color="auto"/>
        <w:left w:val="none" w:sz="0" w:space="0" w:color="auto"/>
        <w:bottom w:val="none" w:sz="0" w:space="0" w:color="auto"/>
        <w:right w:val="none" w:sz="0" w:space="0" w:color="auto"/>
      </w:divBdr>
    </w:div>
    <w:div w:id="928275975">
      <w:bodyDiv w:val="1"/>
      <w:marLeft w:val="0"/>
      <w:marRight w:val="0"/>
      <w:marTop w:val="0"/>
      <w:marBottom w:val="0"/>
      <w:divBdr>
        <w:top w:val="none" w:sz="0" w:space="0" w:color="auto"/>
        <w:left w:val="none" w:sz="0" w:space="0" w:color="auto"/>
        <w:bottom w:val="none" w:sz="0" w:space="0" w:color="auto"/>
        <w:right w:val="none" w:sz="0" w:space="0" w:color="auto"/>
      </w:divBdr>
    </w:div>
    <w:div w:id="935408910">
      <w:bodyDiv w:val="1"/>
      <w:marLeft w:val="0"/>
      <w:marRight w:val="0"/>
      <w:marTop w:val="0"/>
      <w:marBottom w:val="0"/>
      <w:divBdr>
        <w:top w:val="none" w:sz="0" w:space="0" w:color="auto"/>
        <w:left w:val="none" w:sz="0" w:space="0" w:color="auto"/>
        <w:bottom w:val="none" w:sz="0" w:space="0" w:color="auto"/>
        <w:right w:val="none" w:sz="0" w:space="0" w:color="auto"/>
      </w:divBdr>
    </w:div>
    <w:div w:id="955334345">
      <w:bodyDiv w:val="1"/>
      <w:marLeft w:val="0"/>
      <w:marRight w:val="0"/>
      <w:marTop w:val="0"/>
      <w:marBottom w:val="0"/>
      <w:divBdr>
        <w:top w:val="none" w:sz="0" w:space="0" w:color="auto"/>
        <w:left w:val="none" w:sz="0" w:space="0" w:color="auto"/>
        <w:bottom w:val="none" w:sz="0" w:space="0" w:color="auto"/>
        <w:right w:val="none" w:sz="0" w:space="0" w:color="auto"/>
      </w:divBdr>
      <w:divsChild>
        <w:div w:id="1297032202">
          <w:marLeft w:val="0"/>
          <w:marRight w:val="0"/>
          <w:marTop w:val="0"/>
          <w:marBottom w:val="0"/>
          <w:divBdr>
            <w:top w:val="none" w:sz="0" w:space="0" w:color="auto"/>
            <w:left w:val="none" w:sz="0" w:space="0" w:color="auto"/>
            <w:bottom w:val="none" w:sz="0" w:space="0" w:color="auto"/>
            <w:right w:val="none" w:sz="0" w:space="0" w:color="auto"/>
          </w:divBdr>
          <w:divsChild>
            <w:div w:id="720252059">
              <w:marLeft w:val="0"/>
              <w:marRight w:val="0"/>
              <w:marTop w:val="0"/>
              <w:marBottom w:val="0"/>
              <w:divBdr>
                <w:top w:val="none" w:sz="0" w:space="0" w:color="auto"/>
                <w:left w:val="none" w:sz="0" w:space="0" w:color="auto"/>
                <w:bottom w:val="none" w:sz="0" w:space="0" w:color="auto"/>
                <w:right w:val="none" w:sz="0" w:space="0" w:color="auto"/>
              </w:divBdr>
              <w:divsChild>
                <w:div w:id="1538540486">
                  <w:marLeft w:val="0"/>
                  <w:marRight w:val="0"/>
                  <w:marTop w:val="0"/>
                  <w:marBottom w:val="0"/>
                  <w:divBdr>
                    <w:top w:val="none" w:sz="0" w:space="0" w:color="auto"/>
                    <w:left w:val="none" w:sz="0" w:space="0" w:color="auto"/>
                    <w:bottom w:val="none" w:sz="0" w:space="0" w:color="auto"/>
                    <w:right w:val="none" w:sz="0" w:space="0" w:color="auto"/>
                  </w:divBdr>
                  <w:divsChild>
                    <w:div w:id="871188834">
                      <w:marLeft w:val="0"/>
                      <w:marRight w:val="0"/>
                      <w:marTop w:val="0"/>
                      <w:marBottom w:val="0"/>
                      <w:divBdr>
                        <w:top w:val="none" w:sz="0" w:space="0" w:color="auto"/>
                        <w:left w:val="none" w:sz="0" w:space="0" w:color="auto"/>
                        <w:bottom w:val="none" w:sz="0" w:space="0" w:color="auto"/>
                        <w:right w:val="none" w:sz="0" w:space="0" w:color="auto"/>
                      </w:divBdr>
                      <w:divsChild>
                        <w:div w:id="234436727">
                          <w:marLeft w:val="0"/>
                          <w:marRight w:val="0"/>
                          <w:marTop w:val="0"/>
                          <w:marBottom w:val="0"/>
                          <w:divBdr>
                            <w:top w:val="none" w:sz="0" w:space="0" w:color="auto"/>
                            <w:left w:val="none" w:sz="0" w:space="0" w:color="auto"/>
                            <w:bottom w:val="none" w:sz="0" w:space="0" w:color="auto"/>
                            <w:right w:val="none" w:sz="0" w:space="0" w:color="auto"/>
                          </w:divBdr>
                          <w:divsChild>
                            <w:div w:id="6372183">
                              <w:marLeft w:val="0"/>
                              <w:marRight w:val="0"/>
                              <w:marTop w:val="0"/>
                              <w:marBottom w:val="0"/>
                              <w:divBdr>
                                <w:top w:val="none" w:sz="0" w:space="0" w:color="auto"/>
                                <w:left w:val="none" w:sz="0" w:space="0" w:color="auto"/>
                                <w:bottom w:val="none" w:sz="0" w:space="0" w:color="auto"/>
                                <w:right w:val="none" w:sz="0" w:space="0" w:color="auto"/>
                              </w:divBdr>
                              <w:divsChild>
                                <w:div w:id="1137332940">
                                  <w:marLeft w:val="0"/>
                                  <w:marRight w:val="0"/>
                                  <w:marTop w:val="0"/>
                                  <w:marBottom w:val="0"/>
                                  <w:divBdr>
                                    <w:top w:val="none" w:sz="0" w:space="0" w:color="auto"/>
                                    <w:left w:val="none" w:sz="0" w:space="0" w:color="auto"/>
                                    <w:bottom w:val="none" w:sz="0" w:space="0" w:color="auto"/>
                                    <w:right w:val="none" w:sz="0" w:space="0" w:color="auto"/>
                                  </w:divBdr>
                                  <w:divsChild>
                                    <w:div w:id="3041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6331963">
      <w:bodyDiv w:val="1"/>
      <w:marLeft w:val="0"/>
      <w:marRight w:val="0"/>
      <w:marTop w:val="0"/>
      <w:marBottom w:val="0"/>
      <w:divBdr>
        <w:top w:val="none" w:sz="0" w:space="0" w:color="auto"/>
        <w:left w:val="none" w:sz="0" w:space="0" w:color="auto"/>
        <w:bottom w:val="none" w:sz="0" w:space="0" w:color="auto"/>
        <w:right w:val="none" w:sz="0" w:space="0" w:color="auto"/>
      </w:divBdr>
    </w:div>
    <w:div w:id="960066493">
      <w:bodyDiv w:val="1"/>
      <w:marLeft w:val="0"/>
      <w:marRight w:val="0"/>
      <w:marTop w:val="0"/>
      <w:marBottom w:val="0"/>
      <w:divBdr>
        <w:top w:val="none" w:sz="0" w:space="0" w:color="auto"/>
        <w:left w:val="none" w:sz="0" w:space="0" w:color="auto"/>
        <w:bottom w:val="none" w:sz="0" w:space="0" w:color="auto"/>
        <w:right w:val="none" w:sz="0" w:space="0" w:color="auto"/>
      </w:divBdr>
    </w:div>
    <w:div w:id="972515670">
      <w:bodyDiv w:val="1"/>
      <w:marLeft w:val="0"/>
      <w:marRight w:val="0"/>
      <w:marTop w:val="0"/>
      <w:marBottom w:val="0"/>
      <w:divBdr>
        <w:top w:val="none" w:sz="0" w:space="0" w:color="auto"/>
        <w:left w:val="none" w:sz="0" w:space="0" w:color="auto"/>
        <w:bottom w:val="none" w:sz="0" w:space="0" w:color="auto"/>
        <w:right w:val="none" w:sz="0" w:space="0" w:color="auto"/>
      </w:divBdr>
    </w:div>
    <w:div w:id="986207551">
      <w:bodyDiv w:val="1"/>
      <w:marLeft w:val="0"/>
      <w:marRight w:val="0"/>
      <w:marTop w:val="0"/>
      <w:marBottom w:val="0"/>
      <w:divBdr>
        <w:top w:val="none" w:sz="0" w:space="0" w:color="auto"/>
        <w:left w:val="none" w:sz="0" w:space="0" w:color="auto"/>
        <w:bottom w:val="none" w:sz="0" w:space="0" w:color="auto"/>
        <w:right w:val="none" w:sz="0" w:space="0" w:color="auto"/>
      </w:divBdr>
      <w:divsChild>
        <w:div w:id="1284654173">
          <w:marLeft w:val="0"/>
          <w:marRight w:val="0"/>
          <w:marTop w:val="0"/>
          <w:marBottom w:val="0"/>
          <w:divBdr>
            <w:top w:val="none" w:sz="0" w:space="0" w:color="auto"/>
            <w:left w:val="none" w:sz="0" w:space="0" w:color="auto"/>
            <w:bottom w:val="none" w:sz="0" w:space="0" w:color="auto"/>
            <w:right w:val="none" w:sz="0" w:space="0" w:color="auto"/>
          </w:divBdr>
          <w:divsChild>
            <w:div w:id="254942242">
              <w:marLeft w:val="0"/>
              <w:marRight w:val="0"/>
              <w:marTop w:val="0"/>
              <w:marBottom w:val="0"/>
              <w:divBdr>
                <w:top w:val="none" w:sz="0" w:space="0" w:color="auto"/>
                <w:left w:val="none" w:sz="0" w:space="0" w:color="auto"/>
                <w:bottom w:val="none" w:sz="0" w:space="0" w:color="auto"/>
                <w:right w:val="none" w:sz="0" w:space="0" w:color="auto"/>
              </w:divBdr>
              <w:divsChild>
                <w:div w:id="1836651658">
                  <w:marLeft w:val="0"/>
                  <w:marRight w:val="0"/>
                  <w:marTop w:val="0"/>
                  <w:marBottom w:val="0"/>
                  <w:divBdr>
                    <w:top w:val="none" w:sz="0" w:space="0" w:color="auto"/>
                    <w:left w:val="none" w:sz="0" w:space="0" w:color="auto"/>
                    <w:bottom w:val="none" w:sz="0" w:space="0" w:color="auto"/>
                    <w:right w:val="none" w:sz="0" w:space="0" w:color="auto"/>
                  </w:divBdr>
                  <w:divsChild>
                    <w:div w:id="1987851430">
                      <w:marLeft w:val="0"/>
                      <w:marRight w:val="0"/>
                      <w:marTop w:val="0"/>
                      <w:marBottom w:val="0"/>
                      <w:divBdr>
                        <w:top w:val="none" w:sz="0" w:space="0" w:color="auto"/>
                        <w:left w:val="none" w:sz="0" w:space="0" w:color="auto"/>
                        <w:bottom w:val="none" w:sz="0" w:space="0" w:color="auto"/>
                        <w:right w:val="none" w:sz="0" w:space="0" w:color="auto"/>
                      </w:divBdr>
                      <w:divsChild>
                        <w:div w:id="207256674">
                          <w:marLeft w:val="0"/>
                          <w:marRight w:val="0"/>
                          <w:marTop w:val="0"/>
                          <w:marBottom w:val="0"/>
                          <w:divBdr>
                            <w:top w:val="none" w:sz="0" w:space="0" w:color="auto"/>
                            <w:left w:val="none" w:sz="0" w:space="0" w:color="auto"/>
                            <w:bottom w:val="none" w:sz="0" w:space="0" w:color="auto"/>
                            <w:right w:val="none" w:sz="0" w:space="0" w:color="auto"/>
                          </w:divBdr>
                          <w:divsChild>
                            <w:div w:id="144325389">
                              <w:marLeft w:val="0"/>
                              <w:marRight w:val="0"/>
                              <w:marTop w:val="0"/>
                              <w:marBottom w:val="0"/>
                              <w:divBdr>
                                <w:top w:val="none" w:sz="0" w:space="0" w:color="auto"/>
                                <w:left w:val="none" w:sz="0" w:space="0" w:color="auto"/>
                                <w:bottom w:val="none" w:sz="0" w:space="0" w:color="auto"/>
                                <w:right w:val="none" w:sz="0" w:space="0" w:color="auto"/>
                              </w:divBdr>
                              <w:divsChild>
                                <w:div w:id="802894355">
                                  <w:marLeft w:val="0"/>
                                  <w:marRight w:val="0"/>
                                  <w:marTop w:val="0"/>
                                  <w:marBottom w:val="0"/>
                                  <w:divBdr>
                                    <w:top w:val="none" w:sz="0" w:space="0" w:color="auto"/>
                                    <w:left w:val="none" w:sz="0" w:space="0" w:color="auto"/>
                                    <w:bottom w:val="none" w:sz="0" w:space="0" w:color="auto"/>
                                    <w:right w:val="none" w:sz="0" w:space="0" w:color="auto"/>
                                  </w:divBdr>
                                  <w:divsChild>
                                    <w:div w:id="491147057">
                                      <w:marLeft w:val="0"/>
                                      <w:marRight w:val="0"/>
                                      <w:marTop w:val="0"/>
                                      <w:marBottom w:val="0"/>
                                      <w:divBdr>
                                        <w:top w:val="none" w:sz="0" w:space="0" w:color="auto"/>
                                        <w:left w:val="none" w:sz="0" w:space="0" w:color="auto"/>
                                        <w:bottom w:val="none" w:sz="0" w:space="0" w:color="auto"/>
                                        <w:right w:val="none" w:sz="0" w:space="0" w:color="auto"/>
                                      </w:divBdr>
                                      <w:divsChild>
                                        <w:div w:id="2358683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4331799">
      <w:bodyDiv w:val="1"/>
      <w:marLeft w:val="0"/>
      <w:marRight w:val="0"/>
      <w:marTop w:val="0"/>
      <w:marBottom w:val="0"/>
      <w:divBdr>
        <w:top w:val="none" w:sz="0" w:space="0" w:color="auto"/>
        <w:left w:val="none" w:sz="0" w:space="0" w:color="auto"/>
        <w:bottom w:val="none" w:sz="0" w:space="0" w:color="auto"/>
        <w:right w:val="none" w:sz="0" w:space="0" w:color="auto"/>
      </w:divBdr>
    </w:div>
    <w:div w:id="1001661502">
      <w:bodyDiv w:val="1"/>
      <w:marLeft w:val="0"/>
      <w:marRight w:val="0"/>
      <w:marTop w:val="0"/>
      <w:marBottom w:val="0"/>
      <w:divBdr>
        <w:top w:val="none" w:sz="0" w:space="0" w:color="auto"/>
        <w:left w:val="none" w:sz="0" w:space="0" w:color="auto"/>
        <w:bottom w:val="none" w:sz="0" w:space="0" w:color="auto"/>
        <w:right w:val="none" w:sz="0" w:space="0" w:color="auto"/>
      </w:divBdr>
    </w:div>
    <w:div w:id="1002127569">
      <w:bodyDiv w:val="1"/>
      <w:marLeft w:val="0"/>
      <w:marRight w:val="0"/>
      <w:marTop w:val="0"/>
      <w:marBottom w:val="0"/>
      <w:divBdr>
        <w:top w:val="none" w:sz="0" w:space="0" w:color="auto"/>
        <w:left w:val="none" w:sz="0" w:space="0" w:color="auto"/>
        <w:bottom w:val="none" w:sz="0" w:space="0" w:color="auto"/>
        <w:right w:val="none" w:sz="0" w:space="0" w:color="auto"/>
      </w:divBdr>
    </w:div>
    <w:div w:id="1002925999">
      <w:bodyDiv w:val="1"/>
      <w:marLeft w:val="0"/>
      <w:marRight w:val="0"/>
      <w:marTop w:val="0"/>
      <w:marBottom w:val="0"/>
      <w:divBdr>
        <w:top w:val="none" w:sz="0" w:space="0" w:color="auto"/>
        <w:left w:val="none" w:sz="0" w:space="0" w:color="auto"/>
        <w:bottom w:val="none" w:sz="0" w:space="0" w:color="auto"/>
        <w:right w:val="none" w:sz="0" w:space="0" w:color="auto"/>
      </w:divBdr>
    </w:div>
    <w:div w:id="1007487103">
      <w:bodyDiv w:val="1"/>
      <w:marLeft w:val="0"/>
      <w:marRight w:val="0"/>
      <w:marTop w:val="0"/>
      <w:marBottom w:val="0"/>
      <w:divBdr>
        <w:top w:val="none" w:sz="0" w:space="0" w:color="auto"/>
        <w:left w:val="none" w:sz="0" w:space="0" w:color="auto"/>
        <w:bottom w:val="none" w:sz="0" w:space="0" w:color="auto"/>
        <w:right w:val="none" w:sz="0" w:space="0" w:color="auto"/>
      </w:divBdr>
    </w:div>
    <w:div w:id="1013191353">
      <w:bodyDiv w:val="1"/>
      <w:marLeft w:val="0"/>
      <w:marRight w:val="0"/>
      <w:marTop w:val="0"/>
      <w:marBottom w:val="0"/>
      <w:divBdr>
        <w:top w:val="none" w:sz="0" w:space="0" w:color="auto"/>
        <w:left w:val="none" w:sz="0" w:space="0" w:color="auto"/>
        <w:bottom w:val="none" w:sz="0" w:space="0" w:color="auto"/>
        <w:right w:val="none" w:sz="0" w:space="0" w:color="auto"/>
      </w:divBdr>
    </w:div>
    <w:div w:id="1026060953">
      <w:bodyDiv w:val="1"/>
      <w:marLeft w:val="0"/>
      <w:marRight w:val="0"/>
      <w:marTop w:val="0"/>
      <w:marBottom w:val="0"/>
      <w:divBdr>
        <w:top w:val="none" w:sz="0" w:space="0" w:color="auto"/>
        <w:left w:val="none" w:sz="0" w:space="0" w:color="auto"/>
        <w:bottom w:val="none" w:sz="0" w:space="0" w:color="auto"/>
        <w:right w:val="none" w:sz="0" w:space="0" w:color="auto"/>
      </w:divBdr>
    </w:div>
    <w:div w:id="1028680066">
      <w:bodyDiv w:val="1"/>
      <w:marLeft w:val="0"/>
      <w:marRight w:val="0"/>
      <w:marTop w:val="0"/>
      <w:marBottom w:val="0"/>
      <w:divBdr>
        <w:top w:val="none" w:sz="0" w:space="0" w:color="auto"/>
        <w:left w:val="none" w:sz="0" w:space="0" w:color="auto"/>
        <w:bottom w:val="none" w:sz="0" w:space="0" w:color="auto"/>
        <w:right w:val="none" w:sz="0" w:space="0" w:color="auto"/>
      </w:divBdr>
    </w:div>
    <w:div w:id="1036928515">
      <w:bodyDiv w:val="1"/>
      <w:marLeft w:val="0"/>
      <w:marRight w:val="0"/>
      <w:marTop w:val="0"/>
      <w:marBottom w:val="0"/>
      <w:divBdr>
        <w:top w:val="none" w:sz="0" w:space="0" w:color="auto"/>
        <w:left w:val="none" w:sz="0" w:space="0" w:color="auto"/>
        <w:bottom w:val="none" w:sz="0" w:space="0" w:color="auto"/>
        <w:right w:val="none" w:sz="0" w:space="0" w:color="auto"/>
      </w:divBdr>
    </w:div>
    <w:div w:id="1048184415">
      <w:bodyDiv w:val="1"/>
      <w:marLeft w:val="0"/>
      <w:marRight w:val="0"/>
      <w:marTop w:val="0"/>
      <w:marBottom w:val="0"/>
      <w:divBdr>
        <w:top w:val="none" w:sz="0" w:space="0" w:color="auto"/>
        <w:left w:val="none" w:sz="0" w:space="0" w:color="auto"/>
        <w:bottom w:val="none" w:sz="0" w:space="0" w:color="auto"/>
        <w:right w:val="none" w:sz="0" w:space="0" w:color="auto"/>
      </w:divBdr>
    </w:div>
    <w:div w:id="1050692932">
      <w:bodyDiv w:val="1"/>
      <w:marLeft w:val="0"/>
      <w:marRight w:val="0"/>
      <w:marTop w:val="0"/>
      <w:marBottom w:val="0"/>
      <w:divBdr>
        <w:top w:val="none" w:sz="0" w:space="0" w:color="auto"/>
        <w:left w:val="none" w:sz="0" w:space="0" w:color="auto"/>
        <w:bottom w:val="none" w:sz="0" w:space="0" w:color="auto"/>
        <w:right w:val="none" w:sz="0" w:space="0" w:color="auto"/>
      </w:divBdr>
    </w:div>
    <w:div w:id="1056078215">
      <w:bodyDiv w:val="1"/>
      <w:marLeft w:val="0"/>
      <w:marRight w:val="0"/>
      <w:marTop w:val="0"/>
      <w:marBottom w:val="0"/>
      <w:divBdr>
        <w:top w:val="none" w:sz="0" w:space="0" w:color="auto"/>
        <w:left w:val="none" w:sz="0" w:space="0" w:color="auto"/>
        <w:bottom w:val="none" w:sz="0" w:space="0" w:color="auto"/>
        <w:right w:val="none" w:sz="0" w:space="0" w:color="auto"/>
      </w:divBdr>
    </w:div>
    <w:div w:id="1061172377">
      <w:bodyDiv w:val="1"/>
      <w:marLeft w:val="0"/>
      <w:marRight w:val="0"/>
      <w:marTop w:val="0"/>
      <w:marBottom w:val="0"/>
      <w:divBdr>
        <w:top w:val="none" w:sz="0" w:space="0" w:color="auto"/>
        <w:left w:val="none" w:sz="0" w:space="0" w:color="auto"/>
        <w:bottom w:val="none" w:sz="0" w:space="0" w:color="auto"/>
        <w:right w:val="none" w:sz="0" w:space="0" w:color="auto"/>
      </w:divBdr>
      <w:divsChild>
        <w:div w:id="1517766139">
          <w:marLeft w:val="0"/>
          <w:marRight w:val="0"/>
          <w:marTop w:val="0"/>
          <w:marBottom w:val="0"/>
          <w:divBdr>
            <w:top w:val="none" w:sz="0" w:space="0" w:color="auto"/>
            <w:left w:val="none" w:sz="0" w:space="0" w:color="auto"/>
            <w:bottom w:val="none" w:sz="0" w:space="0" w:color="auto"/>
            <w:right w:val="none" w:sz="0" w:space="0" w:color="auto"/>
          </w:divBdr>
          <w:divsChild>
            <w:div w:id="1926650965">
              <w:marLeft w:val="0"/>
              <w:marRight w:val="0"/>
              <w:marTop w:val="0"/>
              <w:marBottom w:val="0"/>
              <w:divBdr>
                <w:top w:val="none" w:sz="0" w:space="0" w:color="auto"/>
                <w:left w:val="none" w:sz="0" w:space="0" w:color="auto"/>
                <w:bottom w:val="none" w:sz="0" w:space="0" w:color="auto"/>
                <w:right w:val="none" w:sz="0" w:space="0" w:color="auto"/>
              </w:divBdr>
              <w:divsChild>
                <w:div w:id="1746609815">
                  <w:marLeft w:val="0"/>
                  <w:marRight w:val="0"/>
                  <w:marTop w:val="0"/>
                  <w:marBottom w:val="0"/>
                  <w:divBdr>
                    <w:top w:val="none" w:sz="0" w:space="0" w:color="auto"/>
                    <w:left w:val="none" w:sz="0" w:space="0" w:color="auto"/>
                    <w:bottom w:val="none" w:sz="0" w:space="0" w:color="auto"/>
                    <w:right w:val="none" w:sz="0" w:space="0" w:color="auto"/>
                  </w:divBdr>
                  <w:divsChild>
                    <w:div w:id="13698811">
                      <w:marLeft w:val="0"/>
                      <w:marRight w:val="0"/>
                      <w:marTop w:val="0"/>
                      <w:marBottom w:val="0"/>
                      <w:divBdr>
                        <w:top w:val="none" w:sz="0" w:space="0" w:color="auto"/>
                        <w:left w:val="none" w:sz="0" w:space="0" w:color="auto"/>
                        <w:bottom w:val="none" w:sz="0" w:space="0" w:color="auto"/>
                        <w:right w:val="none" w:sz="0" w:space="0" w:color="auto"/>
                      </w:divBdr>
                      <w:divsChild>
                        <w:div w:id="151458987">
                          <w:marLeft w:val="0"/>
                          <w:marRight w:val="0"/>
                          <w:marTop w:val="0"/>
                          <w:marBottom w:val="0"/>
                          <w:divBdr>
                            <w:top w:val="none" w:sz="0" w:space="0" w:color="auto"/>
                            <w:left w:val="none" w:sz="0" w:space="0" w:color="auto"/>
                            <w:bottom w:val="none" w:sz="0" w:space="0" w:color="auto"/>
                            <w:right w:val="none" w:sz="0" w:space="0" w:color="auto"/>
                          </w:divBdr>
                          <w:divsChild>
                            <w:div w:id="1437094504">
                              <w:marLeft w:val="0"/>
                              <w:marRight w:val="0"/>
                              <w:marTop w:val="0"/>
                              <w:marBottom w:val="0"/>
                              <w:divBdr>
                                <w:top w:val="none" w:sz="0" w:space="0" w:color="auto"/>
                                <w:left w:val="none" w:sz="0" w:space="0" w:color="auto"/>
                                <w:bottom w:val="none" w:sz="0" w:space="0" w:color="auto"/>
                                <w:right w:val="none" w:sz="0" w:space="0" w:color="auto"/>
                              </w:divBdr>
                              <w:divsChild>
                                <w:div w:id="1220093647">
                                  <w:marLeft w:val="0"/>
                                  <w:marRight w:val="0"/>
                                  <w:marTop w:val="0"/>
                                  <w:marBottom w:val="0"/>
                                  <w:divBdr>
                                    <w:top w:val="none" w:sz="0" w:space="0" w:color="auto"/>
                                    <w:left w:val="none" w:sz="0" w:space="0" w:color="auto"/>
                                    <w:bottom w:val="none" w:sz="0" w:space="0" w:color="auto"/>
                                    <w:right w:val="none" w:sz="0" w:space="0" w:color="auto"/>
                                  </w:divBdr>
                                  <w:divsChild>
                                    <w:div w:id="183927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2365015">
      <w:bodyDiv w:val="1"/>
      <w:marLeft w:val="0"/>
      <w:marRight w:val="0"/>
      <w:marTop w:val="0"/>
      <w:marBottom w:val="0"/>
      <w:divBdr>
        <w:top w:val="none" w:sz="0" w:space="0" w:color="auto"/>
        <w:left w:val="none" w:sz="0" w:space="0" w:color="auto"/>
        <w:bottom w:val="none" w:sz="0" w:space="0" w:color="auto"/>
        <w:right w:val="none" w:sz="0" w:space="0" w:color="auto"/>
      </w:divBdr>
    </w:div>
    <w:div w:id="1079255723">
      <w:bodyDiv w:val="1"/>
      <w:marLeft w:val="0"/>
      <w:marRight w:val="0"/>
      <w:marTop w:val="0"/>
      <w:marBottom w:val="0"/>
      <w:divBdr>
        <w:top w:val="none" w:sz="0" w:space="0" w:color="auto"/>
        <w:left w:val="none" w:sz="0" w:space="0" w:color="auto"/>
        <w:bottom w:val="none" w:sz="0" w:space="0" w:color="auto"/>
        <w:right w:val="none" w:sz="0" w:space="0" w:color="auto"/>
      </w:divBdr>
    </w:div>
    <w:div w:id="1089618273">
      <w:bodyDiv w:val="1"/>
      <w:marLeft w:val="0"/>
      <w:marRight w:val="0"/>
      <w:marTop w:val="0"/>
      <w:marBottom w:val="0"/>
      <w:divBdr>
        <w:top w:val="none" w:sz="0" w:space="0" w:color="auto"/>
        <w:left w:val="none" w:sz="0" w:space="0" w:color="auto"/>
        <w:bottom w:val="none" w:sz="0" w:space="0" w:color="auto"/>
        <w:right w:val="none" w:sz="0" w:space="0" w:color="auto"/>
      </w:divBdr>
    </w:div>
    <w:div w:id="1090615527">
      <w:bodyDiv w:val="1"/>
      <w:marLeft w:val="0"/>
      <w:marRight w:val="0"/>
      <w:marTop w:val="0"/>
      <w:marBottom w:val="0"/>
      <w:divBdr>
        <w:top w:val="none" w:sz="0" w:space="0" w:color="auto"/>
        <w:left w:val="none" w:sz="0" w:space="0" w:color="auto"/>
        <w:bottom w:val="none" w:sz="0" w:space="0" w:color="auto"/>
        <w:right w:val="none" w:sz="0" w:space="0" w:color="auto"/>
      </w:divBdr>
    </w:div>
    <w:div w:id="1097868000">
      <w:bodyDiv w:val="1"/>
      <w:marLeft w:val="0"/>
      <w:marRight w:val="0"/>
      <w:marTop w:val="0"/>
      <w:marBottom w:val="0"/>
      <w:divBdr>
        <w:top w:val="none" w:sz="0" w:space="0" w:color="auto"/>
        <w:left w:val="none" w:sz="0" w:space="0" w:color="auto"/>
        <w:bottom w:val="none" w:sz="0" w:space="0" w:color="auto"/>
        <w:right w:val="none" w:sz="0" w:space="0" w:color="auto"/>
      </w:divBdr>
    </w:div>
    <w:div w:id="1114514942">
      <w:bodyDiv w:val="1"/>
      <w:marLeft w:val="0"/>
      <w:marRight w:val="0"/>
      <w:marTop w:val="0"/>
      <w:marBottom w:val="0"/>
      <w:divBdr>
        <w:top w:val="none" w:sz="0" w:space="0" w:color="auto"/>
        <w:left w:val="none" w:sz="0" w:space="0" w:color="auto"/>
        <w:bottom w:val="none" w:sz="0" w:space="0" w:color="auto"/>
        <w:right w:val="none" w:sz="0" w:space="0" w:color="auto"/>
      </w:divBdr>
    </w:div>
    <w:div w:id="1126313539">
      <w:bodyDiv w:val="1"/>
      <w:marLeft w:val="0"/>
      <w:marRight w:val="0"/>
      <w:marTop w:val="0"/>
      <w:marBottom w:val="0"/>
      <w:divBdr>
        <w:top w:val="none" w:sz="0" w:space="0" w:color="auto"/>
        <w:left w:val="none" w:sz="0" w:space="0" w:color="auto"/>
        <w:bottom w:val="none" w:sz="0" w:space="0" w:color="auto"/>
        <w:right w:val="none" w:sz="0" w:space="0" w:color="auto"/>
      </w:divBdr>
    </w:div>
    <w:div w:id="1138187462">
      <w:bodyDiv w:val="1"/>
      <w:marLeft w:val="0"/>
      <w:marRight w:val="0"/>
      <w:marTop w:val="0"/>
      <w:marBottom w:val="0"/>
      <w:divBdr>
        <w:top w:val="none" w:sz="0" w:space="0" w:color="auto"/>
        <w:left w:val="none" w:sz="0" w:space="0" w:color="auto"/>
        <w:bottom w:val="none" w:sz="0" w:space="0" w:color="auto"/>
        <w:right w:val="none" w:sz="0" w:space="0" w:color="auto"/>
      </w:divBdr>
    </w:div>
    <w:div w:id="1140227712">
      <w:bodyDiv w:val="1"/>
      <w:marLeft w:val="0"/>
      <w:marRight w:val="0"/>
      <w:marTop w:val="0"/>
      <w:marBottom w:val="0"/>
      <w:divBdr>
        <w:top w:val="none" w:sz="0" w:space="0" w:color="auto"/>
        <w:left w:val="none" w:sz="0" w:space="0" w:color="auto"/>
        <w:bottom w:val="none" w:sz="0" w:space="0" w:color="auto"/>
        <w:right w:val="none" w:sz="0" w:space="0" w:color="auto"/>
      </w:divBdr>
    </w:div>
    <w:div w:id="1144081972">
      <w:bodyDiv w:val="1"/>
      <w:marLeft w:val="0"/>
      <w:marRight w:val="0"/>
      <w:marTop w:val="0"/>
      <w:marBottom w:val="0"/>
      <w:divBdr>
        <w:top w:val="none" w:sz="0" w:space="0" w:color="auto"/>
        <w:left w:val="none" w:sz="0" w:space="0" w:color="auto"/>
        <w:bottom w:val="none" w:sz="0" w:space="0" w:color="auto"/>
        <w:right w:val="none" w:sz="0" w:space="0" w:color="auto"/>
      </w:divBdr>
    </w:div>
    <w:div w:id="1162238339">
      <w:bodyDiv w:val="1"/>
      <w:marLeft w:val="0"/>
      <w:marRight w:val="0"/>
      <w:marTop w:val="0"/>
      <w:marBottom w:val="0"/>
      <w:divBdr>
        <w:top w:val="none" w:sz="0" w:space="0" w:color="auto"/>
        <w:left w:val="none" w:sz="0" w:space="0" w:color="auto"/>
        <w:bottom w:val="none" w:sz="0" w:space="0" w:color="auto"/>
        <w:right w:val="none" w:sz="0" w:space="0" w:color="auto"/>
      </w:divBdr>
      <w:divsChild>
        <w:div w:id="197206364">
          <w:marLeft w:val="0"/>
          <w:marRight w:val="0"/>
          <w:marTop w:val="0"/>
          <w:marBottom w:val="0"/>
          <w:divBdr>
            <w:top w:val="none" w:sz="0" w:space="0" w:color="auto"/>
            <w:left w:val="none" w:sz="0" w:space="0" w:color="auto"/>
            <w:bottom w:val="none" w:sz="0" w:space="0" w:color="auto"/>
            <w:right w:val="none" w:sz="0" w:space="0" w:color="auto"/>
          </w:divBdr>
          <w:divsChild>
            <w:div w:id="766465153">
              <w:marLeft w:val="0"/>
              <w:marRight w:val="0"/>
              <w:marTop w:val="0"/>
              <w:marBottom w:val="0"/>
              <w:divBdr>
                <w:top w:val="none" w:sz="0" w:space="0" w:color="auto"/>
                <w:left w:val="none" w:sz="0" w:space="0" w:color="auto"/>
                <w:bottom w:val="none" w:sz="0" w:space="0" w:color="auto"/>
                <w:right w:val="none" w:sz="0" w:space="0" w:color="auto"/>
              </w:divBdr>
              <w:divsChild>
                <w:div w:id="1303079948">
                  <w:marLeft w:val="0"/>
                  <w:marRight w:val="0"/>
                  <w:marTop w:val="0"/>
                  <w:marBottom w:val="0"/>
                  <w:divBdr>
                    <w:top w:val="none" w:sz="0" w:space="0" w:color="auto"/>
                    <w:left w:val="none" w:sz="0" w:space="0" w:color="auto"/>
                    <w:bottom w:val="none" w:sz="0" w:space="0" w:color="auto"/>
                    <w:right w:val="none" w:sz="0" w:space="0" w:color="auto"/>
                  </w:divBdr>
                  <w:divsChild>
                    <w:div w:id="125661187">
                      <w:marLeft w:val="0"/>
                      <w:marRight w:val="0"/>
                      <w:marTop w:val="0"/>
                      <w:marBottom w:val="0"/>
                      <w:divBdr>
                        <w:top w:val="none" w:sz="0" w:space="0" w:color="auto"/>
                        <w:left w:val="none" w:sz="0" w:space="0" w:color="auto"/>
                        <w:bottom w:val="none" w:sz="0" w:space="0" w:color="auto"/>
                        <w:right w:val="none" w:sz="0" w:space="0" w:color="auto"/>
                      </w:divBdr>
                      <w:divsChild>
                        <w:div w:id="165631482">
                          <w:marLeft w:val="0"/>
                          <w:marRight w:val="0"/>
                          <w:marTop w:val="0"/>
                          <w:marBottom w:val="0"/>
                          <w:divBdr>
                            <w:top w:val="none" w:sz="0" w:space="0" w:color="auto"/>
                            <w:left w:val="none" w:sz="0" w:space="0" w:color="auto"/>
                            <w:bottom w:val="none" w:sz="0" w:space="0" w:color="auto"/>
                            <w:right w:val="none" w:sz="0" w:space="0" w:color="auto"/>
                          </w:divBdr>
                          <w:divsChild>
                            <w:div w:id="538395706">
                              <w:marLeft w:val="0"/>
                              <w:marRight w:val="0"/>
                              <w:marTop w:val="0"/>
                              <w:marBottom w:val="0"/>
                              <w:divBdr>
                                <w:top w:val="none" w:sz="0" w:space="0" w:color="auto"/>
                                <w:left w:val="none" w:sz="0" w:space="0" w:color="auto"/>
                                <w:bottom w:val="none" w:sz="0" w:space="0" w:color="auto"/>
                                <w:right w:val="none" w:sz="0" w:space="0" w:color="auto"/>
                              </w:divBdr>
                              <w:divsChild>
                                <w:div w:id="832725727">
                                  <w:marLeft w:val="0"/>
                                  <w:marRight w:val="0"/>
                                  <w:marTop w:val="0"/>
                                  <w:marBottom w:val="0"/>
                                  <w:divBdr>
                                    <w:top w:val="none" w:sz="0" w:space="0" w:color="auto"/>
                                    <w:left w:val="none" w:sz="0" w:space="0" w:color="auto"/>
                                    <w:bottom w:val="none" w:sz="0" w:space="0" w:color="auto"/>
                                    <w:right w:val="none" w:sz="0" w:space="0" w:color="auto"/>
                                  </w:divBdr>
                                  <w:divsChild>
                                    <w:div w:id="79090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309930">
      <w:bodyDiv w:val="1"/>
      <w:marLeft w:val="0"/>
      <w:marRight w:val="0"/>
      <w:marTop w:val="0"/>
      <w:marBottom w:val="0"/>
      <w:divBdr>
        <w:top w:val="none" w:sz="0" w:space="0" w:color="auto"/>
        <w:left w:val="none" w:sz="0" w:space="0" w:color="auto"/>
        <w:bottom w:val="none" w:sz="0" w:space="0" w:color="auto"/>
        <w:right w:val="none" w:sz="0" w:space="0" w:color="auto"/>
      </w:divBdr>
    </w:div>
    <w:div w:id="1176310372">
      <w:bodyDiv w:val="1"/>
      <w:marLeft w:val="0"/>
      <w:marRight w:val="0"/>
      <w:marTop w:val="0"/>
      <w:marBottom w:val="0"/>
      <w:divBdr>
        <w:top w:val="none" w:sz="0" w:space="0" w:color="auto"/>
        <w:left w:val="none" w:sz="0" w:space="0" w:color="auto"/>
        <w:bottom w:val="none" w:sz="0" w:space="0" w:color="auto"/>
        <w:right w:val="none" w:sz="0" w:space="0" w:color="auto"/>
      </w:divBdr>
    </w:div>
    <w:div w:id="1181092398">
      <w:bodyDiv w:val="1"/>
      <w:marLeft w:val="0"/>
      <w:marRight w:val="0"/>
      <w:marTop w:val="0"/>
      <w:marBottom w:val="0"/>
      <w:divBdr>
        <w:top w:val="none" w:sz="0" w:space="0" w:color="auto"/>
        <w:left w:val="none" w:sz="0" w:space="0" w:color="auto"/>
        <w:bottom w:val="none" w:sz="0" w:space="0" w:color="auto"/>
        <w:right w:val="none" w:sz="0" w:space="0" w:color="auto"/>
      </w:divBdr>
    </w:div>
    <w:div w:id="1197501360">
      <w:bodyDiv w:val="1"/>
      <w:marLeft w:val="0"/>
      <w:marRight w:val="0"/>
      <w:marTop w:val="0"/>
      <w:marBottom w:val="0"/>
      <w:divBdr>
        <w:top w:val="none" w:sz="0" w:space="0" w:color="auto"/>
        <w:left w:val="none" w:sz="0" w:space="0" w:color="auto"/>
        <w:bottom w:val="none" w:sz="0" w:space="0" w:color="auto"/>
        <w:right w:val="none" w:sz="0" w:space="0" w:color="auto"/>
      </w:divBdr>
    </w:div>
    <w:div w:id="1204096772">
      <w:bodyDiv w:val="1"/>
      <w:marLeft w:val="0"/>
      <w:marRight w:val="0"/>
      <w:marTop w:val="0"/>
      <w:marBottom w:val="0"/>
      <w:divBdr>
        <w:top w:val="none" w:sz="0" w:space="0" w:color="auto"/>
        <w:left w:val="none" w:sz="0" w:space="0" w:color="auto"/>
        <w:bottom w:val="none" w:sz="0" w:space="0" w:color="auto"/>
        <w:right w:val="none" w:sz="0" w:space="0" w:color="auto"/>
      </w:divBdr>
    </w:div>
    <w:div w:id="1211110319">
      <w:bodyDiv w:val="1"/>
      <w:marLeft w:val="0"/>
      <w:marRight w:val="0"/>
      <w:marTop w:val="0"/>
      <w:marBottom w:val="0"/>
      <w:divBdr>
        <w:top w:val="none" w:sz="0" w:space="0" w:color="auto"/>
        <w:left w:val="none" w:sz="0" w:space="0" w:color="auto"/>
        <w:bottom w:val="none" w:sz="0" w:space="0" w:color="auto"/>
        <w:right w:val="none" w:sz="0" w:space="0" w:color="auto"/>
      </w:divBdr>
    </w:div>
    <w:div w:id="1211571284">
      <w:bodyDiv w:val="1"/>
      <w:marLeft w:val="0"/>
      <w:marRight w:val="0"/>
      <w:marTop w:val="0"/>
      <w:marBottom w:val="0"/>
      <w:divBdr>
        <w:top w:val="none" w:sz="0" w:space="0" w:color="auto"/>
        <w:left w:val="none" w:sz="0" w:space="0" w:color="auto"/>
        <w:bottom w:val="none" w:sz="0" w:space="0" w:color="auto"/>
        <w:right w:val="none" w:sz="0" w:space="0" w:color="auto"/>
      </w:divBdr>
    </w:div>
    <w:div w:id="1214459834">
      <w:bodyDiv w:val="1"/>
      <w:marLeft w:val="0"/>
      <w:marRight w:val="0"/>
      <w:marTop w:val="0"/>
      <w:marBottom w:val="0"/>
      <w:divBdr>
        <w:top w:val="none" w:sz="0" w:space="0" w:color="auto"/>
        <w:left w:val="none" w:sz="0" w:space="0" w:color="auto"/>
        <w:bottom w:val="none" w:sz="0" w:space="0" w:color="auto"/>
        <w:right w:val="none" w:sz="0" w:space="0" w:color="auto"/>
      </w:divBdr>
    </w:div>
    <w:div w:id="1219784495">
      <w:bodyDiv w:val="1"/>
      <w:marLeft w:val="0"/>
      <w:marRight w:val="0"/>
      <w:marTop w:val="0"/>
      <w:marBottom w:val="0"/>
      <w:divBdr>
        <w:top w:val="none" w:sz="0" w:space="0" w:color="auto"/>
        <w:left w:val="none" w:sz="0" w:space="0" w:color="auto"/>
        <w:bottom w:val="none" w:sz="0" w:space="0" w:color="auto"/>
        <w:right w:val="none" w:sz="0" w:space="0" w:color="auto"/>
      </w:divBdr>
    </w:div>
    <w:div w:id="1232158089">
      <w:bodyDiv w:val="1"/>
      <w:marLeft w:val="0"/>
      <w:marRight w:val="0"/>
      <w:marTop w:val="0"/>
      <w:marBottom w:val="0"/>
      <w:divBdr>
        <w:top w:val="none" w:sz="0" w:space="0" w:color="auto"/>
        <w:left w:val="none" w:sz="0" w:space="0" w:color="auto"/>
        <w:bottom w:val="none" w:sz="0" w:space="0" w:color="auto"/>
        <w:right w:val="none" w:sz="0" w:space="0" w:color="auto"/>
      </w:divBdr>
    </w:div>
    <w:div w:id="1250890990">
      <w:bodyDiv w:val="1"/>
      <w:marLeft w:val="0"/>
      <w:marRight w:val="0"/>
      <w:marTop w:val="0"/>
      <w:marBottom w:val="0"/>
      <w:divBdr>
        <w:top w:val="none" w:sz="0" w:space="0" w:color="auto"/>
        <w:left w:val="none" w:sz="0" w:space="0" w:color="auto"/>
        <w:bottom w:val="none" w:sz="0" w:space="0" w:color="auto"/>
        <w:right w:val="none" w:sz="0" w:space="0" w:color="auto"/>
      </w:divBdr>
    </w:div>
    <w:div w:id="1254245599">
      <w:bodyDiv w:val="1"/>
      <w:marLeft w:val="0"/>
      <w:marRight w:val="0"/>
      <w:marTop w:val="0"/>
      <w:marBottom w:val="0"/>
      <w:divBdr>
        <w:top w:val="none" w:sz="0" w:space="0" w:color="auto"/>
        <w:left w:val="none" w:sz="0" w:space="0" w:color="auto"/>
        <w:bottom w:val="none" w:sz="0" w:space="0" w:color="auto"/>
        <w:right w:val="none" w:sz="0" w:space="0" w:color="auto"/>
      </w:divBdr>
    </w:div>
    <w:div w:id="1254782451">
      <w:bodyDiv w:val="1"/>
      <w:marLeft w:val="0"/>
      <w:marRight w:val="0"/>
      <w:marTop w:val="0"/>
      <w:marBottom w:val="0"/>
      <w:divBdr>
        <w:top w:val="none" w:sz="0" w:space="0" w:color="auto"/>
        <w:left w:val="none" w:sz="0" w:space="0" w:color="auto"/>
        <w:bottom w:val="none" w:sz="0" w:space="0" w:color="auto"/>
        <w:right w:val="none" w:sz="0" w:space="0" w:color="auto"/>
      </w:divBdr>
    </w:div>
    <w:div w:id="1255627915">
      <w:bodyDiv w:val="1"/>
      <w:marLeft w:val="0"/>
      <w:marRight w:val="0"/>
      <w:marTop w:val="0"/>
      <w:marBottom w:val="0"/>
      <w:divBdr>
        <w:top w:val="none" w:sz="0" w:space="0" w:color="auto"/>
        <w:left w:val="none" w:sz="0" w:space="0" w:color="auto"/>
        <w:bottom w:val="none" w:sz="0" w:space="0" w:color="auto"/>
        <w:right w:val="none" w:sz="0" w:space="0" w:color="auto"/>
      </w:divBdr>
    </w:div>
    <w:div w:id="1257444074">
      <w:bodyDiv w:val="1"/>
      <w:marLeft w:val="0"/>
      <w:marRight w:val="0"/>
      <w:marTop w:val="0"/>
      <w:marBottom w:val="0"/>
      <w:divBdr>
        <w:top w:val="none" w:sz="0" w:space="0" w:color="auto"/>
        <w:left w:val="none" w:sz="0" w:space="0" w:color="auto"/>
        <w:bottom w:val="none" w:sz="0" w:space="0" w:color="auto"/>
        <w:right w:val="none" w:sz="0" w:space="0" w:color="auto"/>
      </w:divBdr>
    </w:div>
    <w:div w:id="1268273216">
      <w:bodyDiv w:val="1"/>
      <w:marLeft w:val="0"/>
      <w:marRight w:val="0"/>
      <w:marTop w:val="0"/>
      <w:marBottom w:val="0"/>
      <w:divBdr>
        <w:top w:val="none" w:sz="0" w:space="0" w:color="auto"/>
        <w:left w:val="none" w:sz="0" w:space="0" w:color="auto"/>
        <w:bottom w:val="none" w:sz="0" w:space="0" w:color="auto"/>
        <w:right w:val="none" w:sz="0" w:space="0" w:color="auto"/>
      </w:divBdr>
    </w:div>
    <w:div w:id="1275404887">
      <w:bodyDiv w:val="1"/>
      <w:marLeft w:val="0"/>
      <w:marRight w:val="0"/>
      <w:marTop w:val="0"/>
      <w:marBottom w:val="0"/>
      <w:divBdr>
        <w:top w:val="none" w:sz="0" w:space="0" w:color="auto"/>
        <w:left w:val="none" w:sz="0" w:space="0" w:color="auto"/>
        <w:bottom w:val="none" w:sz="0" w:space="0" w:color="auto"/>
        <w:right w:val="none" w:sz="0" w:space="0" w:color="auto"/>
      </w:divBdr>
    </w:div>
    <w:div w:id="1325206143">
      <w:bodyDiv w:val="1"/>
      <w:marLeft w:val="0"/>
      <w:marRight w:val="0"/>
      <w:marTop w:val="0"/>
      <w:marBottom w:val="0"/>
      <w:divBdr>
        <w:top w:val="none" w:sz="0" w:space="0" w:color="auto"/>
        <w:left w:val="none" w:sz="0" w:space="0" w:color="auto"/>
        <w:bottom w:val="none" w:sz="0" w:space="0" w:color="auto"/>
        <w:right w:val="none" w:sz="0" w:space="0" w:color="auto"/>
      </w:divBdr>
    </w:div>
    <w:div w:id="1331564583">
      <w:bodyDiv w:val="1"/>
      <w:marLeft w:val="0"/>
      <w:marRight w:val="0"/>
      <w:marTop w:val="0"/>
      <w:marBottom w:val="0"/>
      <w:divBdr>
        <w:top w:val="none" w:sz="0" w:space="0" w:color="auto"/>
        <w:left w:val="none" w:sz="0" w:space="0" w:color="auto"/>
        <w:bottom w:val="none" w:sz="0" w:space="0" w:color="auto"/>
        <w:right w:val="none" w:sz="0" w:space="0" w:color="auto"/>
      </w:divBdr>
    </w:div>
    <w:div w:id="1342468936">
      <w:bodyDiv w:val="1"/>
      <w:marLeft w:val="0"/>
      <w:marRight w:val="0"/>
      <w:marTop w:val="0"/>
      <w:marBottom w:val="0"/>
      <w:divBdr>
        <w:top w:val="none" w:sz="0" w:space="0" w:color="auto"/>
        <w:left w:val="none" w:sz="0" w:space="0" w:color="auto"/>
        <w:bottom w:val="none" w:sz="0" w:space="0" w:color="auto"/>
        <w:right w:val="none" w:sz="0" w:space="0" w:color="auto"/>
      </w:divBdr>
    </w:div>
    <w:div w:id="1356268571">
      <w:bodyDiv w:val="1"/>
      <w:marLeft w:val="0"/>
      <w:marRight w:val="0"/>
      <w:marTop w:val="0"/>
      <w:marBottom w:val="0"/>
      <w:divBdr>
        <w:top w:val="none" w:sz="0" w:space="0" w:color="auto"/>
        <w:left w:val="none" w:sz="0" w:space="0" w:color="auto"/>
        <w:bottom w:val="none" w:sz="0" w:space="0" w:color="auto"/>
        <w:right w:val="none" w:sz="0" w:space="0" w:color="auto"/>
      </w:divBdr>
    </w:div>
    <w:div w:id="1357536456">
      <w:bodyDiv w:val="1"/>
      <w:marLeft w:val="0"/>
      <w:marRight w:val="0"/>
      <w:marTop w:val="0"/>
      <w:marBottom w:val="0"/>
      <w:divBdr>
        <w:top w:val="none" w:sz="0" w:space="0" w:color="auto"/>
        <w:left w:val="none" w:sz="0" w:space="0" w:color="auto"/>
        <w:bottom w:val="none" w:sz="0" w:space="0" w:color="auto"/>
        <w:right w:val="none" w:sz="0" w:space="0" w:color="auto"/>
      </w:divBdr>
    </w:div>
    <w:div w:id="1383748665">
      <w:bodyDiv w:val="1"/>
      <w:marLeft w:val="0"/>
      <w:marRight w:val="0"/>
      <w:marTop w:val="0"/>
      <w:marBottom w:val="0"/>
      <w:divBdr>
        <w:top w:val="none" w:sz="0" w:space="0" w:color="auto"/>
        <w:left w:val="none" w:sz="0" w:space="0" w:color="auto"/>
        <w:bottom w:val="none" w:sz="0" w:space="0" w:color="auto"/>
        <w:right w:val="none" w:sz="0" w:space="0" w:color="auto"/>
      </w:divBdr>
    </w:div>
    <w:div w:id="1386830494">
      <w:bodyDiv w:val="1"/>
      <w:marLeft w:val="0"/>
      <w:marRight w:val="0"/>
      <w:marTop w:val="0"/>
      <w:marBottom w:val="0"/>
      <w:divBdr>
        <w:top w:val="none" w:sz="0" w:space="0" w:color="auto"/>
        <w:left w:val="none" w:sz="0" w:space="0" w:color="auto"/>
        <w:bottom w:val="none" w:sz="0" w:space="0" w:color="auto"/>
        <w:right w:val="none" w:sz="0" w:space="0" w:color="auto"/>
      </w:divBdr>
    </w:div>
    <w:div w:id="1390181763">
      <w:bodyDiv w:val="1"/>
      <w:marLeft w:val="0"/>
      <w:marRight w:val="0"/>
      <w:marTop w:val="0"/>
      <w:marBottom w:val="0"/>
      <w:divBdr>
        <w:top w:val="none" w:sz="0" w:space="0" w:color="auto"/>
        <w:left w:val="none" w:sz="0" w:space="0" w:color="auto"/>
        <w:bottom w:val="none" w:sz="0" w:space="0" w:color="auto"/>
        <w:right w:val="none" w:sz="0" w:space="0" w:color="auto"/>
      </w:divBdr>
    </w:div>
    <w:div w:id="1397124346">
      <w:bodyDiv w:val="1"/>
      <w:marLeft w:val="0"/>
      <w:marRight w:val="0"/>
      <w:marTop w:val="0"/>
      <w:marBottom w:val="0"/>
      <w:divBdr>
        <w:top w:val="none" w:sz="0" w:space="0" w:color="auto"/>
        <w:left w:val="none" w:sz="0" w:space="0" w:color="auto"/>
        <w:bottom w:val="none" w:sz="0" w:space="0" w:color="auto"/>
        <w:right w:val="none" w:sz="0" w:space="0" w:color="auto"/>
      </w:divBdr>
    </w:div>
    <w:div w:id="1402605713">
      <w:bodyDiv w:val="1"/>
      <w:marLeft w:val="0"/>
      <w:marRight w:val="0"/>
      <w:marTop w:val="0"/>
      <w:marBottom w:val="0"/>
      <w:divBdr>
        <w:top w:val="none" w:sz="0" w:space="0" w:color="auto"/>
        <w:left w:val="none" w:sz="0" w:space="0" w:color="auto"/>
        <w:bottom w:val="none" w:sz="0" w:space="0" w:color="auto"/>
        <w:right w:val="none" w:sz="0" w:space="0" w:color="auto"/>
      </w:divBdr>
    </w:div>
    <w:div w:id="1404252847">
      <w:bodyDiv w:val="1"/>
      <w:marLeft w:val="0"/>
      <w:marRight w:val="0"/>
      <w:marTop w:val="0"/>
      <w:marBottom w:val="0"/>
      <w:divBdr>
        <w:top w:val="none" w:sz="0" w:space="0" w:color="auto"/>
        <w:left w:val="none" w:sz="0" w:space="0" w:color="auto"/>
        <w:bottom w:val="none" w:sz="0" w:space="0" w:color="auto"/>
        <w:right w:val="none" w:sz="0" w:space="0" w:color="auto"/>
      </w:divBdr>
    </w:div>
    <w:div w:id="1406338444">
      <w:bodyDiv w:val="1"/>
      <w:marLeft w:val="0"/>
      <w:marRight w:val="0"/>
      <w:marTop w:val="0"/>
      <w:marBottom w:val="0"/>
      <w:divBdr>
        <w:top w:val="none" w:sz="0" w:space="0" w:color="auto"/>
        <w:left w:val="none" w:sz="0" w:space="0" w:color="auto"/>
        <w:bottom w:val="none" w:sz="0" w:space="0" w:color="auto"/>
        <w:right w:val="none" w:sz="0" w:space="0" w:color="auto"/>
      </w:divBdr>
    </w:div>
    <w:div w:id="1412698486">
      <w:bodyDiv w:val="1"/>
      <w:marLeft w:val="0"/>
      <w:marRight w:val="0"/>
      <w:marTop w:val="0"/>
      <w:marBottom w:val="0"/>
      <w:divBdr>
        <w:top w:val="none" w:sz="0" w:space="0" w:color="auto"/>
        <w:left w:val="none" w:sz="0" w:space="0" w:color="auto"/>
        <w:bottom w:val="none" w:sz="0" w:space="0" w:color="auto"/>
        <w:right w:val="none" w:sz="0" w:space="0" w:color="auto"/>
      </w:divBdr>
    </w:div>
    <w:div w:id="1422794767">
      <w:bodyDiv w:val="1"/>
      <w:marLeft w:val="0"/>
      <w:marRight w:val="0"/>
      <w:marTop w:val="0"/>
      <w:marBottom w:val="0"/>
      <w:divBdr>
        <w:top w:val="none" w:sz="0" w:space="0" w:color="auto"/>
        <w:left w:val="none" w:sz="0" w:space="0" w:color="auto"/>
        <w:bottom w:val="none" w:sz="0" w:space="0" w:color="auto"/>
        <w:right w:val="none" w:sz="0" w:space="0" w:color="auto"/>
      </w:divBdr>
    </w:div>
    <w:div w:id="1423910642">
      <w:bodyDiv w:val="1"/>
      <w:marLeft w:val="0"/>
      <w:marRight w:val="0"/>
      <w:marTop w:val="0"/>
      <w:marBottom w:val="0"/>
      <w:divBdr>
        <w:top w:val="none" w:sz="0" w:space="0" w:color="auto"/>
        <w:left w:val="none" w:sz="0" w:space="0" w:color="auto"/>
        <w:bottom w:val="none" w:sz="0" w:space="0" w:color="auto"/>
        <w:right w:val="none" w:sz="0" w:space="0" w:color="auto"/>
      </w:divBdr>
    </w:div>
    <w:div w:id="1436562170">
      <w:bodyDiv w:val="1"/>
      <w:marLeft w:val="0"/>
      <w:marRight w:val="0"/>
      <w:marTop w:val="0"/>
      <w:marBottom w:val="0"/>
      <w:divBdr>
        <w:top w:val="none" w:sz="0" w:space="0" w:color="auto"/>
        <w:left w:val="none" w:sz="0" w:space="0" w:color="auto"/>
        <w:bottom w:val="none" w:sz="0" w:space="0" w:color="auto"/>
        <w:right w:val="none" w:sz="0" w:space="0" w:color="auto"/>
      </w:divBdr>
    </w:div>
    <w:div w:id="1438871880">
      <w:bodyDiv w:val="1"/>
      <w:marLeft w:val="0"/>
      <w:marRight w:val="0"/>
      <w:marTop w:val="0"/>
      <w:marBottom w:val="0"/>
      <w:divBdr>
        <w:top w:val="none" w:sz="0" w:space="0" w:color="auto"/>
        <w:left w:val="none" w:sz="0" w:space="0" w:color="auto"/>
        <w:bottom w:val="none" w:sz="0" w:space="0" w:color="auto"/>
        <w:right w:val="none" w:sz="0" w:space="0" w:color="auto"/>
      </w:divBdr>
    </w:div>
    <w:div w:id="1441608860">
      <w:bodyDiv w:val="1"/>
      <w:marLeft w:val="0"/>
      <w:marRight w:val="0"/>
      <w:marTop w:val="0"/>
      <w:marBottom w:val="0"/>
      <w:divBdr>
        <w:top w:val="none" w:sz="0" w:space="0" w:color="auto"/>
        <w:left w:val="none" w:sz="0" w:space="0" w:color="auto"/>
        <w:bottom w:val="none" w:sz="0" w:space="0" w:color="auto"/>
        <w:right w:val="none" w:sz="0" w:space="0" w:color="auto"/>
      </w:divBdr>
    </w:div>
    <w:div w:id="1451777013">
      <w:bodyDiv w:val="1"/>
      <w:marLeft w:val="0"/>
      <w:marRight w:val="0"/>
      <w:marTop w:val="0"/>
      <w:marBottom w:val="0"/>
      <w:divBdr>
        <w:top w:val="none" w:sz="0" w:space="0" w:color="auto"/>
        <w:left w:val="none" w:sz="0" w:space="0" w:color="auto"/>
        <w:bottom w:val="none" w:sz="0" w:space="0" w:color="auto"/>
        <w:right w:val="none" w:sz="0" w:space="0" w:color="auto"/>
      </w:divBdr>
    </w:div>
    <w:div w:id="1454664932">
      <w:bodyDiv w:val="1"/>
      <w:marLeft w:val="0"/>
      <w:marRight w:val="0"/>
      <w:marTop w:val="0"/>
      <w:marBottom w:val="0"/>
      <w:divBdr>
        <w:top w:val="none" w:sz="0" w:space="0" w:color="auto"/>
        <w:left w:val="none" w:sz="0" w:space="0" w:color="auto"/>
        <w:bottom w:val="none" w:sz="0" w:space="0" w:color="auto"/>
        <w:right w:val="none" w:sz="0" w:space="0" w:color="auto"/>
      </w:divBdr>
    </w:div>
    <w:div w:id="1459295040">
      <w:bodyDiv w:val="1"/>
      <w:marLeft w:val="0"/>
      <w:marRight w:val="0"/>
      <w:marTop w:val="0"/>
      <w:marBottom w:val="0"/>
      <w:divBdr>
        <w:top w:val="none" w:sz="0" w:space="0" w:color="auto"/>
        <w:left w:val="none" w:sz="0" w:space="0" w:color="auto"/>
        <w:bottom w:val="none" w:sz="0" w:space="0" w:color="auto"/>
        <w:right w:val="none" w:sz="0" w:space="0" w:color="auto"/>
      </w:divBdr>
    </w:div>
    <w:div w:id="1460804858">
      <w:bodyDiv w:val="1"/>
      <w:marLeft w:val="0"/>
      <w:marRight w:val="0"/>
      <w:marTop w:val="0"/>
      <w:marBottom w:val="0"/>
      <w:divBdr>
        <w:top w:val="none" w:sz="0" w:space="0" w:color="auto"/>
        <w:left w:val="none" w:sz="0" w:space="0" w:color="auto"/>
        <w:bottom w:val="none" w:sz="0" w:space="0" w:color="auto"/>
        <w:right w:val="none" w:sz="0" w:space="0" w:color="auto"/>
      </w:divBdr>
    </w:div>
    <w:div w:id="1464274040">
      <w:bodyDiv w:val="1"/>
      <w:marLeft w:val="0"/>
      <w:marRight w:val="0"/>
      <w:marTop w:val="0"/>
      <w:marBottom w:val="0"/>
      <w:divBdr>
        <w:top w:val="none" w:sz="0" w:space="0" w:color="auto"/>
        <w:left w:val="none" w:sz="0" w:space="0" w:color="auto"/>
        <w:bottom w:val="none" w:sz="0" w:space="0" w:color="auto"/>
        <w:right w:val="none" w:sz="0" w:space="0" w:color="auto"/>
      </w:divBdr>
    </w:div>
    <w:div w:id="1467776365">
      <w:bodyDiv w:val="1"/>
      <w:marLeft w:val="0"/>
      <w:marRight w:val="0"/>
      <w:marTop w:val="0"/>
      <w:marBottom w:val="0"/>
      <w:divBdr>
        <w:top w:val="none" w:sz="0" w:space="0" w:color="auto"/>
        <w:left w:val="none" w:sz="0" w:space="0" w:color="auto"/>
        <w:bottom w:val="none" w:sz="0" w:space="0" w:color="auto"/>
        <w:right w:val="none" w:sz="0" w:space="0" w:color="auto"/>
      </w:divBdr>
    </w:div>
    <w:div w:id="1469056458">
      <w:bodyDiv w:val="1"/>
      <w:marLeft w:val="0"/>
      <w:marRight w:val="0"/>
      <w:marTop w:val="0"/>
      <w:marBottom w:val="0"/>
      <w:divBdr>
        <w:top w:val="none" w:sz="0" w:space="0" w:color="auto"/>
        <w:left w:val="none" w:sz="0" w:space="0" w:color="auto"/>
        <w:bottom w:val="none" w:sz="0" w:space="0" w:color="auto"/>
        <w:right w:val="none" w:sz="0" w:space="0" w:color="auto"/>
      </w:divBdr>
    </w:div>
    <w:div w:id="1469711929">
      <w:bodyDiv w:val="1"/>
      <w:marLeft w:val="0"/>
      <w:marRight w:val="0"/>
      <w:marTop w:val="0"/>
      <w:marBottom w:val="0"/>
      <w:divBdr>
        <w:top w:val="none" w:sz="0" w:space="0" w:color="auto"/>
        <w:left w:val="none" w:sz="0" w:space="0" w:color="auto"/>
        <w:bottom w:val="none" w:sz="0" w:space="0" w:color="auto"/>
        <w:right w:val="none" w:sz="0" w:space="0" w:color="auto"/>
      </w:divBdr>
    </w:div>
    <w:div w:id="1488210794">
      <w:bodyDiv w:val="1"/>
      <w:marLeft w:val="0"/>
      <w:marRight w:val="0"/>
      <w:marTop w:val="0"/>
      <w:marBottom w:val="0"/>
      <w:divBdr>
        <w:top w:val="none" w:sz="0" w:space="0" w:color="auto"/>
        <w:left w:val="none" w:sz="0" w:space="0" w:color="auto"/>
        <w:bottom w:val="none" w:sz="0" w:space="0" w:color="auto"/>
        <w:right w:val="none" w:sz="0" w:space="0" w:color="auto"/>
      </w:divBdr>
    </w:div>
    <w:div w:id="1495485544">
      <w:bodyDiv w:val="1"/>
      <w:marLeft w:val="0"/>
      <w:marRight w:val="0"/>
      <w:marTop w:val="0"/>
      <w:marBottom w:val="0"/>
      <w:divBdr>
        <w:top w:val="none" w:sz="0" w:space="0" w:color="auto"/>
        <w:left w:val="none" w:sz="0" w:space="0" w:color="auto"/>
        <w:bottom w:val="none" w:sz="0" w:space="0" w:color="auto"/>
        <w:right w:val="none" w:sz="0" w:space="0" w:color="auto"/>
      </w:divBdr>
    </w:div>
    <w:div w:id="1508592717">
      <w:bodyDiv w:val="1"/>
      <w:marLeft w:val="0"/>
      <w:marRight w:val="0"/>
      <w:marTop w:val="0"/>
      <w:marBottom w:val="0"/>
      <w:divBdr>
        <w:top w:val="none" w:sz="0" w:space="0" w:color="auto"/>
        <w:left w:val="none" w:sz="0" w:space="0" w:color="auto"/>
        <w:bottom w:val="none" w:sz="0" w:space="0" w:color="auto"/>
        <w:right w:val="none" w:sz="0" w:space="0" w:color="auto"/>
      </w:divBdr>
      <w:divsChild>
        <w:div w:id="1404912503">
          <w:marLeft w:val="0"/>
          <w:marRight w:val="0"/>
          <w:marTop w:val="0"/>
          <w:marBottom w:val="0"/>
          <w:divBdr>
            <w:top w:val="none" w:sz="0" w:space="0" w:color="auto"/>
            <w:left w:val="none" w:sz="0" w:space="0" w:color="auto"/>
            <w:bottom w:val="none" w:sz="0" w:space="0" w:color="auto"/>
            <w:right w:val="none" w:sz="0" w:space="0" w:color="auto"/>
          </w:divBdr>
          <w:divsChild>
            <w:div w:id="2001998321">
              <w:marLeft w:val="0"/>
              <w:marRight w:val="0"/>
              <w:marTop w:val="0"/>
              <w:marBottom w:val="0"/>
              <w:divBdr>
                <w:top w:val="none" w:sz="0" w:space="0" w:color="auto"/>
                <w:left w:val="none" w:sz="0" w:space="0" w:color="auto"/>
                <w:bottom w:val="none" w:sz="0" w:space="0" w:color="auto"/>
                <w:right w:val="none" w:sz="0" w:space="0" w:color="auto"/>
              </w:divBdr>
              <w:divsChild>
                <w:div w:id="125242081">
                  <w:marLeft w:val="0"/>
                  <w:marRight w:val="0"/>
                  <w:marTop w:val="0"/>
                  <w:marBottom w:val="0"/>
                  <w:divBdr>
                    <w:top w:val="none" w:sz="0" w:space="0" w:color="auto"/>
                    <w:left w:val="none" w:sz="0" w:space="0" w:color="auto"/>
                    <w:bottom w:val="none" w:sz="0" w:space="0" w:color="auto"/>
                    <w:right w:val="none" w:sz="0" w:space="0" w:color="auto"/>
                  </w:divBdr>
                  <w:divsChild>
                    <w:div w:id="1211307480">
                      <w:marLeft w:val="0"/>
                      <w:marRight w:val="0"/>
                      <w:marTop w:val="0"/>
                      <w:marBottom w:val="0"/>
                      <w:divBdr>
                        <w:top w:val="none" w:sz="0" w:space="0" w:color="auto"/>
                        <w:left w:val="none" w:sz="0" w:space="0" w:color="auto"/>
                        <w:bottom w:val="none" w:sz="0" w:space="0" w:color="auto"/>
                        <w:right w:val="none" w:sz="0" w:space="0" w:color="auto"/>
                      </w:divBdr>
                      <w:divsChild>
                        <w:div w:id="1910459923">
                          <w:marLeft w:val="0"/>
                          <w:marRight w:val="0"/>
                          <w:marTop w:val="0"/>
                          <w:marBottom w:val="0"/>
                          <w:divBdr>
                            <w:top w:val="none" w:sz="0" w:space="0" w:color="auto"/>
                            <w:left w:val="none" w:sz="0" w:space="0" w:color="auto"/>
                            <w:bottom w:val="none" w:sz="0" w:space="0" w:color="auto"/>
                            <w:right w:val="none" w:sz="0" w:space="0" w:color="auto"/>
                          </w:divBdr>
                          <w:divsChild>
                            <w:div w:id="611862052">
                              <w:marLeft w:val="0"/>
                              <w:marRight w:val="0"/>
                              <w:marTop w:val="0"/>
                              <w:marBottom w:val="0"/>
                              <w:divBdr>
                                <w:top w:val="none" w:sz="0" w:space="0" w:color="auto"/>
                                <w:left w:val="none" w:sz="0" w:space="0" w:color="auto"/>
                                <w:bottom w:val="none" w:sz="0" w:space="0" w:color="auto"/>
                                <w:right w:val="none" w:sz="0" w:space="0" w:color="auto"/>
                              </w:divBdr>
                              <w:divsChild>
                                <w:div w:id="1268272768">
                                  <w:marLeft w:val="0"/>
                                  <w:marRight w:val="0"/>
                                  <w:marTop w:val="0"/>
                                  <w:marBottom w:val="0"/>
                                  <w:divBdr>
                                    <w:top w:val="none" w:sz="0" w:space="0" w:color="auto"/>
                                    <w:left w:val="none" w:sz="0" w:space="0" w:color="auto"/>
                                    <w:bottom w:val="none" w:sz="0" w:space="0" w:color="auto"/>
                                    <w:right w:val="none" w:sz="0" w:space="0" w:color="auto"/>
                                  </w:divBdr>
                                  <w:divsChild>
                                    <w:div w:id="1410731685">
                                      <w:marLeft w:val="0"/>
                                      <w:marRight w:val="0"/>
                                      <w:marTop w:val="0"/>
                                      <w:marBottom w:val="0"/>
                                      <w:divBdr>
                                        <w:top w:val="none" w:sz="0" w:space="0" w:color="auto"/>
                                        <w:left w:val="none" w:sz="0" w:space="0" w:color="auto"/>
                                        <w:bottom w:val="none" w:sz="0" w:space="0" w:color="auto"/>
                                        <w:right w:val="none" w:sz="0" w:space="0" w:color="auto"/>
                                      </w:divBdr>
                                      <w:divsChild>
                                        <w:div w:id="278729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0752030">
      <w:bodyDiv w:val="1"/>
      <w:marLeft w:val="0"/>
      <w:marRight w:val="0"/>
      <w:marTop w:val="0"/>
      <w:marBottom w:val="0"/>
      <w:divBdr>
        <w:top w:val="none" w:sz="0" w:space="0" w:color="auto"/>
        <w:left w:val="none" w:sz="0" w:space="0" w:color="auto"/>
        <w:bottom w:val="none" w:sz="0" w:space="0" w:color="auto"/>
        <w:right w:val="none" w:sz="0" w:space="0" w:color="auto"/>
      </w:divBdr>
    </w:div>
    <w:div w:id="1533229136">
      <w:bodyDiv w:val="1"/>
      <w:marLeft w:val="0"/>
      <w:marRight w:val="0"/>
      <w:marTop w:val="0"/>
      <w:marBottom w:val="0"/>
      <w:divBdr>
        <w:top w:val="none" w:sz="0" w:space="0" w:color="auto"/>
        <w:left w:val="none" w:sz="0" w:space="0" w:color="auto"/>
        <w:bottom w:val="none" w:sz="0" w:space="0" w:color="auto"/>
        <w:right w:val="none" w:sz="0" w:space="0" w:color="auto"/>
      </w:divBdr>
    </w:div>
    <w:div w:id="1538859447">
      <w:bodyDiv w:val="1"/>
      <w:marLeft w:val="0"/>
      <w:marRight w:val="0"/>
      <w:marTop w:val="0"/>
      <w:marBottom w:val="0"/>
      <w:divBdr>
        <w:top w:val="none" w:sz="0" w:space="0" w:color="auto"/>
        <w:left w:val="none" w:sz="0" w:space="0" w:color="auto"/>
        <w:bottom w:val="none" w:sz="0" w:space="0" w:color="auto"/>
        <w:right w:val="none" w:sz="0" w:space="0" w:color="auto"/>
      </w:divBdr>
    </w:div>
    <w:div w:id="1555122134">
      <w:bodyDiv w:val="1"/>
      <w:marLeft w:val="0"/>
      <w:marRight w:val="0"/>
      <w:marTop w:val="0"/>
      <w:marBottom w:val="0"/>
      <w:divBdr>
        <w:top w:val="none" w:sz="0" w:space="0" w:color="auto"/>
        <w:left w:val="none" w:sz="0" w:space="0" w:color="auto"/>
        <w:bottom w:val="none" w:sz="0" w:space="0" w:color="auto"/>
        <w:right w:val="none" w:sz="0" w:space="0" w:color="auto"/>
      </w:divBdr>
    </w:div>
    <w:div w:id="1566179767">
      <w:bodyDiv w:val="1"/>
      <w:marLeft w:val="0"/>
      <w:marRight w:val="0"/>
      <w:marTop w:val="0"/>
      <w:marBottom w:val="0"/>
      <w:divBdr>
        <w:top w:val="none" w:sz="0" w:space="0" w:color="auto"/>
        <w:left w:val="none" w:sz="0" w:space="0" w:color="auto"/>
        <w:bottom w:val="none" w:sz="0" w:space="0" w:color="auto"/>
        <w:right w:val="none" w:sz="0" w:space="0" w:color="auto"/>
      </w:divBdr>
    </w:div>
    <w:div w:id="1601378690">
      <w:bodyDiv w:val="1"/>
      <w:marLeft w:val="0"/>
      <w:marRight w:val="0"/>
      <w:marTop w:val="0"/>
      <w:marBottom w:val="0"/>
      <w:divBdr>
        <w:top w:val="none" w:sz="0" w:space="0" w:color="auto"/>
        <w:left w:val="none" w:sz="0" w:space="0" w:color="auto"/>
        <w:bottom w:val="none" w:sz="0" w:space="0" w:color="auto"/>
        <w:right w:val="none" w:sz="0" w:space="0" w:color="auto"/>
      </w:divBdr>
    </w:div>
    <w:div w:id="1614629505">
      <w:bodyDiv w:val="1"/>
      <w:marLeft w:val="0"/>
      <w:marRight w:val="0"/>
      <w:marTop w:val="0"/>
      <w:marBottom w:val="0"/>
      <w:divBdr>
        <w:top w:val="none" w:sz="0" w:space="0" w:color="auto"/>
        <w:left w:val="none" w:sz="0" w:space="0" w:color="auto"/>
        <w:bottom w:val="none" w:sz="0" w:space="0" w:color="auto"/>
        <w:right w:val="none" w:sz="0" w:space="0" w:color="auto"/>
      </w:divBdr>
    </w:div>
    <w:div w:id="1631983339">
      <w:bodyDiv w:val="1"/>
      <w:marLeft w:val="0"/>
      <w:marRight w:val="0"/>
      <w:marTop w:val="0"/>
      <w:marBottom w:val="0"/>
      <w:divBdr>
        <w:top w:val="none" w:sz="0" w:space="0" w:color="auto"/>
        <w:left w:val="none" w:sz="0" w:space="0" w:color="auto"/>
        <w:bottom w:val="none" w:sz="0" w:space="0" w:color="auto"/>
        <w:right w:val="none" w:sz="0" w:space="0" w:color="auto"/>
      </w:divBdr>
    </w:div>
    <w:div w:id="1645113318">
      <w:bodyDiv w:val="1"/>
      <w:marLeft w:val="0"/>
      <w:marRight w:val="0"/>
      <w:marTop w:val="0"/>
      <w:marBottom w:val="0"/>
      <w:divBdr>
        <w:top w:val="none" w:sz="0" w:space="0" w:color="auto"/>
        <w:left w:val="none" w:sz="0" w:space="0" w:color="auto"/>
        <w:bottom w:val="none" w:sz="0" w:space="0" w:color="auto"/>
        <w:right w:val="none" w:sz="0" w:space="0" w:color="auto"/>
      </w:divBdr>
    </w:div>
    <w:div w:id="1651249448">
      <w:bodyDiv w:val="1"/>
      <w:marLeft w:val="0"/>
      <w:marRight w:val="0"/>
      <w:marTop w:val="0"/>
      <w:marBottom w:val="0"/>
      <w:divBdr>
        <w:top w:val="none" w:sz="0" w:space="0" w:color="auto"/>
        <w:left w:val="none" w:sz="0" w:space="0" w:color="auto"/>
        <w:bottom w:val="none" w:sz="0" w:space="0" w:color="auto"/>
        <w:right w:val="none" w:sz="0" w:space="0" w:color="auto"/>
      </w:divBdr>
    </w:div>
    <w:div w:id="1658872888">
      <w:bodyDiv w:val="1"/>
      <w:marLeft w:val="0"/>
      <w:marRight w:val="0"/>
      <w:marTop w:val="0"/>
      <w:marBottom w:val="0"/>
      <w:divBdr>
        <w:top w:val="none" w:sz="0" w:space="0" w:color="auto"/>
        <w:left w:val="none" w:sz="0" w:space="0" w:color="auto"/>
        <w:bottom w:val="none" w:sz="0" w:space="0" w:color="auto"/>
        <w:right w:val="none" w:sz="0" w:space="0" w:color="auto"/>
      </w:divBdr>
    </w:div>
    <w:div w:id="1668359057">
      <w:bodyDiv w:val="1"/>
      <w:marLeft w:val="0"/>
      <w:marRight w:val="0"/>
      <w:marTop w:val="0"/>
      <w:marBottom w:val="0"/>
      <w:divBdr>
        <w:top w:val="none" w:sz="0" w:space="0" w:color="auto"/>
        <w:left w:val="none" w:sz="0" w:space="0" w:color="auto"/>
        <w:bottom w:val="none" w:sz="0" w:space="0" w:color="auto"/>
        <w:right w:val="none" w:sz="0" w:space="0" w:color="auto"/>
      </w:divBdr>
    </w:div>
    <w:div w:id="1671252770">
      <w:bodyDiv w:val="1"/>
      <w:marLeft w:val="0"/>
      <w:marRight w:val="0"/>
      <w:marTop w:val="0"/>
      <w:marBottom w:val="0"/>
      <w:divBdr>
        <w:top w:val="none" w:sz="0" w:space="0" w:color="auto"/>
        <w:left w:val="none" w:sz="0" w:space="0" w:color="auto"/>
        <w:bottom w:val="none" w:sz="0" w:space="0" w:color="auto"/>
        <w:right w:val="none" w:sz="0" w:space="0" w:color="auto"/>
      </w:divBdr>
    </w:div>
    <w:div w:id="1679884644">
      <w:bodyDiv w:val="1"/>
      <w:marLeft w:val="0"/>
      <w:marRight w:val="0"/>
      <w:marTop w:val="0"/>
      <w:marBottom w:val="0"/>
      <w:divBdr>
        <w:top w:val="none" w:sz="0" w:space="0" w:color="auto"/>
        <w:left w:val="none" w:sz="0" w:space="0" w:color="auto"/>
        <w:bottom w:val="none" w:sz="0" w:space="0" w:color="auto"/>
        <w:right w:val="none" w:sz="0" w:space="0" w:color="auto"/>
      </w:divBdr>
    </w:div>
    <w:div w:id="1682463208">
      <w:bodyDiv w:val="1"/>
      <w:marLeft w:val="0"/>
      <w:marRight w:val="0"/>
      <w:marTop w:val="0"/>
      <w:marBottom w:val="0"/>
      <w:divBdr>
        <w:top w:val="none" w:sz="0" w:space="0" w:color="auto"/>
        <w:left w:val="none" w:sz="0" w:space="0" w:color="auto"/>
        <w:bottom w:val="none" w:sz="0" w:space="0" w:color="auto"/>
        <w:right w:val="none" w:sz="0" w:space="0" w:color="auto"/>
      </w:divBdr>
    </w:div>
    <w:div w:id="1687293247">
      <w:bodyDiv w:val="1"/>
      <w:marLeft w:val="0"/>
      <w:marRight w:val="0"/>
      <w:marTop w:val="0"/>
      <w:marBottom w:val="0"/>
      <w:divBdr>
        <w:top w:val="none" w:sz="0" w:space="0" w:color="auto"/>
        <w:left w:val="none" w:sz="0" w:space="0" w:color="auto"/>
        <w:bottom w:val="none" w:sz="0" w:space="0" w:color="auto"/>
        <w:right w:val="none" w:sz="0" w:space="0" w:color="auto"/>
      </w:divBdr>
    </w:div>
    <w:div w:id="1690566779">
      <w:bodyDiv w:val="1"/>
      <w:marLeft w:val="0"/>
      <w:marRight w:val="0"/>
      <w:marTop w:val="0"/>
      <w:marBottom w:val="0"/>
      <w:divBdr>
        <w:top w:val="none" w:sz="0" w:space="0" w:color="auto"/>
        <w:left w:val="none" w:sz="0" w:space="0" w:color="auto"/>
        <w:bottom w:val="none" w:sz="0" w:space="0" w:color="auto"/>
        <w:right w:val="none" w:sz="0" w:space="0" w:color="auto"/>
      </w:divBdr>
      <w:divsChild>
        <w:div w:id="744301042">
          <w:marLeft w:val="0"/>
          <w:marRight w:val="0"/>
          <w:marTop w:val="0"/>
          <w:marBottom w:val="0"/>
          <w:divBdr>
            <w:top w:val="none" w:sz="0" w:space="0" w:color="auto"/>
            <w:left w:val="none" w:sz="0" w:space="0" w:color="auto"/>
            <w:bottom w:val="none" w:sz="0" w:space="0" w:color="auto"/>
            <w:right w:val="none" w:sz="0" w:space="0" w:color="auto"/>
          </w:divBdr>
          <w:divsChild>
            <w:div w:id="973633235">
              <w:marLeft w:val="0"/>
              <w:marRight w:val="0"/>
              <w:marTop w:val="0"/>
              <w:marBottom w:val="0"/>
              <w:divBdr>
                <w:top w:val="none" w:sz="0" w:space="0" w:color="auto"/>
                <w:left w:val="none" w:sz="0" w:space="0" w:color="auto"/>
                <w:bottom w:val="none" w:sz="0" w:space="0" w:color="auto"/>
                <w:right w:val="none" w:sz="0" w:space="0" w:color="auto"/>
              </w:divBdr>
              <w:divsChild>
                <w:div w:id="706566332">
                  <w:marLeft w:val="0"/>
                  <w:marRight w:val="0"/>
                  <w:marTop w:val="0"/>
                  <w:marBottom w:val="0"/>
                  <w:divBdr>
                    <w:top w:val="none" w:sz="0" w:space="0" w:color="auto"/>
                    <w:left w:val="none" w:sz="0" w:space="0" w:color="auto"/>
                    <w:bottom w:val="none" w:sz="0" w:space="0" w:color="auto"/>
                    <w:right w:val="none" w:sz="0" w:space="0" w:color="auto"/>
                  </w:divBdr>
                  <w:divsChild>
                    <w:div w:id="1662661753">
                      <w:marLeft w:val="0"/>
                      <w:marRight w:val="0"/>
                      <w:marTop w:val="0"/>
                      <w:marBottom w:val="0"/>
                      <w:divBdr>
                        <w:top w:val="none" w:sz="0" w:space="0" w:color="auto"/>
                        <w:left w:val="none" w:sz="0" w:space="0" w:color="auto"/>
                        <w:bottom w:val="none" w:sz="0" w:space="0" w:color="auto"/>
                        <w:right w:val="none" w:sz="0" w:space="0" w:color="auto"/>
                      </w:divBdr>
                      <w:divsChild>
                        <w:div w:id="498037817">
                          <w:marLeft w:val="0"/>
                          <w:marRight w:val="0"/>
                          <w:marTop w:val="0"/>
                          <w:marBottom w:val="0"/>
                          <w:divBdr>
                            <w:top w:val="none" w:sz="0" w:space="0" w:color="auto"/>
                            <w:left w:val="none" w:sz="0" w:space="0" w:color="auto"/>
                            <w:bottom w:val="none" w:sz="0" w:space="0" w:color="auto"/>
                            <w:right w:val="none" w:sz="0" w:space="0" w:color="auto"/>
                          </w:divBdr>
                          <w:divsChild>
                            <w:div w:id="1045760041">
                              <w:marLeft w:val="0"/>
                              <w:marRight w:val="0"/>
                              <w:marTop w:val="0"/>
                              <w:marBottom w:val="0"/>
                              <w:divBdr>
                                <w:top w:val="none" w:sz="0" w:space="0" w:color="auto"/>
                                <w:left w:val="none" w:sz="0" w:space="0" w:color="auto"/>
                                <w:bottom w:val="none" w:sz="0" w:space="0" w:color="auto"/>
                                <w:right w:val="none" w:sz="0" w:space="0" w:color="auto"/>
                              </w:divBdr>
                              <w:divsChild>
                                <w:div w:id="1534921120">
                                  <w:marLeft w:val="0"/>
                                  <w:marRight w:val="0"/>
                                  <w:marTop w:val="0"/>
                                  <w:marBottom w:val="0"/>
                                  <w:divBdr>
                                    <w:top w:val="none" w:sz="0" w:space="0" w:color="auto"/>
                                    <w:left w:val="none" w:sz="0" w:space="0" w:color="auto"/>
                                    <w:bottom w:val="none" w:sz="0" w:space="0" w:color="auto"/>
                                    <w:right w:val="none" w:sz="0" w:space="0" w:color="auto"/>
                                  </w:divBdr>
                                  <w:divsChild>
                                    <w:div w:id="592395731">
                                      <w:marLeft w:val="0"/>
                                      <w:marRight w:val="0"/>
                                      <w:marTop w:val="0"/>
                                      <w:marBottom w:val="0"/>
                                      <w:divBdr>
                                        <w:top w:val="none" w:sz="0" w:space="0" w:color="auto"/>
                                        <w:left w:val="none" w:sz="0" w:space="0" w:color="auto"/>
                                        <w:bottom w:val="none" w:sz="0" w:space="0" w:color="auto"/>
                                        <w:right w:val="none" w:sz="0" w:space="0" w:color="auto"/>
                                      </w:divBdr>
                                      <w:divsChild>
                                        <w:div w:id="3748184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7346298">
      <w:bodyDiv w:val="1"/>
      <w:marLeft w:val="0"/>
      <w:marRight w:val="0"/>
      <w:marTop w:val="0"/>
      <w:marBottom w:val="0"/>
      <w:divBdr>
        <w:top w:val="none" w:sz="0" w:space="0" w:color="auto"/>
        <w:left w:val="none" w:sz="0" w:space="0" w:color="auto"/>
        <w:bottom w:val="none" w:sz="0" w:space="0" w:color="auto"/>
        <w:right w:val="none" w:sz="0" w:space="0" w:color="auto"/>
      </w:divBdr>
    </w:div>
    <w:div w:id="1718122842">
      <w:bodyDiv w:val="1"/>
      <w:marLeft w:val="0"/>
      <w:marRight w:val="0"/>
      <w:marTop w:val="0"/>
      <w:marBottom w:val="0"/>
      <w:divBdr>
        <w:top w:val="none" w:sz="0" w:space="0" w:color="auto"/>
        <w:left w:val="none" w:sz="0" w:space="0" w:color="auto"/>
        <w:bottom w:val="none" w:sz="0" w:space="0" w:color="auto"/>
        <w:right w:val="none" w:sz="0" w:space="0" w:color="auto"/>
      </w:divBdr>
    </w:div>
    <w:div w:id="1736320107">
      <w:bodyDiv w:val="1"/>
      <w:marLeft w:val="0"/>
      <w:marRight w:val="0"/>
      <w:marTop w:val="0"/>
      <w:marBottom w:val="0"/>
      <w:divBdr>
        <w:top w:val="none" w:sz="0" w:space="0" w:color="auto"/>
        <w:left w:val="none" w:sz="0" w:space="0" w:color="auto"/>
        <w:bottom w:val="none" w:sz="0" w:space="0" w:color="auto"/>
        <w:right w:val="none" w:sz="0" w:space="0" w:color="auto"/>
      </w:divBdr>
    </w:div>
    <w:div w:id="1757707170">
      <w:bodyDiv w:val="1"/>
      <w:marLeft w:val="0"/>
      <w:marRight w:val="0"/>
      <w:marTop w:val="0"/>
      <w:marBottom w:val="0"/>
      <w:divBdr>
        <w:top w:val="none" w:sz="0" w:space="0" w:color="auto"/>
        <w:left w:val="none" w:sz="0" w:space="0" w:color="auto"/>
        <w:bottom w:val="none" w:sz="0" w:space="0" w:color="auto"/>
        <w:right w:val="none" w:sz="0" w:space="0" w:color="auto"/>
      </w:divBdr>
    </w:div>
    <w:div w:id="1762749689">
      <w:bodyDiv w:val="1"/>
      <w:marLeft w:val="0"/>
      <w:marRight w:val="0"/>
      <w:marTop w:val="0"/>
      <w:marBottom w:val="0"/>
      <w:divBdr>
        <w:top w:val="none" w:sz="0" w:space="0" w:color="auto"/>
        <w:left w:val="none" w:sz="0" w:space="0" w:color="auto"/>
        <w:bottom w:val="none" w:sz="0" w:space="0" w:color="auto"/>
        <w:right w:val="none" w:sz="0" w:space="0" w:color="auto"/>
      </w:divBdr>
    </w:div>
    <w:div w:id="1769739014">
      <w:bodyDiv w:val="1"/>
      <w:marLeft w:val="0"/>
      <w:marRight w:val="0"/>
      <w:marTop w:val="0"/>
      <w:marBottom w:val="0"/>
      <w:divBdr>
        <w:top w:val="none" w:sz="0" w:space="0" w:color="auto"/>
        <w:left w:val="none" w:sz="0" w:space="0" w:color="auto"/>
        <w:bottom w:val="none" w:sz="0" w:space="0" w:color="auto"/>
        <w:right w:val="none" w:sz="0" w:space="0" w:color="auto"/>
      </w:divBdr>
    </w:div>
    <w:div w:id="1771270786">
      <w:bodyDiv w:val="1"/>
      <w:marLeft w:val="0"/>
      <w:marRight w:val="0"/>
      <w:marTop w:val="0"/>
      <w:marBottom w:val="0"/>
      <w:divBdr>
        <w:top w:val="none" w:sz="0" w:space="0" w:color="auto"/>
        <w:left w:val="none" w:sz="0" w:space="0" w:color="auto"/>
        <w:bottom w:val="none" w:sz="0" w:space="0" w:color="auto"/>
        <w:right w:val="none" w:sz="0" w:space="0" w:color="auto"/>
      </w:divBdr>
    </w:div>
    <w:div w:id="1777627591">
      <w:bodyDiv w:val="1"/>
      <w:marLeft w:val="0"/>
      <w:marRight w:val="0"/>
      <w:marTop w:val="0"/>
      <w:marBottom w:val="0"/>
      <w:divBdr>
        <w:top w:val="none" w:sz="0" w:space="0" w:color="auto"/>
        <w:left w:val="none" w:sz="0" w:space="0" w:color="auto"/>
        <w:bottom w:val="none" w:sz="0" w:space="0" w:color="auto"/>
        <w:right w:val="none" w:sz="0" w:space="0" w:color="auto"/>
      </w:divBdr>
    </w:div>
    <w:div w:id="1834683911">
      <w:bodyDiv w:val="1"/>
      <w:marLeft w:val="0"/>
      <w:marRight w:val="0"/>
      <w:marTop w:val="0"/>
      <w:marBottom w:val="0"/>
      <w:divBdr>
        <w:top w:val="none" w:sz="0" w:space="0" w:color="auto"/>
        <w:left w:val="none" w:sz="0" w:space="0" w:color="auto"/>
        <w:bottom w:val="none" w:sz="0" w:space="0" w:color="auto"/>
        <w:right w:val="none" w:sz="0" w:space="0" w:color="auto"/>
      </w:divBdr>
    </w:div>
    <w:div w:id="1865749870">
      <w:bodyDiv w:val="1"/>
      <w:marLeft w:val="0"/>
      <w:marRight w:val="0"/>
      <w:marTop w:val="0"/>
      <w:marBottom w:val="0"/>
      <w:divBdr>
        <w:top w:val="none" w:sz="0" w:space="0" w:color="auto"/>
        <w:left w:val="none" w:sz="0" w:space="0" w:color="auto"/>
        <w:bottom w:val="none" w:sz="0" w:space="0" w:color="auto"/>
        <w:right w:val="none" w:sz="0" w:space="0" w:color="auto"/>
      </w:divBdr>
    </w:div>
    <w:div w:id="1889144365">
      <w:bodyDiv w:val="1"/>
      <w:marLeft w:val="0"/>
      <w:marRight w:val="0"/>
      <w:marTop w:val="0"/>
      <w:marBottom w:val="0"/>
      <w:divBdr>
        <w:top w:val="none" w:sz="0" w:space="0" w:color="auto"/>
        <w:left w:val="none" w:sz="0" w:space="0" w:color="auto"/>
        <w:bottom w:val="none" w:sz="0" w:space="0" w:color="auto"/>
        <w:right w:val="none" w:sz="0" w:space="0" w:color="auto"/>
      </w:divBdr>
      <w:divsChild>
        <w:div w:id="451292329">
          <w:marLeft w:val="0"/>
          <w:marRight w:val="0"/>
          <w:marTop w:val="0"/>
          <w:marBottom w:val="0"/>
          <w:divBdr>
            <w:top w:val="none" w:sz="0" w:space="0" w:color="auto"/>
            <w:left w:val="none" w:sz="0" w:space="0" w:color="auto"/>
            <w:bottom w:val="none" w:sz="0" w:space="0" w:color="auto"/>
            <w:right w:val="none" w:sz="0" w:space="0" w:color="auto"/>
          </w:divBdr>
          <w:divsChild>
            <w:div w:id="758327279">
              <w:marLeft w:val="0"/>
              <w:marRight w:val="0"/>
              <w:marTop w:val="0"/>
              <w:marBottom w:val="0"/>
              <w:divBdr>
                <w:top w:val="none" w:sz="0" w:space="0" w:color="auto"/>
                <w:left w:val="none" w:sz="0" w:space="0" w:color="auto"/>
                <w:bottom w:val="none" w:sz="0" w:space="0" w:color="auto"/>
                <w:right w:val="none" w:sz="0" w:space="0" w:color="auto"/>
              </w:divBdr>
              <w:divsChild>
                <w:div w:id="1105727717">
                  <w:marLeft w:val="0"/>
                  <w:marRight w:val="0"/>
                  <w:marTop w:val="0"/>
                  <w:marBottom w:val="0"/>
                  <w:divBdr>
                    <w:top w:val="none" w:sz="0" w:space="0" w:color="auto"/>
                    <w:left w:val="none" w:sz="0" w:space="0" w:color="auto"/>
                    <w:bottom w:val="none" w:sz="0" w:space="0" w:color="auto"/>
                    <w:right w:val="none" w:sz="0" w:space="0" w:color="auto"/>
                  </w:divBdr>
                  <w:divsChild>
                    <w:div w:id="225996589">
                      <w:marLeft w:val="0"/>
                      <w:marRight w:val="0"/>
                      <w:marTop w:val="0"/>
                      <w:marBottom w:val="0"/>
                      <w:divBdr>
                        <w:top w:val="none" w:sz="0" w:space="0" w:color="auto"/>
                        <w:left w:val="none" w:sz="0" w:space="0" w:color="auto"/>
                        <w:bottom w:val="none" w:sz="0" w:space="0" w:color="auto"/>
                        <w:right w:val="none" w:sz="0" w:space="0" w:color="auto"/>
                      </w:divBdr>
                      <w:divsChild>
                        <w:div w:id="1192383220">
                          <w:marLeft w:val="0"/>
                          <w:marRight w:val="0"/>
                          <w:marTop w:val="0"/>
                          <w:marBottom w:val="0"/>
                          <w:divBdr>
                            <w:top w:val="none" w:sz="0" w:space="0" w:color="auto"/>
                            <w:left w:val="none" w:sz="0" w:space="0" w:color="auto"/>
                            <w:bottom w:val="none" w:sz="0" w:space="0" w:color="auto"/>
                            <w:right w:val="none" w:sz="0" w:space="0" w:color="auto"/>
                          </w:divBdr>
                          <w:divsChild>
                            <w:div w:id="667639516">
                              <w:marLeft w:val="0"/>
                              <w:marRight w:val="0"/>
                              <w:marTop w:val="0"/>
                              <w:marBottom w:val="0"/>
                              <w:divBdr>
                                <w:top w:val="none" w:sz="0" w:space="0" w:color="auto"/>
                                <w:left w:val="none" w:sz="0" w:space="0" w:color="auto"/>
                                <w:bottom w:val="none" w:sz="0" w:space="0" w:color="auto"/>
                                <w:right w:val="none" w:sz="0" w:space="0" w:color="auto"/>
                              </w:divBdr>
                              <w:divsChild>
                                <w:div w:id="2126922537">
                                  <w:marLeft w:val="0"/>
                                  <w:marRight w:val="0"/>
                                  <w:marTop w:val="0"/>
                                  <w:marBottom w:val="0"/>
                                  <w:divBdr>
                                    <w:top w:val="none" w:sz="0" w:space="0" w:color="auto"/>
                                    <w:left w:val="none" w:sz="0" w:space="0" w:color="auto"/>
                                    <w:bottom w:val="none" w:sz="0" w:space="0" w:color="auto"/>
                                    <w:right w:val="none" w:sz="0" w:space="0" w:color="auto"/>
                                  </w:divBdr>
                                  <w:divsChild>
                                    <w:div w:id="2099981368">
                                      <w:marLeft w:val="0"/>
                                      <w:marRight w:val="0"/>
                                      <w:marTop w:val="0"/>
                                      <w:marBottom w:val="0"/>
                                      <w:divBdr>
                                        <w:top w:val="none" w:sz="0" w:space="0" w:color="auto"/>
                                        <w:left w:val="none" w:sz="0" w:space="0" w:color="auto"/>
                                        <w:bottom w:val="none" w:sz="0" w:space="0" w:color="auto"/>
                                        <w:right w:val="none" w:sz="0" w:space="0" w:color="auto"/>
                                      </w:divBdr>
                                      <w:divsChild>
                                        <w:div w:id="419330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9317159">
      <w:bodyDiv w:val="1"/>
      <w:marLeft w:val="0"/>
      <w:marRight w:val="0"/>
      <w:marTop w:val="0"/>
      <w:marBottom w:val="0"/>
      <w:divBdr>
        <w:top w:val="none" w:sz="0" w:space="0" w:color="auto"/>
        <w:left w:val="none" w:sz="0" w:space="0" w:color="auto"/>
        <w:bottom w:val="none" w:sz="0" w:space="0" w:color="auto"/>
        <w:right w:val="none" w:sz="0" w:space="0" w:color="auto"/>
      </w:divBdr>
    </w:div>
    <w:div w:id="1900820976">
      <w:bodyDiv w:val="1"/>
      <w:marLeft w:val="0"/>
      <w:marRight w:val="0"/>
      <w:marTop w:val="0"/>
      <w:marBottom w:val="0"/>
      <w:divBdr>
        <w:top w:val="none" w:sz="0" w:space="0" w:color="auto"/>
        <w:left w:val="none" w:sz="0" w:space="0" w:color="auto"/>
        <w:bottom w:val="none" w:sz="0" w:space="0" w:color="auto"/>
        <w:right w:val="none" w:sz="0" w:space="0" w:color="auto"/>
      </w:divBdr>
    </w:div>
    <w:div w:id="1922714601">
      <w:bodyDiv w:val="1"/>
      <w:marLeft w:val="0"/>
      <w:marRight w:val="0"/>
      <w:marTop w:val="0"/>
      <w:marBottom w:val="0"/>
      <w:divBdr>
        <w:top w:val="none" w:sz="0" w:space="0" w:color="auto"/>
        <w:left w:val="none" w:sz="0" w:space="0" w:color="auto"/>
        <w:bottom w:val="none" w:sz="0" w:space="0" w:color="auto"/>
        <w:right w:val="none" w:sz="0" w:space="0" w:color="auto"/>
      </w:divBdr>
    </w:div>
    <w:div w:id="1932204846">
      <w:bodyDiv w:val="1"/>
      <w:marLeft w:val="0"/>
      <w:marRight w:val="0"/>
      <w:marTop w:val="0"/>
      <w:marBottom w:val="0"/>
      <w:divBdr>
        <w:top w:val="none" w:sz="0" w:space="0" w:color="auto"/>
        <w:left w:val="none" w:sz="0" w:space="0" w:color="auto"/>
        <w:bottom w:val="none" w:sz="0" w:space="0" w:color="auto"/>
        <w:right w:val="none" w:sz="0" w:space="0" w:color="auto"/>
      </w:divBdr>
    </w:div>
    <w:div w:id="1941984762">
      <w:bodyDiv w:val="1"/>
      <w:marLeft w:val="0"/>
      <w:marRight w:val="0"/>
      <w:marTop w:val="0"/>
      <w:marBottom w:val="0"/>
      <w:divBdr>
        <w:top w:val="none" w:sz="0" w:space="0" w:color="auto"/>
        <w:left w:val="none" w:sz="0" w:space="0" w:color="auto"/>
        <w:bottom w:val="none" w:sz="0" w:space="0" w:color="auto"/>
        <w:right w:val="none" w:sz="0" w:space="0" w:color="auto"/>
      </w:divBdr>
    </w:div>
    <w:div w:id="1958682132">
      <w:bodyDiv w:val="1"/>
      <w:marLeft w:val="0"/>
      <w:marRight w:val="0"/>
      <w:marTop w:val="0"/>
      <w:marBottom w:val="0"/>
      <w:divBdr>
        <w:top w:val="none" w:sz="0" w:space="0" w:color="auto"/>
        <w:left w:val="none" w:sz="0" w:space="0" w:color="auto"/>
        <w:bottom w:val="none" w:sz="0" w:space="0" w:color="auto"/>
        <w:right w:val="none" w:sz="0" w:space="0" w:color="auto"/>
      </w:divBdr>
    </w:div>
    <w:div w:id="1992169100">
      <w:bodyDiv w:val="1"/>
      <w:marLeft w:val="0"/>
      <w:marRight w:val="0"/>
      <w:marTop w:val="0"/>
      <w:marBottom w:val="0"/>
      <w:divBdr>
        <w:top w:val="none" w:sz="0" w:space="0" w:color="auto"/>
        <w:left w:val="none" w:sz="0" w:space="0" w:color="auto"/>
        <w:bottom w:val="none" w:sz="0" w:space="0" w:color="auto"/>
        <w:right w:val="none" w:sz="0" w:space="0" w:color="auto"/>
      </w:divBdr>
      <w:divsChild>
        <w:div w:id="630290116">
          <w:marLeft w:val="0"/>
          <w:marRight w:val="0"/>
          <w:marTop w:val="0"/>
          <w:marBottom w:val="0"/>
          <w:divBdr>
            <w:top w:val="none" w:sz="0" w:space="0" w:color="auto"/>
            <w:left w:val="none" w:sz="0" w:space="0" w:color="auto"/>
            <w:bottom w:val="none" w:sz="0" w:space="0" w:color="auto"/>
            <w:right w:val="none" w:sz="0" w:space="0" w:color="auto"/>
          </w:divBdr>
          <w:divsChild>
            <w:div w:id="793642926">
              <w:marLeft w:val="0"/>
              <w:marRight w:val="0"/>
              <w:marTop w:val="0"/>
              <w:marBottom w:val="0"/>
              <w:divBdr>
                <w:top w:val="none" w:sz="0" w:space="0" w:color="auto"/>
                <w:left w:val="none" w:sz="0" w:space="0" w:color="auto"/>
                <w:bottom w:val="none" w:sz="0" w:space="0" w:color="auto"/>
                <w:right w:val="none" w:sz="0" w:space="0" w:color="auto"/>
              </w:divBdr>
              <w:divsChild>
                <w:div w:id="761218865">
                  <w:marLeft w:val="0"/>
                  <w:marRight w:val="0"/>
                  <w:marTop w:val="0"/>
                  <w:marBottom w:val="0"/>
                  <w:divBdr>
                    <w:top w:val="none" w:sz="0" w:space="0" w:color="auto"/>
                    <w:left w:val="none" w:sz="0" w:space="0" w:color="auto"/>
                    <w:bottom w:val="none" w:sz="0" w:space="0" w:color="auto"/>
                    <w:right w:val="none" w:sz="0" w:space="0" w:color="auto"/>
                  </w:divBdr>
                  <w:divsChild>
                    <w:div w:id="1745182601">
                      <w:marLeft w:val="0"/>
                      <w:marRight w:val="0"/>
                      <w:marTop w:val="0"/>
                      <w:marBottom w:val="0"/>
                      <w:divBdr>
                        <w:top w:val="none" w:sz="0" w:space="0" w:color="auto"/>
                        <w:left w:val="none" w:sz="0" w:space="0" w:color="auto"/>
                        <w:bottom w:val="none" w:sz="0" w:space="0" w:color="auto"/>
                        <w:right w:val="none" w:sz="0" w:space="0" w:color="auto"/>
                      </w:divBdr>
                      <w:divsChild>
                        <w:div w:id="1114792814">
                          <w:marLeft w:val="0"/>
                          <w:marRight w:val="0"/>
                          <w:marTop w:val="0"/>
                          <w:marBottom w:val="0"/>
                          <w:divBdr>
                            <w:top w:val="none" w:sz="0" w:space="0" w:color="auto"/>
                            <w:left w:val="none" w:sz="0" w:space="0" w:color="auto"/>
                            <w:bottom w:val="none" w:sz="0" w:space="0" w:color="auto"/>
                            <w:right w:val="none" w:sz="0" w:space="0" w:color="auto"/>
                          </w:divBdr>
                          <w:divsChild>
                            <w:div w:id="1098645802">
                              <w:marLeft w:val="0"/>
                              <w:marRight w:val="0"/>
                              <w:marTop w:val="0"/>
                              <w:marBottom w:val="0"/>
                              <w:divBdr>
                                <w:top w:val="none" w:sz="0" w:space="0" w:color="auto"/>
                                <w:left w:val="none" w:sz="0" w:space="0" w:color="auto"/>
                                <w:bottom w:val="none" w:sz="0" w:space="0" w:color="auto"/>
                                <w:right w:val="none" w:sz="0" w:space="0" w:color="auto"/>
                              </w:divBdr>
                              <w:divsChild>
                                <w:div w:id="1801536759">
                                  <w:marLeft w:val="0"/>
                                  <w:marRight w:val="0"/>
                                  <w:marTop w:val="0"/>
                                  <w:marBottom w:val="0"/>
                                  <w:divBdr>
                                    <w:top w:val="none" w:sz="0" w:space="0" w:color="auto"/>
                                    <w:left w:val="none" w:sz="0" w:space="0" w:color="auto"/>
                                    <w:bottom w:val="none" w:sz="0" w:space="0" w:color="auto"/>
                                    <w:right w:val="none" w:sz="0" w:space="0" w:color="auto"/>
                                  </w:divBdr>
                                  <w:divsChild>
                                    <w:div w:id="179845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022134">
                          <w:marLeft w:val="0"/>
                          <w:marRight w:val="0"/>
                          <w:marTop w:val="0"/>
                          <w:marBottom w:val="0"/>
                          <w:divBdr>
                            <w:top w:val="none" w:sz="0" w:space="0" w:color="auto"/>
                            <w:left w:val="none" w:sz="0" w:space="0" w:color="auto"/>
                            <w:bottom w:val="none" w:sz="0" w:space="0" w:color="auto"/>
                            <w:right w:val="none" w:sz="0" w:space="0" w:color="auto"/>
                          </w:divBdr>
                          <w:divsChild>
                            <w:div w:id="67848343">
                              <w:marLeft w:val="0"/>
                              <w:marRight w:val="0"/>
                              <w:marTop w:val="0"/>
                              <w:marBottom w:val="0"/>
                              <w:divBdr>
                                <w:top w:val="none" w:sz="0" w:space="0" w:color="auto"/>
                                <w:left w:val="none" w:sz="0" w:space="0" w:color="auto"/>
                                <w:bottom w:val="none" w:sz="0" w:space="0" w:color="auto"/>
                                <w:right w:val="none" w:sz="0" w:space="0" w:color="auto"/>
                              </w:divBdr>
                              <w:divsChild>
                                <w:div w:id="39269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4942310">
      <w:bodyDiv w:val="1"/>
      <w:marLeft w:val="0"/>
      <w:marRight w:val="0"/>
      <w:marTop w:val="0"/>
      <w:marBottom w:val="0"/>
      <w:divBdr>
        <w:top w:val="none" w:sz="0" w:space="0" w:color="auto"/>
        <w:left w:val="none" w:sz="0" w:space="0" w:color="auto"/>
        <w:bottom w:val="none" w:sz="0" w:space="0" w:color="auto"/>
        <w:right w:val="none" w:sz="0" w:space="0" w:color="auto"/>
      </w:divBdr>
    </w:div>
    <w:div w:id="2000958731">
      <w:bodyDiv w:val="1"/>
      <w:marLeft w:val="0"/>
      <w:marRight w:val="0"/>
      <w:marTop w:val="0"/>
      <w:marBottom w:val="0"/>
      <w:divBdr>
        <w:top w:val="none" w:sz="0" w:space="0" w:color="auto"/>
        <w:left w:val="none" w:sz="0" w:space="0" w:color="auto"/>
        <w:bottom w:val="none" w:sz="0" w:space="0" w:color="auto"/>
        <w:right w:val="none" w:sz="0" w:space="0" w:color="auto"/>
      </w:divBdr>
    </w:div>
    <w:div w:id="2022512883">
      <w:bodyDiv w:val="1"/>
      <w:marLeft w:val="0"/>
      <w:marRight w:val="0"/>
      <w:marTop w:val="0"/>
      <w:marBottom w:val="0"/>
      <w:divBdr>
        <w:top w:val="none" w:sz="0" w:space="0" w:color="auto"/>
        <w:left w:val="none" w:sz="0" w:space="0" w:color="auto"/>
        <w:bottom w:val="none" w:sz="0" w:space="0" w:color="auto"/>
        <w:right w:val="none" w:sz="0" w:space="0" w:color="auto"/>
      </w:divBdr>
    </w:div>
    <w:div w:id="2030720568">
      <w:bodyDiv w:val="1"/>
      <w:marLeft w:val="0"/>
      <w:marRight w:val="0"/>
      <w:marTop w:val="0"/>
      <w:marBottom w:val="0"/>
      <w:divBdr>
        <w:top w:val="none" w:sz="0" w:space="0" w:color="auto"/>
        <w:left w:val="none" w:sz="0" w:space="0" w:color="auto"/>
        <w:bottom w:val="none" w:sz="0" w:space="0" w:color="auto"/>
        <w:right w:val="none" w:sz="0" w:space="0" w:color="auto"/>
      </w:divBdr>
    </w:div>
    <w:div w:id="2047413165">
      <w:bodyDiv w:val="1"/>
      <w:marLeft w:val="0"/>
      <w:marRight w:val="0"/>
      <w:marTop w:val="0"/>
      <w:marBottom w:val="0"/>
      <w:divBdr>
        <w:top w:val="none" w:sz="0" w:space="0" w:color="auto"/>
        <w:left w:val="none" w:sz="0" w:space="0" w:color="auto"/>
        <w:bottom w:val="none" w:sz="0" w:space="0" w:color="auto"/>
        <w:right w:val="none" w:sz="0" w:space="0" w:color="auto"/>
      </w:divBdr>
    </w:div>
    <w:div w:id="2057076275">
      <w:bodyDiv w:val="1"/>
      <w:marLeft w:val="0"/>
      <w:marRight w:val="0"/>
      <w:marTop w:val="0"/>
      <w:marBottom w:val="0"/>
      <w:divBdr>
        <w:top w:val="none" w:sz="0" w:space="0" w:color="auto"/>
        <w:left w:val="none" w:sz="0" w:space="0" w:color="auto"/>
        <w:bottom w:val="none" w:sz="0" w:space="0" w:color="auto"/>
        <w:right w:val="none" w:sz="0" w:space="0" w:color="auto"/>
      </w:divBdr>
    </w:div>
    <w:div w:id="2057512008">
      <w:bodyDiv w:val="1"/>
      <w:marLeft w:val="0"/>
      <w:marRight w:val="0"/>
      <w:marTop w:val="0"/>
      <w:marBottom w:val="0"/>
      <w:divBdr>
        <w:top w:val="none" w:sz="0" w:space="0" w:color="auto"/>
        <w:left w:val="none" w:sz="0" w:space="0" w:color="auto"/>
        <w:bottom w:val="none" w:sz="0" w:space="0" w:color="auto"/>
        <w:right w:val="none" w:sz="0" w:space="0" w:color="auto"/>
      </w:divBdr>
    </w:div>
    <w:div w:id="2062318106">
      <w:bodyDiv w:val="1"/>
      <w:marLeft w:val="0"/>
      <w:marRight w:val="0"/>
      <w:marTop w:val="0"/>
      <w:marBottom w:val="0"/>
      <w:divBdr>
        <w:top w:val="none" w:sz="0" w:space="0" w:color="auto"/>
        <w:left w:val="none" w:sz="0" w:space="0" w:color="auto"/>
        <w:bottom w:val="none" w:sz="0" w:space="0" w:color="auto"/>
        <w:right w:val="none" w:sz="0" w:space="0" w:color="auto"/>
      </w:divBdr>
    </w:div>
    <w:div w:id="2064326705">
      <w:bodyDiv w:val="1"/>
      <w:marLeft w:val="0"/>
      <w:marRight w:val="0"/>
      <w:marTop w:val="0"/>
      <w:marBottom w:val="0"/>
      <w:divBdr>
        <w:top w:val="none" w:sz="0" w:space="0" w:color="auto"/>
        <w:left w:val="none" w:sz="0" w:space="0" w:color="auto"/>
        <w:bottom w:val="none" w:sz="0" w:space="0" w:color="auto"/>
        <w:right w:val="none" w:sz="0" w:space="0" w:color="auto"/>
      </w:divBdr>
    </w:div>
    <w:div w:id="2065638404">
      <w:bodyDiv w:val="1"/>
      <w:marLeft w:val="0"/>
      <w:marRight w:val="0"/>
      <w:marTop w:val="0"/>
      <w:marBottom w:val="0"/>
      <w:divBdr>
        <w:top w:val="none" w:sz="0" w:space="0" w:color="auto"/>
        <w:left w:val="none" w:sz="0" w:space="0" w:color="auto"/>
        <w:bottom w:val="none" w:sz="0" w:space="0" w:color="auto"/>
        <w:right w:val="none" w:sz="0" w:space="0" w:color="auto"/>
      </w:divBdr>
    </w:div>
    <w:div w:id="2075814028">
      <w:bodyDiv w:val="1"/>
      <w:marLeft w:val="0"/>
      <w:marRight w:val="0"/>
      <w:marTop w:val="0"/>
      <w:marBottom w:val="0"/>
      <w:divBdr>
        <w:top w:val="none" w:sz="0" w:space="0" w:color="auto"/>
        <w:left w:val="none" w:sz="0" w:space="0" w:color="auto"/>
        <w:bottom w:val="none" w:sz="0" w:space="0" w:color="auto"/>
        <w:right w:val="none" w:sz="0" w:space="0" w:color="auto"/>
      </w:divBdr>
    </w:div>
    <w:div w:id="2089812079">
      <w:bodyDiv w:val="1"/>
      <w:marLeft w:val="0"/>
      <w:marRight w:val="0"/>
      <w:marTop w:val="0"/>
      <w:marBottom w:val="0"/>
      <w:divBdr>
        <w:top w:val="none" w:sz="0" w:space="0" w:color="auto"/>
        <w:left w:val="none" w:sz="0" w:space="0" w:color="auto"/>
        <w:bottom w:val="none" w:sz="0" w:space="0" w:color="auto"/>
        <w:right w:val="none" w:sz="0" w:space="0" w:color="auto"/>
      </w:divBdr>
    </w:div>
    <w:div w:id="2109304242">
      <w:bodyDiv w:val="1"/>
      <w:marLeft w:val="0"/>
      <w:marRight w:val="0"/>
      <w:marTop w:val="0"/>
      <w:marBottom w:val="0"/>
      <w:divBdr>
        <w:top w:val="none" w:sz="0" w:space="0" w:color="auto"/>
        <w:left w:val="none" w:sz="0" w:space="0" w:color="auto"/>
        <w:bottom w:val="none" w:sz="0" w:space="0" w:color="auto"/>
        <w:right w:val="none" w:sz="0" w:space="0" w:color="auto"/>
      </w:divBdr>
    </w:div>
    <w:div w:id="2114548468">
      <w:bodyDiv w:val="1"/>
      <w:marLeft w:val="0"/>
      <w:marRight w:val="0"/>
      <w:marTop w:val="0"/>
      <w:marBottom w:val="0"/>
      <w:divBdr>
        <w:top w:val="none" w:sz="0" w:space="0" w:color="auto"/>
        <w:left w:val="none" w:sz="0" w:space="0" w:color="auto"/>
        <w:bottom w:val="none" w:sz="0" w:space="0" w:color="auto"/>
        <w:right w:val="none" w:sz="0" w:space="0" w:color="auto"/>
      </w:divBdr>
    </w:div>
    <w:div w:id="2114746266">
      <w:bodyDiv w:val="1"/>
      <w:marLeft w:val="0"/>
      <w:marRight w:val="0"/>
      <w:marTop w:val="0"/>
      <w:marBottom w:val="0"/>
      <w:divBdr>
        <w:top w:val="none" w:sz="0" w:space="0" w:color="auto"/>
        <w:left w:val="none" w:sz="0" w:space="0" w:color="auto"/>
        <w:bottom w:val="none" w:sz="0" w:space="0" w:color="auto"/>
        <w:right w:val="none" w:sz="0" w:space="0" w:color="auto"/>
      </w:divBdr>
    </w:div>
    <w:div w:id="2117752602">
      <w:bodyDiv w:val="1"/>
      <w:marLeft w:val="0"/>
      <w:marRight w:val="0"/>
      <w:marTop w:val="0"/>
      <w:marBottom w:val="0"/>
      <w:divBdr>
        <w:top w:val="none" w:sz="0" w:space="0" w:color="auto"/>
        <w:left w:val="none" w:sz="0" w:space="0" w:color="auto"/>
        <w:bottom w:val="none" w:sz="0" w:space="0" w:color="auto"/>
        <w:right w:val="none" w:sz="0" w:space="0" w:color="auto"/>
      </w:divBdr>
    </w:div>
    <w:div w:id="2125152165">
      <w:bodyDiv w:val="1"/>
      <w:marLeft w:val="0"/>
      <w:marRight w:val="0"/>
      <w:marTop w:val="0"/>
      <w:marBottom w:val="0"/>
      <w:divBdr>
        <w:top w:val="none" w:sz="0" w:space="0" w:color="auto"/>
        <w:left w:val="none" w:sz="0" w:space="0" w:color="auto"/>
        <w:bottom w:val="none" w:sz="0" w:space="0" w:color="auto"/>
        <w:right w:val="none" w:sz="0" w:space="0" w:color="auto"/>
      </w:divBdr>
    </w:div>
    <w:div w:id="2134057838">
      <w:bodyDiv w:val="1"/>
      <w:marLeft w:val="0"/>
      <w:marRight w:val="0"/>
      <w:marTop w:val="0"/>
      <w:marBottom w:val="0"/>
      <w:divBdr>
        <w:top w:val="none" w:sz="0" w:space="0" w:color="auto"/>
        <w:left w:val="none" w:sz="0" w:space="0" w:color="auto"/>
        <w:bottom w:val="none" w:sz="0" w:space="0" w:color="auto"/>
        <w:right w:val="none" w:sz="0" w:space="0" w:color="auto"/>
      </w:divBdr>
    </w:div>
    <w:div w:id="2134666230">
      <w:bodyDiv w:val="1"/>
      <w:marLeft w:val="0"/>
      <w:marRight w:val="0"/>
      <w:marTop w:val="0"/>
      <w:marBottom w:val="0"/>
      <w:divBdr>
        <w:top w:val="none" w:sz="0" w:space="0" w:color="auto"/>
        <w:left w:val="none" w:sz="0" w:space="0" w:color="auto"/>
        <w:bottom w:val="none" w:sz="0" w:space="0" w:color="auto"/>
        <w:right w:val="none" w:sz="0" w:space="0" w:color="auto"/>
      </w:divBdr>
      <w:divsChild>
        <w:div w:id="1671372562">
          <w:marLeft w:val="0"/>
          <w:marRight w:val="0"/>
          <w:marTop w:val="0"/>
          <w:marBottom w:val="0"/>
          <w:divBdr>
            <w:top w:val="none" w:sz="0" w:space="0" w:color="auto"/>
            <w:left w:val="none" w:sz="0" w:space="0" w:color="auto"/>
            <w:bottom w:val="none" w:sz="0" w:space="0" w:color="auto"/>
            <w:right w:val="none" w:sz="0" w:space="0" w:color="auto"/>
          </w:divBdr>
          <w:divsChild>
            <w:div w:id="894395972">
              <w:marLeft w:val="0"/>
              <w:marRight w:val="0"/>
              <w:marTop w:val="0"/>
              <w:marBottom w:val="0"/>
              <w:divBdr>
                <w:top w:val="none" w:sz="0" w:space="0" w:color="auto"/>
                <w:left w:val="none" w:sz="0" w:space="0" w:color="auto"/>
                <w:bottom w:val="none" w:sz="0" w:space="0" w:color="auto"/>
                <w:right w:val="none" w:sz="0" w:space="0" w:color="auto"/>
              </w:divBdr>
              <w:divsChild>
                <w:div w:id="101925283">
                  <w:marLeft w:val="0"/>
                  <w:marRight w:val="0"/>
                  <w:marTop w:val="0"/>
                  <w:marBottom w:val="0"/>
                  <w:divBdr>
                    <w:top w:val="none" w:sz="0" w:space="0" w:color="auto"/>
                    <w:left w:val="none" w:sz="0" w:space="0" w:color="auto"/>
                    <w:bottom w:val="none" w:sz="0" w:space="0" w:color="auto"/>
                    <w:right w:val="none" w:sz="0" w:space="0" w:color="auto"/>
                  </w:divBdr>
                  <w:divsChild>
                    <w:div w:id="806514656">
                      <w:marLeft w:val="0"/>
                      <w:marRight w:val="0"/>
                      <w:marTop w:val="0"/>
                      <w:marBottom w:val="0"/>
                      <w:divBdr>
                        <w:top w:val="none" w:sz="0" w:space="0" w:color="auto"/>
                        <w:left w:val="none" w:sz="0" w:space="0" w:color="auto"/>
                        <w:bottom w:val="none" w:sz="0" w:space="0" w:color="auto"/>
                        <w:right w:val="none" w:sz="0" w:space="0" w:color="auto"/>
                      </w:divBdr>
                      <w:divsChild>
                        <w:div w:id="664746199">
                          <w:marLeft w:val="0"/>
                          <w:marRight w:val="0"/>
                          <w:marTop w:val="0"/>
                          <w:marBottom w:val="0"/>
                          <w:divBdr>
                            <w:top w:val="none" w:sz="0" w:space="0" w:color="auto"/>
                            <w:left w:val="none" w:sz="0" w:space="0" w:color="auto"/>
                            <w:bottom w:val="none" w:sz="0" w:space="0" w:color="auto"/>
                            <w:right w:val="none" w:sz="0" w:space="0" w:color="auto"/>
                          </w:divBdr>
                          <w:divsChild>
                            <w:div w:id="1318412899">
                              <w:marLeft w:val="0"/>
                              <w:marRight w:val="0"/>
                              <w:marTop w:val="0"/>
                              <w:marBottom w:val="0"/>
                              <w:divBdr>
                                <w:top w:val="none" w:sz="0" w:space="0" w:color="auto"/>
                                <w:left w:val="none" w:sz="0" w:space="0" w:color="auto"/>
                                <w:bottom w:val="none" w:sz="0" w:space="0" w:color="auto"/>
                                <w:right w:val="none" w:sz="0" w:space="0" w:color="auto"/>
                              </w:divBdr>
                              <w:divsChild>
                                <w:div w:id="595097230">
                                  <w:marLeft w:val="0"/>
                                  <w:marRight w:val="0"/>
                                  <w:marTop w:val="0"/>
                                  <w:marBottom w:val="0"/>
                                  <w:divBdr>
                                    <w:top w:val="none" w:sz="0" w:space="0" w:color="auto"/>
                                    <w:left w:val="none" w:sz="0" w:space="0" w:color="auto"/>
                                    <w:bottom w:val="none" w:sz="0" w:space="0" w:color="auto"/>
                                    <w:right w:val="none" w:sz="0" w:space="0" w:color="auto"/>
                                  </w:divBdr>
                                  <w:divsChild>
                                    <w:div w:id="188772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1603727">
      <w:bodyDiv w:val="1"/>
      <w:marLeft w:val="0"/>
      <w:marRight w:val="0"/>
      <w:marTop w:val="0"/>
      <w:marBottom w:val="0"/>
      <w:divBdr>
        <w:top w:val="none" w:sz="0" w:space="0" w:color="auto"/>
        <w:left w:val="none" w:sz="0" w:space="0" w:color="auto"/>
        <w:bottom w:val="none" w:sz="0" w:space="0" w:color="auto"/>
        <w:right w:val="none" w:sz="0" w:space="0" w:color="auto"/>
      </w:divBdr>
    </w:div>
    <w:div w:id="2146703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hyperlink" Target="https://www.handtalk.me/br/blog/leis-de-acessibilidade/" TargetMode="External"/><Relationship Id="rId89" Type="http://schemas.openxmlformats.org/officeDocument/2006/relationships/hyperlink" Target="https://www12.senado.leg.br/radio/1/noticia/2022/12/08/13-de-dezembro-e-o-dia-nacional-da-pessoa-com-deficiencia-visual" TargetMode="External"/><Relationship Id="rId16" Type="http://schemas.openxmlformats.org/officeDocument/2006/relationships/image" Target="media/image8.jpeg"/><Relationship Id="rId11" Type="http://schemas.openxmlformats.org/officeDocument/2006/relationships/image" Target="media/image3.jpeg"/><Relationship Id="rId32" Type="http://schemas.openxmlformats.org/officeDocument/2006/relationships/image" Target="media/image24.jpeg"/><Relationship Id="rId37" Type="http://schemas.openxmlformats.org/officeDocument/2006/relationships/image" Target="media/image29.jpe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jpg"/><Relationship Id="rId79" Type="http://schemas.openxmlformats.org/officeDocument/2006/relationships/hyperlink" Target="https://www.lojasrenner.com.br/p/blusa-cropped-em-tela-com-manga-longa-e-fecho-por-engate/-/A-633025081-br.lr?sku=633025110" TargetMode="External"/><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www.univali.br/noticias/Paginas/ibge-aponta-que-mais-de-6-milhoes-de-pessoas-tem-deficiencia-visual-no-brasil.aspx" TargetMode="External"/><Relationship Id="rId95" Type="http://schemas.openxmlformats.org/officeDocument/2006/relationships/hyperlink" Target="https://agenciabrasil.ebc.com.br/geral/noticia/2023-01/braille-acessibilidade-melhora-no-brasil-mas-ainda-precisa-avancar" TargetMode="External"/><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80" Type="http://schemas.openxmlformats.org/officeDocument/2006/relationships/hyperlink" Target="https://www.gov.br/ibc/pt-br" TargetMode="External"/><Relationship Id="rId85" Type="http://schemas.openxmlformats.org/officeDocument/2006/relationships/hyperlink" Target="https://www.gov.br/mec/pt-br/assuntos/noticias/2022/instituto-benjamin-constant-completa-168-anos" TargetMode="External"/><Relationship Id="rId12" Type="http://schemas.openxmlformats.org/officeDocument/2006/relationships/image" Target="media/image4.png"/><Relationship Id="rId17" Type="http://schemas.openxmlformats.org/officeDocument/2006/relationships/image" Target="media/image9.jpeg"/><Relationship Id="rId33" Type="http://schemas.openxmlformats.org/officeDocument/2006/relationships/image" Target="media/image25.jpe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customXml" Target="../customXml/item2.xml"/><Relationship Id="rId20" Type="http://schemas.openxmlformats.org/officeDocument/2006/relationships/image" Target="media/image12.jpe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jpg"/><Relationship Id="rId83" Type="http://schemas.openxmlformats.org/officeDocument/2006/relationships/hyperlink" Target="https://www.viacomercial.com.br/2018/07/16/estudantes-criam-etiquetas-em-braille-para-deficientes-visuais/" TargetMode="External"/><Relationship Id="rId88" Type="http://schemas.openxmlformats.org/officeDocument/2006/relationships/hyperlink" Target="https://medium.com/@corinovacao/o-design-universal-e-a-moda-de5e819c52b9" TargetMode="External"/><Relationship Id="rId91" Type="http://schemas.openxmlformats.org/officeDocument/2006/relationships/hyperlink" Target="https://www.lojasrenner.com.br/p/saia-sereia-jeans-com-fechamento-em-ziper-nas-costas/-/A-927601194-br.lr?sku=927601258" TargetMode="External"/><Relationship Id="rId96" Type="http://schemas.openxmlformats.org/officeDocument/2006/relationships/hyperlink" Target="https://www.unicef.org/brazil/convencao-sobre-os-direitos-das-pessoas-com-deficienci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jpe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footer" Target="footer1.xml"/><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jpg"/><Relationship Id="rId78" Type="http://schemas.openxmlformats.org/officeDocument/2006/relationships/hyperlink" Target="https://www.adaptwear.com.br/sobre-nos" TargetMode="External"/><Relationship Id="rId81" Type="http://schemas.openxmlformats.org/officeDocument/2006/relationships/hyperlink" Target="https://stealthelook.com.br/grece-ghanem-e-minha-fashionista-favorita-de-59-anos-e-eu-te-conto-por-que/" TargetMode="External"/><Relationship Id="rId86" Type="http://schemas.openxmlformats.org/officeDocument/2006/relationships/hyperlink" Target="https://www.cnnbrasil.com.br/saude/para-que-serve-o-piso-tatil-e-por-que-e-importante-cuidar-dele/" TargetMode="External"/><Relationship Id="rId94" Type="http://schemas.openxmlformats.org/officeDocument/2006/relationships/hyperlink" Target="https://www.adaptwear.com.br/product-page/sutia-com-fecho-frontal" TargetMode="External"/><Relationship Id="rId99" Type="http://schemas.openxmlformats.org/officeDocument/2006/relationships/header" Target="header2.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png"/><Relationship Id="rId34" Type="http://schemas.openxmlformats.org/officeDocument/2006/relationships/image" Target="media/image26.jpe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jpg"/><Relationship Id="rId97" Type="http://schemas.openxmlformats.org/officeDocument/2006/relationships/hyperlink" Target="https://www.lojasrenner.com.br/p/vestido-jeans-com-pregas-nas-laterais-e-abotoamento/-/A-928411747-br.lr?sku=928411763" TargetMode="External"/><Relationship Id="rId104" Type="http://schemas.openxmlformats.org/officeDocument/2006/relationships/customXml" Target="../customXml/item3.xml"/><Relationship Id="rId7" Type="http://schemas.openxmlformats.org/officeDocument/2006/relationships/endnotes" Target="endnotes.xml"/><Relationship Id="rId71" Type="http://schemas.openxmlformats.org/officeDocument/2006/relationships/image" Target="media/image63.jpg"/><Relationship Id="rId92" Type="http://schemas.openxmlformats.org/officeDocument/2006/relationships/hyperlink" Target="https://www.lojasrenner.com.br/p/saia-midi-texturizada-com-borboletas-e-mix-de-estampas/-/A-914484398-br.lr?sku=925852441" TargetMode="External"/><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hyperlink" Target="https://www.deficienciavisual.pt/txt-Historia_conceito_tipos_def.htm" TargetMode="External"/><Relationship Id="rId61" Type="http://schemas.openxmlformats.org/officeDocument/2006/relationships/image" Target="media/image53.png"/><Relationship Id="rId82" Type="http://schemas.openxmlformats.org/officeDocument/2006/relationships/hyperlink" Target="https://novaescola.org.br/conteudo/397/como-funciona-sistema-braille" TargetMode="External"/><Relationship Id="rId19" Type="http://schemas.openxmlformats.org/officeDocument/2006/relationships/image" Target="media/image11.jpeg"/><Relationship Id="rId14" Type="http://schemas.openxmlformats.org/officeDocument/2006/relationships/image" Target="media/image6.png"/><Relationship Id="rId30" Type="http://schemas.openxmlformats.org/officeDocument/2006/relationships/image" Target="media/image22.jpeg"/><Relationship Id="rId35" Type="http://schemas.openxmlformats.org/officeDocument/2006/relationships/image" Target="media/image27.jpeg"/><Relationship Id="rId56" Type="http://schemas.openxmlformats.org/officeDocument/2006/relationships/image" Target="media/image48.png"/><Relationship Id="rId77" Type="http://schemas.openxmlformats.org/officeDocument/2006/relationships/image" Target="media/image69.jpg"/><Relationship Id="rId100" Type="http://schemas.openxmlformats.org/officeDocument/2006/relationships/footer" Target="footer2.xml"/><Relationship Id="rId105" Type="http://schemas.openxmlformats.org/officeDocument/2006/relationships/customXml" Target="../customXml/item4.xml"/><Relationship Id="rId8" Type="http://schemas.openxmlformats.org/officeDocument/2006/relationships/image" Target="media/image1.jpg"/><Relationship Id="rId51" Type="http://schemas.openxmlformats.org/officeDocument/2006/relationships/image" Target="media/image43.png"/><Relationship Id="rId72" Type="http://schemas.openxmlformats.org/officeDocument/2006/relationships/image" Target="media/image64.jpg"/><Relationship Id="rId93" Type="http://schemas.openxmlformats.org/officeDocument/2006/relationships/hyperlink" Target="https://www.oncb.org.br/quem-somos/" TargetMode="External"/><Relationship Id="rId98" Type="http://schemas.openxmlformats.org/officeDocument/2006/relationships/hyperlink" Target="https://www.cl.df.gov.br/-/nova-lei-institui-campanha-de-esclarecimento-sobre-deficiencia-visual" TargetMode="External"/><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6DD8A63F58BD5149BAF49947EAB7764F" ma:contentTypeVersion="15" ma:contentTypeDescription="Crie um novo documento." ma:contentTypeScope="" ma:versionID="c0989a5d6093abf4e61cd37965684570">
  <xsd:schema xmlns:xsd="http://www.w3.org/2001/XMLSchema" xmlns:xs="http://www.w3.org/2001/XMLSchema" xmlns:p="http://schemas.microsoft.com/office/2006/metadata/properties" xmlns:ns2="00bac6e6-45ec-48b6-84cf-be9498289efd" xmlns:ns3="556299cd-33b1-4c22-b70d-47f4ece6f262" targetNamespace="http://schemas.microsoft.com/office/2006/metadata/properties" ma:root="true" ma:fieldsID="826f102009a5f47151d95c55da9b6f4a" ns2:_="" ns3:_="">
    <xsd:import namespace="00bac6e6-45ec-48b6-84cf-be9498289efd"/>
    <xsd:import namespace="556299cd-33b1-4c22-b70d-47f4ece6f26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ac6e6-45ec-48b6-84cf-be9498289e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Marcações de imagem" ma:readOnly="false" ma:fieldId="{5cf76f15-5ced-4ddc-b409-7134ff3c332f}" ma:taxonomyMulti="true" ma:sspId="11417abc-e6f5-4a60-addb-b8f3dbd518d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6299cd-33b1-4c22-b70d-47f4ece6f262"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33fb23d-435c-4fd3-a0a7-b36957d2b9ed}" ma:internalName="TaxCatchAll" ma:showField="CatchAllData" ma:web="556299cd-33b1-4c22-b70d-47f4ece6f26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56299cd-33b1-4c22-b70d-47f4ece6f262" xsi:nil="true"/>
    <lcf76f155ced4ddcb4097134ff3c332f xmlns="00bac6e6-45ec-48b6-84cf-be9498289e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9C0B3C5-6DB1-4065-BE4F-A88AAC34A7AB}">
  <ds:schemaRefs>
    <ds:schemaRef ds:uri="http://schemas.openxmlformats.org/officeDocument/2006/bibliography"/>
  </ds:schemaRefs>
</ds:datastoreItem>
</file>

<file path=customXml/itemProps2.xml><?xml version="1.0" encoding="utf-8"?>
<ds:datastoreItem xmlns:ds="http://schemas.openxmlformats.org/officeDocument/2006/customXml" ds:itemID="{A59212C7-908B-4679-9304-471521AA323F}"/>
</file>

<file path=customXml/itemProps3.xml><?xml version="1.0" encoding="utf-8"?>
<ds:datastoreItem xmlns:ds="http://schemas.openxmlformats.org/officeDocument/2006/customXml" ds:itemID="{7CB5E5E8-A48D-4E5C-BEE8-12A0C78B4431}"/>
</file>

<file path=customXml/itemProps4.xml><?xml version="1.0" encoding="utf-8"?>
<ds:datastoreItem xmlns:ds="http://schemas.openxmlformats.org/officeDocument/2006/customXml" ds:itemID="{8856B74A-A2E4-4520-9900-6C34EA803F6D}"/>
</file>

<file path=docProps/app.xml><?xml version="1.0" encoding="utf-8"?>
<Properties xmlns="http://schemas.openxmlformats.org/officeDocument/2006/extended-properties" xmlns:vt="http://schemas.openxmlformats.org/officeDocument/2006/docPropsVTypes">
  <Template>Normal</Template>
  <TotalTime>0</TotalTime>
  <Pages>98</Pages>
  <Words>14971</Words>
  <Characters>80844</Characters>
  <Application>Microsoft Office Word</Application>
  <DocSecurity>0</DocSecurity>
  <Lines>673</Lines>
  <Paragraphs>191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Robson Cruz</dc:creator>
  <cp:keywords/>
  <dc:description/>
  <cp:lastModifiedBy>LENOVO</cp:lastModifiedBy>
  <cp:revision>2</cp:revision>
  <dcterms:created xsi:type="dcterms:W3CDTF">2025-07-14T18:49:00Z</dcterms:created>
  <dcterms:modified xsi:type="dcterms:W3CDTF">2025-07-14T18:49:00Z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0x0101006DD8A63F58BD5149BAF49947EAB7764F</vt:lpwstr>
  </property>
</Properties>
</file>