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292AE" w14:textId="366A7BE5" w:rsidR="00472E60" w:rsidRPr="008B201F" w:rsidRDefault="00ED2747" w:rsidP="00472E60">
      <w:pPr>
        <w:pStyle w:val="Ttulo2"/>
        <w:rPr>
          <w:rFonts w:asciiTheme="minorHAnsi" w:hAnsiTheme="minorHAnsi" w:cstheme="minorHAnsi"/>
        </w:rPr>
      </w:pPr>
      <w:bookmarkStart w:id="0" w:name="_GoBack"/>
      <w:bookmarkEnd w:id="0"/>
      <w:r w:rsidRPr="008B201F">
        <w:rPr>
          <w:rFonts w:asciiTheme="minorHAnsi" w:hAnsiTheme="minorHAnsi" w:cstheme="minorHAnsi"/>
          <w:color w:val="FF0000"/>
        </w:rPr>
        <w:t>ERRATA Nº 02</w:t>
      </w:r>
      <w:r w:rsidR="003555FF" w:rsidRPr="008B201F">
        <w:rPr>
          <w:rFonts w:asciiTheme="minorHAnsi" w:hAnsiTheme="minorHAnsi" w:cstheme="minorHAnsi"/>
          <w:color w:val="FF0000"/>
        </w:rPr>
        <w:t xml:space="preserve"> AO </w:t>
      </w:r>
      <w:r w:rsidR="00472E60" w:rsidRPr="008B201F">
        <w:rPr>
          <w:rFonts w:asciiTheme="minorHAnsi" w:hAnsiTheme="minorHAnsi" w:cstheme="minorHAnsi"/>
        </w:rPr>
        <w:t>EDITAL 20</w:t>
      </w:r>
      <w:r w:rsidR="00195B14" w:rsidRPr="008B201F">
        <w:rPr>
          <w:rFonts w:asciiTheme="minorHAnsi" w:hAnsiTheme="minorHAnsi" w:cstheme="minorHAnsi"/>
        </w:rPr>
        <w:t>20</w:t>
      </w:r>
      <w:r w:rsidR="00472E60" w:rsidRPr="008B201F">
        <w:rPr>
          <w:rFonts w:asciiTheme="minorHAnsi" w:hAnsiTheme="minorHAnsi" w:cstheme="minorHAnsi"/>
        </w:rPr>
        <w:t>/</w:t>
      </w:r>
      <w:r w:rsidR="00195B14" w:rsidRPr="008B201F">
        <w:rPr>
          <w:rFonts w:asciiTheme="minorHAnsi" w:hAnsiTheme="minorHAnsi" w:cstheme="minorHAnsi"/>
        </w:rPr>
        <w:t>1</w:t>
      </w:r>
      <w:r w:rsidR="00472E60" w:rsidRPr="008B201F">
        <w:rPr>
          <w:rFonts w:asciiTheme="minorHAnsi" w:hAnsiTheme="minorHAnsi" w:cstheme="minorHAnsi"/>
        </w:rPr>
        <w:t xml:space="preserve"> - PROCESSO SELETIVO PARA INGRESSO NO</w:t>
      </w:r>
    </w:p>
    <w:p w14:paraId="1AA67EC1" w14:textId="62D5D2B0" w:rsidR="009437FC" w:rsidRPr="008B201F" w:rsidRDefault="00472E60" w:rsidP="0021403E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8B201F">
        <w:rPr>
          <w:rFonts w:cstheme="minorHAnsi"/>
          <w:b/>
          <w:sz w:val="24"/>
          <w:szCs w:val="24"/>
        </w:rPr>
        <w:t xml:space="preserve">CURSO DE PÓS-GRADUAÇÃO </w:t>
      </w:r>
      <w:r w:rsidRPr="008B201F">
        <w:rPr>
          <w:rFonts w:cstheme="minorHAnsi"/>
          <w:b/>
          <w:i/>
          <w:sz w:val="24"/>
          <w:szCs w:val="24"/>
        </w:rPr>
        <w:t>LATO SENSU</w:t>
      </w:r>
      <w:r w:rsidR="004C2EBE" w:rsidRPr="008B201F">
        <w:rPr>
          <w:rFonts w:cstheme="minorHAnsi"/>
          <w:b/>
          <w:sz w:val="24"/>
          <w:szCs w:val="24"/>
        </w:rPr>
        <w:t xml:space="preserve"> </w:t>
      </w:r>
      <w:r w:rsidR="004C2EBE" w:rsidRPr="008B201F">
        <w:rPr>
          <w:rFonts w:eastAsia="Times New Roman" w:cstheme="minorHAnsi"/>
          <w:b/>
          <w:bCs/>
          <w:sz w:val="24"/>
          <w:szCs w:val="24"/>
          <w:lang w:eastAsia="pt-BR"/>
        </w:rPr>
        <w:t>EM DESIGN DE PRODUTOS DE MODA - MODALIDADE A DISTÂNCIA</w:t>
      </w:r>
      <w:r w:rsidR="004C2EBE" w:rsidRPr="008B201F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p w14:paraId="6C2F32BC" w14:textId="58E033F2" w:rsidR="001E17BC" w:rsidRPr="008B201F" w:rsidRDefault="001E17BC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O Diretor </w:t>
      </w:r>
      <w:r w:rsidR="00FC24A4">
        <w:rPr>
          <w:rFonts w:cstheme="minorHAnsi"/>
          <w:sz w:val="24"/>
          <w:szCs w:val="24"/>
        </w:rPr>
        <w:t>Executivo</w:t>
      </w:r>
      <w:r w:rsidRPr="008B201F">
        <w:rPr>
          <w:rFonts w:cstheme="minorHAnsi"/>
          <w:sz w:val="24"/>
          <w:szCs w:val="24"/>
        </w:rPr>
        <w:t xml:space="preserve"> da Faculdade SENAI CETIQT, credenciada para oferta de Cursos de Pós-graduação </w:t>
      </w:r>
      <w:r w:rsidRPr="008B201F">
        <w:rPr>
          <w:rFonts w:cstheme="minorHAnsi"/>
          <w:i/>
          <w:sz w:val="24"/>
          <w:szCs w:val="24"/>
        </w:rPr>
        <w:t>Lato Sensu</w:t>
      </w:r>
      <w:r w:rsidRPr="008B201F">
        <w:rPr>
          <w:rFonts w:cstheme="minorHAnsi"/>
          <w:sz w:val="24"/>
          <w:szCs w:val="24"/>
        </w:rPr>
        <w:t>, na modalidade a distância, conforme Po</w:t>
      </w:r>
      <w:r w:rsidR="0011324A" w:rsidRPr="008B201F">
        <w:rPr>
          <w:rFonts w:cstheme="minorHAnsi"/>
          <w:sz w:val="24"/>
          <w:szCs w:val="24"/>
        </w:rPr>
        <w:t>rtaria MEC nº 298 de</w:t>
      </w:r>
      <w:r w:rsidR="0065693E" w:rsidRPr="008B201F">
        <w:rPr>
          <w:rFonts w:cstheme="minorHAnsi"/>
          <w:sz w:val="24"/>
          <w:szCs w:val="24"/>
        </w:rPr>
        <w:t xml:space="preserve"> 24/03/2011,</w:t>
      </w:r>
      <w:r w:rsidR="00F32F46">
        <w:rPr>
          <w:rFonts w:cstheme="minorHAnsi"/>
          <w:sz w:val="24"/>
          <w:szCs w:val="24"/>
        </w:rPr>
        <w:t xml:space="preserve"> </w:t>
      </w:r>
      <w:r w:rsidRPr="008B201F">
        <w:rPr>
          <w:rFonts w:cstheme="minorHAnsi"/>
          <w:sz w:val="24"/>
          <w:szCs w:val="24"/>
        </w:rPr>
        <w:t xml:space="preserve">usando das atribuições previstas no Regimento Interno da Faculdade e com base na Lei 9.394/96 e no Decreto nº 9.057, de 25 de maio de 2017, tornam público o Edital de Seleção ao </w:t>
      </w:r>
      <w:r w:rsidRPr="008B201F">
        <w:rPr>
          <w:rFonts w:cstheme="minorHAnsi"/>
          <w:b/>
          <w:sz w:val="24"/>
          <w:szCs w:val="24"/>
        </w:rPr>
        <w:t xml:space="preserve">Curso de Pós-Graduação </w:t>
      </w:r>
      <w:r w:rsidRPr="008B201F">
        <w:rPr>
          <w:rFonts w:cstheme="minorHAnsi"/>
          <w:b/>
          <w:i/>
          <w:sz w:val="24"/>
          <w:szCs w:val="24"/>
        </w:rPr>
        <w:t>Lato Sensu</w:t>
      </w:r>
      <w:r w:rsidRPr="008B201F">
        <w:rPr>
          <w:rFonts w:cstheme="minorHAnsi"/>
          <w:b/>
          <w:sz w:val="24"/>
          <w:szCs w:val="24"/>
        </w:rPr>
        <w:t xml:space="preserve"> em Design de Produtos de Moda, na modalidade a distância</w:t>
      </w:r>
      <w:r w:rsidRPr="008B201F">
        <w:rPr>
          <w:rFonts w:cstheme="minorHAnsi"/>
          <w:sz w:val="24"/>
          <w:szCs w:val="24"/>
        </w:rPr>
        <w:t xml:space="preserve">, visando o preenchimento das vagas para o </w:t>
      </w:r>
      <w:r w:rsidR="00195B14" w:rsidRPr="008B201F">
        <w:rPr>
          <w:rFonts w:cstheme="minorHAnsi"/>
          <w:sz w:val="24"/>
          <w:szCs w:val="24"/>
        </w:rPr>
        <w:t>1</w:t>
      </w:r>
      <w:r w:rsidRPr="008B201F">
        <w:rPr>
          <w:rFonts w:cstheme="minorHAnsi"/>
          <w:sz w:val="24"/>
          <w:szCs w:val="24"/>
        </w:rPr>
        <w:t>º (</w:t>
      </w:r>
      <w:r w:rsidR="00195B14" w:rsidRPr="008B201F">
        <w:rPr>
          <w:rFonts w:cstheme="minorHAnsi"/>
          <w:sz w:val="24"/>
          <w:szCs w:val="24"/>
        </w:rPr>
        <w:t>primeiro</w:t>
      </w:r>
      <w:r w:rsidRPr="008B201F">
        <w:rPr>
          <w:rFonts w:cstheme="minorHAnsi"/>
          <w:sz w:val="24"/>
          <w:szCs w:val="24"/>
        </w:rPr>
        <w:t>) semestre do ano de 20</w:t>
      </w:r>
      <w:r w:rsidR="00195B14" w:rsidRPr="008B201F">
        <w:rPr>
          <w:rFonts w:cstheme="minorHAnsi"/>
          <w:sz w:val="24"/>
          <w:szCs w:val="24"/>
        </w:rPr>
        <w:t>20</w:t>
      </w:r>
      <w:r w:rsidRPr="008B201F">
        <w:rPr>
          <w:rFonts w:cstheme="minorHAnsi"/>
          <w:sz w:val="24"/>
          <w:szCs w:val="24"/>
        </w:rPr>
        <w:t>, conforme Cronograma disponível no Anexo I deste Edital.</w:t>
      </w:r>
    </w:p>
    <w:p w14:paraId="2939C4D8" w14:textId="77777777" w:rsidR="001E17BC" w:rsidRPr="008B201F" w:rsidRDefault="001E17BC" w:rsidP="001E17BC">
      <w:pPr>
        <w:pStyle w:val="Ttulo3"/>
        <w:tabs>
          <w:tab w:val="center" w:pos="5097"/>
        </w:tabs>
        <w:rPr>
          <w:rFonts w:asciiTheme="minorHAnsi" w:hAnsiTheme="minorHAnsi" w:cstheme="minorHAnsi"/>
          <w:sz w:val="24"/>
          <w:szCs w:val="24"/>
        </w:rPr>
      </w:pPr>
      <w:r w:rsidRPr="008B201F">
        <w:rPr>
          <w:rFonts w:asciiTheme="minorHAnsi" w:hAnsiTheme="minorHAnsi" w:cstheme="minorHAnsi"/>
          <w:sz w:val="24"/>
          <w:szCs w:val="24"/>
        </w:rPr>
        <w:t>1- DO PÚBLICO-ALVO</w:t>
      </w:r>
      <w:r w:rsidRPr="008B201F">
        <w:rPr>
          <w:rFonts w:asciiTheme="minorHAnsi" w:hAnsiTheme="minorHAnsi" w:cstheme="minorHAnsi"/>
          <w:sz w:val="24"/>
          <w:szCs w:val="24"/>
        </w:rPr>
        <w:tab/>
      </w:r>
    </w:p>
    <w:p w14:paraId="28414A11" w14:textId="3F41B47C" w:rsidR="001E17BC" w:rsidRPr="008B201F" w:rsidRDefault="001E17BC" w:rsidP="001E17B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 xml:space="preserve">O curso destina-se aos candidatos diplomados em cursos de graduação, conforme determina a Resolução nº 1, de 6 de abril de 2018. </w:t>
      </w:r>
    </w:p>
    <w:p w14:paraId="16237A43" w14:textId="77777777" w:rsidR="00156299" w:rsidRPr="008B201F" w:rsidRDefault="00156299" w:rsidP="00156299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8B201F">
        <w:rPr>
          <w:rFonts w:eastAsia="Times New Roman" w:cstheme="minorHAnsi"/>
          <w:sz w:val="24"/>
          <w:szCs w:val="24"/>
          <w:lang w:eastAsia="pt-BR"/>
        </w:rPr>
        <w:t>Observação: Os cursos sequenciais não correspondem aos cursos de graduação, nem permitem matrícula em cursos de especialização ou cursos de pós-graduação stricto sensu, conforme determina a Resolução CNE/CES nº 1, de 22/05/2017.</w:t>
      </w:r>
    </w:p>
    <w:p w14:paraId="6BC33F78" w14:textId="75683792" w:rsidR="001E17BC" w:rsidRPr="008B201F" w:rsidRDefault="001E17BC" w:rsidP="001E17BC">
      <w:pPr>
        <w:pStyle w:val="Ttulo3"/>
        <w:rPr>
          <w:rFonts w:asciiTheme="minorHAnsi" w:hAnsiTheme="minorHAnsi" w:cstheme="minorHAnsi"/>
          <w:sz w:val="24"/>
          <w:szCs w:val="24"/>
        </w:rPr>
      </w:pPr>
      <w:r w:rsidRPr="008B201F">
        <w:rPr>
          <w:rFonts w:asciiTheme="minorHAnsi" w:hAnsiTheme="minorHAnsi" w:cstheme="minorHAnsi"/>
          <w:sz w:val="24"/>
          <w:szCs w:val="24"/>
        </w:rPr>
        <w:t>2 - DO CURSO OFERECIDO, VAGAS, CARGA HORÁRIA, PERÍODO, LOCAL E HORÁRIO DE REALIZAÇÃO DO ENCONTRO PRESENCIAL</w:t>
      </w:r>
    </w:p>
    <w:p w14:paraId="3A28DB1E" w14:textId="77777777" w:rsidR="00C718FE" w:rsidRPr="008B201F" w:rsidRDefault="00C718FE" w:rsidP="00C718FE">
      <w:pPr>
        <w:rPr>
          <w:rFonts w:cstheme="minorHAnsi"/>
          <w:sz w:val="8"/>
          <w:lang w:eastAsia="pt-BR"/>
        </w:rPr>
      </w:pPr>
    </w:p>
    <w:p w14:paraId="6200C58E" w14:textId="77777777" w:rsidR="00D805F2" w:rsidRPr="008B201F" w:rsidRDefault="00D805F2" w:rsidP="00986C05">
      <w:pPr>
        <w:spacing w:after="0"/>
        <w:jc w:val="center"/>
        <w:rPr>
          <w:rFonts w:cstheme="minorHAnsi"/>
          <w:b/>
          <w:bCs/>
          <w:caps/>
          <w:sz w:val="24"/>
          <w:szCs w:val="24"/>
        </w:rPr>
      </w:pPr>
    </w:p>
    <w:p w14:paraId="14910C91" w14:textId="279A3570" w:rsidR="001E17BC" w:rsidRPr="008B201F" w:rsidRDefault="001E17BC" w:rsidP="00986C05">
      <w:pPr>
        <w:spacing w:after="0"/>
        <w:jc w:val="center"/>
        <w:rPr>
          <w:rFonts w:cstheme="minorHAnsi"/>
          <w:b/>
          <w:bCs/>
          <w:caps/>
          <w:sz w:val="24"/>
          <w:szCs w:val="24"/>
        </w:rPr>
      </w:pPr>
      <w:r w:rsidRPr="008B201F">
        <w:rPr>
          <w:rFonts w:cstheme="minorHAnsi"/>
          <w:b/>
          <w:bCs/>
          <w:caps/>
          <w:sz w:val="24"/>
          <w:szCs w:val="24"/>
        </w:rPr>
        <w:t>Quadro I – DO CURSO OFERECIDO</w:t>
      </w:r>
    </w:p>
    <w:p w14:paraId="2F27DEC7" w14:textId="77777777" w:rsidR="00D805F2" w:rsidRPr="008B201F" w:rsidRDefault="00D805F2" w:rsidP="00986C05">
      <w:pPr>
        <w:spacing w:after="0"/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847"/>
        <w:gridCol w:w="4957"/>
      </w:tblGrid>
      <w:tr w:rsidR="00137B82" w:rsidRPr="008B201F" w14:paraId="4685D06F" w14:textId="77777777" w:rsidTr="00D42383">
        <w:trPr>
          <w:cantSplit/>
          <w:trHeight w:val="281"/>
        </w:trPr>
        <w:tc>
          <w:tcPr>
            <w:tcW w:w="1418" w:type="dxa"/>
            <w:shd w:val="clear" w:color="auto" w:fill="BFBFBF"/>
            <w:vAlign w:val="center"/>
          </w:tcPr>
          <w:p w14:paraId="1B9BCDE7" w14:textId="0F3EE001" w:rsidR="00137B82" w:rsidRPr="008B201F" w:rsidRDefault="00137B82" w:rsidP="00E80E19">
            <w:pPr>
              <w:pStyle w:val="Cabealh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CURSO</w:t>
            </w:r>
            <w:r w:rsidRPr="008B201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336C560" w14:textId="7A2446A6" w:rsidR="00137B82" w:rsidRPr="008B201F" w:rsidRDefault="00137B82" w:rsidP="00E80E19">
            <w:pPr>
              <w:spacing w:before="60" w:after="0"/>
              <w:jc w:val="center"/>
              <w:rPr>
                <w:rFonts w:cstheme="minorHAnsi"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 xml:space="preserve">VAGAS </w:t>
            </w:r>
          </w:p>
        </w:tc>
        <w:tc>
          <w:tcPr>
            <w:tcW w:w="1847" w:type="dxa"/>
            <w:shd w:val="clear" w:color="auto" w:fill="BFBFBF"/>
            <w:vAlign w:val="center"/>
          </w:tcPr>
          <w:p w14:paraId="273EBF08" w14:textId="5CB748A9" w:rsidR="00137B82" w:rsidRPr="008B201F" w:rsidRDefault="00137B82" w:rsidP="00E80E19">
            <w:pPr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INÍCIO E TÉRMINO DAS AULAS</w:t>
            </w:r>
          </w:p>
        </w:tc>
        <w:tc>
          <w:tcPr>
            <w:tcW w:w="4957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2D335080" w14:textId="6AFCC466" w:rsidR="00137B82" w:rsidRPr="008B201F" w:rsidRDefault="00137B82" w:rsidP="00986C05">
            <w:pPr>
              <w:pStyle w:val="Ttulo8"/>
              <w:spacing w:before="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B20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ENCONTRO PRESENCIAL OBRIGATÓRIO</w:t>
            </w:r>
            <w:r w:rsidR="005A4F3F" w:rsidRPr="008B20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*</w:t>
            </w:r>
          </w:p>
        </w:tc>
      </w:tr>
      <w:tr w:rsidR="00137B82" w:rsidRPr="008B201F" w14:paraId="1B06641E" w14:textId="77777777" w:rsidTr="00D42383">
        <w:trPr>
          <w:cantSplit/>
          <w:trHeight w:val="1930"/>
        </w:trPr>
        <w:tc>
          <w:tcPr>
            <w:tcW w:w="1418" w:type="dxa"/>
            <w:vAlign w:val="center"/>
          </w:tcPr>
          <w:p w14:paraId="7ED6A28D" w14:textId="77777777" w:rsidR="00041FA7" w:rsidRPr="008B201F" w:rsidRDefault="00041FA7" w:rsidP="00D14BE4">
            <w:pPr>
              <w:pStyle w:val="Ttulo3"/>
              <w:jc w:val="center"/>
              <w:rPr>
                <w:rFonts w:asciiTheme="minorHAnsi" w:hAnsiTheme="minorHAnsi" w:cstheme="minorHAnsi"/>
              </w:rPr>
            </w:pPr>
          </w:p>
          <w:p w14:paraId="1699FDC8" w14:textId="35CC7834" w:rsidR="00137B82" w:rsidRPr="008B201F" w:rsidRDefault="00137B82" w:rsidP="00041FA7">
            <w:pPr>
              <w:pStyle w:val="Ttulo3"/>
              <w:jc w:val="center"/>
              <w:rPr>
                <w:rFonts w:asciiTheme="minorHAnsi" w:hAnsiTheme="minorHAnsi" w:cstheme="minorHAnsi"/>
              </w:rPr>
            </w:pPr>
            <w:r w:rsidRPr="008B201F">
              <w:rPr>
                <w:rFonts w:asciiTheme="minorHAnsi" w:hAnsiTheme="minorHAnsi" w:cstheme="minorHAnsi"/>
              </w:rPr>
              <w:t>Design de Produtos de Moda</w:t>
            </w:r>
          </w:p>
          <w:p w14:paraId="2CA991C3" w14:textId="77777777" w:rsidR="00137B82" w:rsidRPr="008B201F" w:rsidRDefault="00137B82" w:rsidP="00041FA7">
            <w:pPr>
              <w:pStyle w:val="Ttulo3"/>
              <w:jc w:val="center"/>
              <w:rPr>
                <w:rFonts w:asciiTheme="minorHAnsi" w:hAnsiTheme="minorHAnsi" w:cstheme="minorHAnsi"/>
              </w:rPr>
            </w:pPr>
            <w:r w:rsidRPr="008B201F">
              <w:rPr>
                <w:rFonts w:asciiTheme="minorHAnsi" w:hAnsiTheme="minorHAnsi" w:cstheme="minorHAnsi"/>
              </w:rPr>
              <w:t>(360 horas)</w:t>
            </w:r>
          </w:p>
          <w:p w14:paraId="2612217E" w14:textId="349104A4" w:rsidR="00137B82" w:rsidRPr="008B201F" w:rsidRDefault="00137B82" w:rsidP="0011324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09B9C25" w14:textId="0BA2488F" w:rsidR="00137B82" w:rsidRPr="008B201F" w:rsidRDefault="005F35C2" w:rsidP="00D14BE4">
            <w:pPr>
              <w:spacing w:before="200" w:after="60"/>
              <w:jc w:val="center"/>
              <w:rPr>
                <w:rFonts w:cstheme="minorHAnsi"/>
              </w:rPr>
            </w:pPr>
            <w:r w:rsidRPr="008B201F">
              <w:rPr>
                <w:rFonts w:cstheme="minorHAnsi"/>
              </w:rPr>
              <w:t xml:space="preserve">55                </w:t>
            </w:r>
            <w:r w:rsidR="007F6215" w:rsidRPr="008B201F">
              <w:rPr>
                <w:rFonts w:cstheme="minorHAnsi"/>
              </w:rPr>
              <w:t xml:space="preserve"> vagas</w:t>
            </w:r>
          </w:p>
        </w:tc>
        <w:tc>
          <w:tcPr>
            <w:tcW w:w="1847" w:type="dxa"/>
            <w:vAlign w:val="center"/>
          </w:tcPr>
          <w:p w14:paraId="072A21DD" w14:textId="6D27C9CD" w:rsidR="00137B82" w:rsidRPr="008B201F" w:rsidRDefault="00041FA7" w:rsidP="00137B82">
            <w:pPr>
              <w:spacing w:after="0"/>
              <w:jc w:val="center"/>
              <w:rPr>
                <w:rFonts w:cstheme="minorHAnsi"/>
              </w:rPr>
            </w:pPr>
            <w:r w:rsidRPr="008B201F">
              <w:rPr>
                <w:rFonts w:cstheme="minorHAnsi"/>
                <w:u w:val="single"/>
              </w:rPr>
              <w:t>Início</w:t>
            </w:r>
            <w:r w:rsidR="00137B82" w:rsidRPr="008B201F">
              <w:rPr>
                <w:rFonts w:cstheme="minorHAnsi"/>
                <w:u w:val="single"/>
              </w:rPr>
              <w:t xml:space="preserve"> do Curso</w:t>
            </w:r>
            <w:r w:rsidR="00137B82" w:rsidRPr="008B201F">
              <w:rPr>
                <w:rFonts w:cstheme="minorHAnsi"/>
              </w:rPr>
              <w:t xml:space="preserve">: </w:t>
            </w:r>
          </w:p>
          <w:p w14:paraId="7661DC9F" w14:textId="350B8877" w:rsidR="00137B82" w:rsidRPr="008B201F" w:rsidRDefault="00195B14" w:rsidP="00137B82">
            <w:pPr>
              <w:spacing w:after="0"/>
              <w:jc w:val="center"/>
              <w:rPr>
                <w:rFonts w:cstheme="minorHAnsi"/>
              </w:rPr>
            </w:pPr>
            <w:r w:rsidRPr="008B201F">
              <w:rPr>
                <w:rFonts w:cstheme="minorHAnsi"/>
              </w:rPr>
              <w:t>25/05/2020</w:t>
            </w:r>
          </w:p>
          <w:p w14:paraId="41A560D4" w14:textId="208DD1B6" w:rsidR="00137B82" w:rsidRPr="008B201F" w:rsidRDefault="00137B82" w:rsidP="00137B82">
            <w:pPr>
              <w:spacing w:after="0"/>
              <w:jc w:val="center"/>
              <w:rPr>
                <w:rFonts w:cstheme="minorHAnsi"/>
              </w:rPr>
            </w:pPr>
            <w:r w:rsidRPr="008B201F">
              <w:rPr>
                <w:rFonts w:cstheme="minorHAnsi"/>
              </w:rPr>
              <w:t xml:space="preserve">   </w:t>
            </w:r>
            <w:r w:rsidRPr="008B201F">
              <w:rPr>
                <w:rFonts w:cstheme="minorHAnsi"/>
                <w:u w:val="single"/>
              </w:rPr>
              <w:t>Término das aulas</w:t>
            </w:r>
            <w:r w:rsidRPr="008B201F">
              <w:rPr>
                <w:rFonts w:cstheme="minorHAnsi"/>
              </w:rPr>
              <w:t>:</w:t>
            </w:r>
          </w:p>
          <w:p w14:paraId="5AC09E0D" w14:textId="39690B91" w:rsidR="00137B82" w:rsidRPr="008B201F" w:rsidRDefault="00195B14" w:rsidP="001E4C36">
            <w:pPr>
              <w:spacing w:after="0"/>
              <w:jc w:val="center"/>
              <w:rPr>
                <w:rFonts w:cstheme="minorHAnsi"/>
              </w:rPr>
            </w:pPr>
            <w:r w:rsidRPr="008B201F">
              <w:rPr>
                <w:rFonts w:cstheme="minorHAnsi"/>
              </w:rPr>
              <w:t>03/07/2021</w:t>
            </w:r>
          </w:p>
        </w:tc>
        <w:tc>
          <w:tcPr>
            <w:tcW w:w="4957" w:type="dxa"/>
            <w:tcBorders>
              <w:right w:val="single" w:sz="6" w:space="0" w:color="auto"/>
            </w:tcBorders>
            <w:vAlign w:val="center"/>
          </w:tcPr>
          <w:p w14:paraId="5DB23FB1" w14:textId="77777777" w:rsidR="00041FA7" w:rsidRPr="008B201F" w:rsidRDefault="00041FA7" w:rsidP="00041FA7">
            <w:pPr>
              <w:pStyle w:val="Cabealho"/>
              <w:jc w:val="center"/>
              <w:rPr>
                <w:rFonts w:cstheme="minorHAnsi"/>
              </w:rPr>
            </w:pPr>
          </w:p>
          <w:p w14:paraId="151E6613" w14:textId="03DB112F" w:rsidR="00137B82" w:rsidRPr="008B201F" w:rsidRDefault="0011324A" w:rsidP="00041FA7">
            <w:pPr>
              <w:pStyle w:val="Cabealho"/>
              <w:jc w:val="center"/>
              <w:rPr>
                <w:rFonts w:cstheme="minorHAnsi"/>
              </w:rPr>
            </w:pPr>
            <w:r w:rsidRPr="008B201F">
              <w:rPr>
                <w:rFonts w:cstheme="minorHAnsi"/>
              </w:rPr>
              <w:t xml:space="preserve">Será realizado em 1 (um) dia com duração de 5 </w:t>
            </w:r>
            <w:r w:rsidR="00137B82" w:rsidRPr="008B201F">
              <w:rPr>
                <w:rFonts w:cstheme="minorHAnsi"/>
              </w:rPr>
              <w:t>horas</w:t>
            </w:r>
            <w:r w:rsidRPr="008B201F">
              <w:rPr>
                <w:rFonts w:cstheme="minorHAnsi"/>
              </w:rPr>
              <w:t xml:space="preserve">, </w:t>
            </w:r>
            <w:r w:rsidR="00041FA7" w:rsidRPr="008B201F">
              <w:rPr>
                <w:rFonts w:cstheme="minorHAnsi"/>
              </w:rPr>
              <w:t>previsto</w:t>
            </w:r>
            <w:r w:rsidR="00137B82" w:rsidRPr="008B201F">
              <w:rPr>
                <w:rFonts w:cstheme="minorHAnsi"/>
              </w:rPr>
              <w:t xml:space="preserve"> </w:t>
            </w:r>
            <w:r w:rsidR="00220AA4" w:rsidRPr="008B201F">
              <w:rPr>
                <w:rFonts w:cstheme="minorHAnsi"/>
              </w:rPr>
              <w:t xml:space="preserve">para </w:t>
            </w:r>
            <w:r w:rsidR="00195B14" w:rsidRPr="008B201F">
              <w:rPr>
                <w:rFonts w:cstheme="minorHAnsi"/>
              </w:rPr>
              <w:t>03/07</w:t>
            </w:r>
            <w:r w:rsidR="00041FA7" w:rsidRPr="008B201F">
              <w:rPr>
                <w:rFonts w:cstheme="minorHAnsi"/>
              </w:rPr>
              <w:t>/202</w:t>
            </w:r>
            <w:r w:rsidR="00195B14" w:rsidRPr="008B201F">
              <w:rPr>
                <w:rFonts w:cstheme="minorHAnsi"/>
              </w:rPr>
              <w:t>1</w:t>
            </w:r>
            <w:r w:rsidR="00402170" w:rsidRPr="008B201F">
              <w:rPr>
                <w:rFonts w:cstheme="minorHAnsi"/>
              </w:rPr>
              <w:t>*</w:t>
            </w:r>
            <w:r w:rsidR="00041FA7" w:rsidRPr="008B201F">
              <w:rPr>
                <w:rFonts w:cstheme="minorHAnsi"/>
              </w:rPr>
              <w:t>.</w:t>
            </w:r>
          </w:p>
          <w:p w14:paraId="4F0567A2" w14:textId="77777777" w:rsidR="00041FA7" w:rsidRPr="008B201F" w:rsidRDefault="00041FA7" w:rsidP="00041FA7">
            <w:pPr>
              <w:pStyle w:val="Cabealho"/>
              <w:jc w:val="center"/>
              <w:rPr>
                <w:rFonts w:cstheme="minorHAnsi"/>
              </w:rPr>
            </w:pPr>
          </w:p>
          <w:p w14:paraId="3F041B98" w14:textId="35D192C3" w:rsidR="00203194" w:rsidRPr="008B201F" w:rsidRDefault="00203194" w:rsidP="00041FA7">
            <w:pPr>
              <w:ind w:right="84"/>
              <w:jc w:val="center"/>
              <w:rPr>
                <w:rFonts w:cstheme="minorHAnsi"/>
                <w:sz w:val="24"/>
                <w:szCs w:val="24"/>
              </w:rPr>
            </w:pPr>
            <w:r w:rsidRPr="008B201F">
              <w:rPr>
                <w:rFonts w:cstheme="minorHAnsi"/>
              </w:rPr>
              <w:t>*</w:t>
            </w:r>
            <w:r w:rsidRPr="008B201F">
              <w:rPr>
                <w:rFonts w:cstheme="minorHAnsi"/>
                <w:sz w:val="20"/>
              </w:rPr>
              <w:t>Observação: O candidato/aluno deverá arcar com as eventuais despesas de locomoção, alimentação e estadia envolvidas com a atividade presencial obrigatória.</w:t>
            </w:r>
            <w:r w:rsidR="00402170" w:rsidRPr="008B201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1C42AD26" w14:textId="77777777" w:rsidR="00EA284F" w:rsidRPr="008B201F" w:rsidRDefault="00EA284F" w:rsidP="00EA284F">
      <w:pPr>
        <w:spacing w:after="0"/>
        <w:rPr>
          <w:rStyle w:val="link11"/>
          <w:rFonts w:asciiTheme="minorHAnsi" w:hAnsiTheme="minorHAnsi" w:cstheme="minorHAnsi"/>
          <w:b/>
          <w:bCs/>
          <w:sz w:val="20"/>
          <w:szCs w:val="24"/>
        </w:rPr>
        <w:sectPr w:rsidR="00EA284F" w:rsidRPr="008B201F" w:rsidSect="00445B5D">
          <w:footerReference w:type="default" r:id="rId8"/>
          <w:pgSz w:w="11906" w:h="16838"/>
          <w:pgMar w:top="1701" w:right="1134" w:bottom="1985" w:left="1418" w:header="709" w:footer="249" w:gutter="0"/>
          <w:cols w:space="708"/>
          <w:docGrid w:linePitch="360"/>
        </w:sectPr>
      </w:pPr>
    </w:p>
    <w:p w14:paraId="1CA57C99" w14:textId="77777777" w:rsidR="00402170" w:rsidRPr="008B201F" w:rsidRDefault="00402170" w:rsidP="00C050CD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7115D676" w14:textId="77777777" w:rsidR="00402170" w:rsidRPr="008B201F" w:rsidRDefault="00402170" w:rsidP="00C050CD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145DF3CB" w14:textId="77777777" w:rsidR="00402170" w:rsidRPr="008B201F" w:rsidRDefault="00402170" w:rsidP="00C050CD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06BB336F" w14:textId="77777777" w:rsidR="00402170" w:rsidRPr="008B201F" w:rsidRDefault="00402170" w:rsidP="00C050CD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7412F374" w14:textId="238BFAFC" w:rsidR="004A1530" w:rsidRPr="008B201F" w:rsidRDefault="004A1530" w:rsidP="004A1530">
      <w:pPr>
        <w:spacing w:after="0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652B2463" w14:textId="77777777" w:rsidR="004A1530" w:rsidRPr="008B201F" w:rsidRDefault="004A1530" w:rsidP="004A1530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1FBE7B6A" w14:textId="04402EA8" w:rsidR="00C050CD" w:rsidRPr="008B201F" w:rsidRDefault="00EA284F" w:rsidP="004A1530">
      <w:pPr>
        <w:spacing w:after="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  <w:r w:rsidRPr="008B201F">
        <w:rPr>
          <w:rStyle w:val="link11"/>
          <w:rFonts w:asciiTheme="minorHAnsi" w:hAnsiTheme="minorHAnsi" w:cstheme="minorHAnsi"/>
          <w:b/>
          <w:bCs/>
          <w:sz w:val="22"/>
          <w:szCs w:val="24"/>
        </w:rPr>
        <w:lastRenderedPageBreak/>
        <w:t>Polos de Apoio Presencial</w:t>
      </w:r>
    </w:p>
    <w:p w14:paraId="2D4A8640" w14:textId="1F0D06F7" w:rsidR="004A1530" w:rsidRPr="008B201F" w:rsidRDefault="004A1530" w:rsidP="004A1530">
      <w:pPr>
        <w:spacing w:after="0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4"/>
        <w:gridCol w:w="4394"/>
      </w:tblGrid>
      <w:tr w:rsidR="004A1530" w:rsidRPr="008B201F" w14:paraId="461E6A11" w14:textId="77777777" w:rsidTr="004A1530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4626D8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B201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ENDEREÇO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F5C1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7C92F5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B201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ENDEREÇO </w:t>
            </w:r>
          </w:p>
        </w:tc>
      </w:tr>
      <w:tr w:rsidR="004A1530" w:rsidRPr="008B201F" w14:paraId="0E8E4377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E1D5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Salvador/BA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6D4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83AD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Nova Friburgo/ RJ</w:t>
            </w:r>
          </w:p>
        </w:tc>
      </w:tr>
      <w:tr w:rsidR="004A1530" w:rsidRPr="008B201F" w14:paraId="485A3F51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E7E1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 CIMATEC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654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E912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 Espaço da Moda</w:t>
            </w:r>
          </w:p>
        </w:tc>
      </w:tr>
      <w:tr w:rsidR="004A1530" w:rsidRPr="008B201F" w14:paraId="41512086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CFDB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Av. Orlando Gomes, 1845 – Piatã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DEB3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4035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Avenida Conselheiro Julius Arp, nº 85- Bairro Olaria</w:t>
            </w:r>
          </w:p>
        </w:tc>
      </w:tr>
      <w:tr w:rsidR="004A1530" w:rsidRPr="008B201F" w14:paraId="25A5A0D4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3F98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Salvador – BA –  CEP: 41650-010</w:t>
            </w:r>
          </w:p>
          <w:p w14:paraId="60598467" w14:textId="3F23DFA9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772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CD0F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Nova Friburgo – RJ – CEP: 28623-000</w:t>
            </w:r>
          </w:p>
        </w:tc>
      </w:tr>
      <w:tr w:rsidR="004A1530" w:rsidRPr="008B201F" w14:paraId="5E7FB8B2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9977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Vila Velha/ES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9C4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AE61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Pará</w:t>
            </w:r>
          </w:p>
        </w:tc>
      </w:tr>
      <w:tr w:rsidR="004A1530" w:rsidRPr="008B201F" w14:paraId="1A06A9F3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6F6F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Centro Integrado Sesi Senai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EF4F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7873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 PARÁ</w:t>
            </w:r>
          </w:p>
        </w:tc>
      </w:tr>
      <w:tr w:rsidR="004A1530" w:rsidRPr="008B201F" w14:paraId="1D99659D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7E69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Rodovia Darly Santos, s/n - Guaranhuns,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F49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B5BF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Tv. Quintino Bocaiúva, 1588 </w:t>
            </w:r>
          </w:p>
        </w:tc>
      </w:tr>
      <w:tr w:rsidR="004A1530" w:rsidRPr="008B201F" w14:paraId="4979E91A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8392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Vila Velha - ES – CEP:29.103-610</w:t>
            </w:r>
          </w:p>
          <w:p w14:paraId="20DBEA04" w14:textId="14BC84F6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4D9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E7EB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Nazaré - Belém - PA-  CEP: 66035-190</w:t>
            </w:r>
          </w:p>
        </w:tc>
      </w:tr>
      <w:tr w:rsidR="004A1530" w:rsidRPr="008B201F" w14:paraId="48EE69C4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7644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Belo Horizonte/MG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F726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74F3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Mato Grosso do Sul</w:t>
            </w:r>
          </w:p>
        </w:tc>
      </w:tr>
      <w:tr w:rsidR="004A1530" w:rsidRPr="008B201F" w14:paraId="0B70C32F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55B9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C06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98BA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SENAI MATO GROSSO DO SUL </w:t>
            </w:r>
          </w:p>
        </w:tc>
      </w:tr>
      <w:tr w:rsidR="004A1530" w:rsidRPr="008B201F" w14:paraId="28A391C0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8A9B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Centro de Desenvolvimento Tecnológico para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6C7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9AD8B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Av. Afonso Pena, 1206 </w:t>
            </w:r>
          </w:p>
        </w:tc>
      </w:tr>
      <w:tr w:rsidR="004A1530" w:rsidRPr="008B201F" w14:paraId="585E5633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4DF1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Vestuário - MODATEC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C34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A5DC4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Campo Grande - MS, CEP 79005-901</w:t>
            </w:r>
          </w:p>
          <w:p w14:paraId="416B9C77" w14:textId="28484060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A1530" w:rsidRPr="008B201F" w14:paraId="2106266F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C715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Rua Santo Agostinho nº 1717 – Horto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154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5FF0B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Polo Fortaleza/CE</w:t>
            </w:r>
          </w:p>
        </w:tc>
      </w:tr>
      <w:tr w:rsidR="004A1530" w:rsidRPr="008B201F" w14:paraId="22433B1F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4A54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Belo Horizonte – MG – CEP: 31.035-480</w:t>
            </w:r>
          </w:p>
          <w:p w14:paraId="03FD3736" w14:textId="48D5465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BFA7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42384" w14:textId="6D63F31B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SENAI PARANGABA</w:t>
            </w:r>
          </w:p>
        </w:tc>
      </w:tr>
      <w:tr w:rsidR="004A1530" w:rsidRPr="008B201F" w14:paraId="781C534E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E8A2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Campina Grande/PB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690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17F45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Av. João Pessoa, 6760</w:t>
            </w:r>
          </w:p>
        </w:tc>
      </w:tr>
      <w:tr w:rsidR="004A1530" w:rsidRPr="008B201F" w14:paraId="6DC01FCD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BDFC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CT Moda – Centro de Tecnologia de Moda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670E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BECA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Damas - Fortaleza - CE, 60721-340</w:t>
            </w:r>
          </w:p>
          <w:p w14:paraId="3E235D53" w14:textId="324C1F91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4A1530" w:rsidRPr="008B201F" w14:paraId="0C4127EE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F5D4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Rua Assis Chateaubriand nº 4585 – Distrito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B7AF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A7D2E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Polo de Natal/RN</w:t>
            </w:r>
          </w:p>
        </w:tc>
      </w:tr>
      <w:tr w:rsidR="004A1530" w:rsidRPr="008B201F" w14:paraId="69B388BB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7D40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Industrial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508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BA5E" w14:textId="27DCA9E8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SENAI NATAL</w:t>
            </w:r>
          </w:p>
        </w:tc>
      </w:tr>
      <w:tr w:rsidR="004A1530" w:rsidRPr="008B201F" w14:paraId="6FD9F075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4CF2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Campina Grande - PB – CEP:58.105-421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FAE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9FCA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 xml:space="preserve">Av. Sen. Salgado Filho, 2860 </w:t>
            </w:r>
          </w:p>
        </w:tc>
      </w:tr>
      <w:tr w:rsidR="004A1530" w:rsidRPr="008B201F" w14:paraId="423AC658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DCF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Curitiba/ PR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D7DB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B798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Lagoa Nova - Natal - RN, 59075-000</w:t>
            </w:r>
          </w:p>
          <w:p w14:paraId="51C9B53D" w14:textId="669B1F4D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4A1530" w:rsidRPr="008B201F" w14:paraId="3EB5B002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7E7FF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 Curitiba – Campus Indústria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0D28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A79" w14:textId="77777777" w:rsidR="004A1530" w:rsidRPr="008B201F" w:rsidRDefault="004A1530" w:rsidP="004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4A1530" w:rsidRPr="008B201F" w14:paraId="6DF68A59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2493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Avenida Comendador Franco, nº 1341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122B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AB47" w14:textId="77777777" w:rsidR="004A1530" w:rsidRPr="008B201F" w:rsidRDefault="004A1530" w:rsidP="004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4A1530" w:rsidRPr="008B201F" w14:paraId="402EEAB4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6415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Jardim Botânico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4E6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2908" w14:textId="77777777" w:rsidR="004A1530" w:rsidRPr="008B201F" w:rsidRDefault="004A1530" w:rsidP="004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4A1530" w:rsidRPr="008B201F" w14:paraId="7A3C7018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CA37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Curitiba – PR – CEP: 80.215.090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7D1D" w14:textId="77777777" w:rsidR="004A1530" w:rsidRPr="008B201F" w:rsidRDefault="004A1530" w:rsidP="004A1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B945" w14:textId="77777777" w:rsidR="004A1530" w:rsidRPr="008B201F" w:rsidRDefault="004A1530" w:rsidP="004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</w:tbl>
    <w:p w14:paraId="51D0F0AB" w14:textId="77777777" w:rsidR="004A1530" w:rsidRPr="008B201F" w:rsidRDefault="004A1530" w:rsidP="004A1530">
      <w:pPr>
        <w:spacing w:after="0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08608B27" w14:textId="4C285130" w:rsidR="004A1530" w:rsidRPr="008B201F" w:rsidRDefault="004A1530" w:rsidP="004A1530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41BF8EC1" w14:textId="77777777" w:rsidR="004A1530" w:rsidRPr="008B201F" w:rsidRDefault="004A1530" w:rsidP="004A1530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42ADB991" w14:textId="1DB4D68E" w:rsidR="004A1530" w:rsidRPr="008B201F" w:rsidRDefault="004A1530" w:rsidP="004A1530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3D97C81F" w14:textId="02E5327E" w:rsidR="004A1530" w:rsidRPr="008B201F" w:rsidRDefault="004A1530" w:rsidP="004A1530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2DCECE76" w14:textId="71D351AB" w:rsidR="004A1530" w:rsidRPr="008B201F" w:rsidRDefault="004A1530" w:rsidP="004A1530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52F104EE" w14:textId="03570963" w:rsidR="004A1530" w:rsidRPr="008B201F" w:rsidRDefault="004A1530" w:rsidP="004A1530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3D0FD629" w14:textId="2397A967" w:rsidR="004A1530" w:rsidRPr="008B201F" w:rsidRDefault="004A1530" w:rsidP="004A1530">
      <w:pPr>
        <w:spacing w:after="0"/>
        <w:ind w:firstLine="36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0C4AAB57" w14:textId="77777777" w:rsidR="004A1530" w:rsidRPr="008B201F" w:rsidRDefault="004A1530" w:rsidP="004A1530">
      <w:pPr>
        <w:spacing w:after="0"/>
        <w:ind w:firstLine="360"/>
        <w:jc w:val="center"/>
        <w:rPr>
          <w:rFonts w:cstheme="minorHAnsi"/>
        </w:rPr>
        <w:sectPr w:rsidR="004A1530" w:rsidRPr="008B201F" w:rsidSect="004A1530">
          <w:type w:val="continuous"/>
          <w:pgSz w:w="11906" w:h="16838"/>
          <w:pgMar w:top="1701" w:right="1134" w:bottom="1985" w:left="1418" w:header="709" w:footer="249" w:gutter="0"/>
          <w:cols w:space="708"/>
          <w:docGrid w:linePitch="360"/>
        </w:sectPr>
      </w:pPr>
    </w:p>
    <w:p w14:paraId="4747E21C" w14:textId="79D2B162" w:rsidR="00AA42CB" w:rsidRPr="008B201F" w:rsidRDefault="00AA42CB" w:rsidP="00C050CD">
      <w:pPr>
        <w:shd w:val="clear" w:color="auto" w:fill="FFFFFF" w:themeFill="background1"/>
        <w:spacing w:after="0"/>
        <w:jc w:val="both"/>
        <w:rPr>
          <w:rFonts w:cstheme="minorHAnsi"/>
          <w:sz w:val="10"/>
        </w:rPr>
      </w:pPr>
    </w:p>
    <w:p w14:paraId="22EC02BA" w14:textId="53315271" w:rsidR="00D805F2" w:rsidRPr="008B201F" w:rsidRDefault="00D805F2" w:rsidP="00C050CD">
      <w:pPr>
        <w:shd w:val="clear" w:color="auto" w:fill="FFFFFF" w:themeFill="background1"/>
        <w:spacing w:after="0"/>
        <w:jc w:val="both"/>
        <w:rPr>
          <w:rFonts w:cstheme="minorHAnsi"/>
          <w:sz w:val="10"/>
        </w:rPr>
      </w:pPr>
    </w:p>
    <w:p w14:paraId="26348DB9" w14:textId="492DAF6C" w:rsidR="00D805F2" w:rsidRPr="008B201F" w:rsidRDefault="00D805F2" w:rsidP="00C050CD">
      <w:pPr>
        <w:shd w:val="clear" w:color="auto" w:fill="FFFFFF" w:themeFill="background1"/>
        <w:spacing w:after="0"/>
        <w:jc w:val="both"/>
        <w:rPr>
          <w:rFonts w:cstheme="minorHAnsi"/>
          <w:sz w:val="10"/>
        </w:rPr>
      </w:pPr>
    </w:p>
    <w:p w14:paraId="78AFAB6E" w14:textId="06509C11" w:rsidR="00D805F2" w:rsidRPr="008B201F" w:rsidRDefault="00D805F2" w:rsidP="00C050CD">
      <w:pPr>
        <w:shd w:val="clear" w:color="auto" w:fill="FFFFFF" w:themeFill="background1"/>
        <w:spacing w:after="0"/>
        <w:jc w:val="both"/>
        <w:rPr>
          <w:rFonts w:cstheme="minorHAnsi"/>
          <w:sz w:val="10"/>
        </w:rPr>
      </w:pPr>
    </w:p>
    <w:p w14:paraId="6F48D2AF" w14:textId="095C73C9" w:rsidR="00D805F2" w:rsidRPr="008B201F" w:rsidRDefault="00D805F2" w:rsidP="00C050CD">
      <w:pPr>
        <w:shd w:val="clear" w:color="auto" w:fill="FFFFFF" w:themeFill="background1"/>
        <w:spacing w:after="0"/>
        <w:jc w:val="both"/>
        <w:rPr>
          <w:rFonts w:cstheme="minorHAnsi"/>
          <w:sz w:val="10"/>
        </w:rPr>
      </w:pPr>
    </w:p>
    <w:p w14:paraId="61BD3169" w14:textId="2B8BDEBA" w:rsidR="001E17BC" w:rsidRPr="008B201F" w:rsidRDefault="001E17BC" w:rsidP="001E17BC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2.1. A Faculdade SENAI CETIQT possui autonomia para ministrar as atividades acadêmicas, ou parte delas, em Unidade diferente daquela previamente estabelecida para o curso no qual o(a) candidato</w:t>
      </w:r>
      <w:r w:rsidR="00B01AF1" w:rsidRPr="008B201F">
        <w:rPr>
          <w:rFonts w:cstheme="minorHAnsi"/>
          <w:sz w:val="24"/>
          <w:szCs w:val="24"/>
        </w:rPr>
        <w:t>(a)</w:t>
      </w:r>
      <w:r w:rsidRPr="008B201F">
        <w:rPr>
          <w:rFonts w:cstheme="minorHAnsi"/>
          <w:sz w:val="24"/>
          <w:szCs w:val="24"/>
        </w:rPr>
        <w:t xml:space="preserve"> se matriculou, em razão do número de alunos matriculados e dos materiais e/ou equipamentos necessários às atividades acadêmicas, sem que tal fato dê ensejo a qualquer tipo de indenização, descontos, benefícios ou qualquer tipo de ressarcimento de danos, sejam eles de quaisquer natureza.</w:t>
      </w:r>
    </w:p>
    <w:p w14:paraId="0940D0B6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sz w:val="24"/>
          <w:szCs w:val="24"/>
        </w:rPr>
      </w:pPr>
      <w:r w:rsidRPr="008B201F">
        <w:rPr>
          <w:rFonts w:asciiTheme="minorHAnsi" w:hAnsiTheme="minorHAnsi" w:cstheme="minorHAnsi"/>
          <w:sz w:val="24"/>
          <w:szCs w:val="24"/>
        </w:rPr>
        <w:t>3 - DOS REQUISITOS TECNOLÓGICOS E DISPONIBILIDADE DE TEMPO PARA A REALIZAÇÃO DO CURSO NA MODALIDADE A DISTÂNCIA</w:t>
      </w:r>
    </w:p>
    <w:p w14:paraId="169380D4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3C20D06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3.1. Para a participação no curso, faz-se necessário o atendimento aos seguintes requisitos:</w:t>
      </w:r>
    </w:p>
    <w:p w14:paraId="367A6803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0F503D9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a) dedicação de tempo:</w:t>
      </w:r>
    </w:p>
    <w:p w14:paraId="22A15D9F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39162AC" w14:textId="0F9A0537" w:rsidR="001E17BC" w:rsidRPr="008B201F" w:rsidRDefault="001E17BC" w:rsidP="001E17BC">
      <w:pPr>
        <w:pStyle w:val="Ttulo3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Disponibilidade de</w:t>
      </w:r>
      <w:r w:rsidR="00DF087D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10 a </w:t>
      </w:r>
      <w:r w:rsidR="00F43239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534396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F43239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horas</w:t>
      </w: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 estudo por semana, ao longo de todo o curso;</w:t>
      </w:r>
    </w:p>
    <w:p w14:paraId="513429A5" w14:textId="210CB572" w:rsidR="00454A83" w:rsidRPr="008B201F" w:rsidRDefault="001E17BC" w:rsidP="001E17BC">
      <w:pPr>
        <w:pStyle w:val="Ttulo3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Disponibilidade para participar do encontro presencial obrigatório a ser realizado, em </w:t>
      </w:r>
      <w:r w:rsidR="004F25D4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data a ser definida, em um dos polos de apoio acima relacionados ou na</w:t>
      </w: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Sede da Faculdade SENAI CETIQT </w:t>
      </w:r>
      <w:r w:rsidR="007A70AB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</w:t>
      </w: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Unidade </w:t>
      </w:r>
      <w:r w:rsidR="0095551B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Barra da Tijuca</w:t>
      </w:r>
      <w:r w:rsidR="00C050CD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</w:p>
    <w:p w14:paraId="1B832605" w14:textId="4450846E" w:rsidR="001E17BC" w:rsidRPr="008B201F" w:rsidRDefault="001E17BC" w:rsidP="001E17BC">
      <w:pPr>
        <w:pStyle w:val="Ttulo3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ou ainda podendo ser realizado em outras localidades a critério e por necessidade da Faculdade SENAI CETIQT.</w:t>
      </w:r>
    </w:p>
    <w:p w14:paraId="115656E0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4F86AC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b) requisitos tecnológicos de acesso:</w:t>
      </w:r>
    </w:p>
    <w:p w14:paraId="5DEE5045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1A8A5477" w14:textId="77777777" w:rsidR="001E17BC" w:rsidRPr="008B201F" w:rsidRDefault="001E17BC" w:rsidP="00CB72B1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Essenciais:</w:t>
      </w:r>
    </w:p>
    <w:p w14:paraId="47D71433" w14:textId="77777777" w:rsidR="001E17BC" w:rsidRPr="008B201F" w:rsidRDefault="001E17BC" w:rsidP="00CB72B1">
      <w:pPr>
        <w:pStyle w:val="Ttulo3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Conhecimento básico de informática;</w:t>
      </w:r>
    </w:p>
    <w:p w14:paraId="212EC07F" w14:textId="77777777" w:rsidR="001E17BC" w:rsidRPr="008B201F" w:rsidRDefault="001E17BC" w:rsidP="001E17BC">
      <w:pPr>
        <w:pStyle w:val="Ttulo3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Acesso à </w:t>
      </w:r>
      <w:r w:rsidRPr="008B201F">
        <w:rPr>
          <w:rFonts w:asciiTheme="minorHAnsi" w:hAnsiTheme="minorHAnsi" w:cstheme="minorHAnsi"/>
          <w:b w:val="0"/>
          <w:bCs w:val="0"/>
          <w:i/>
          <w:sz w:val="24"/>
          <w:szCs w:val="24"/>
        </w:rPr>
        <w:t>internet</w:t>
      </w: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 familiaridade com suas ferramentas (navegador e conta de </w:t>
      </w:r>
      <w:r w:rsidRPr="008B201F">
        <w:rPr>
          <w:rFonts w:asciiTheme="minorHAnsi" w:hAnsiTheme="minorHAnsi" w:cstheme="minorHAnsi"/>
          <w:b w:val="0"/>
          <w:bCs w:val="0"/>
          <w:i/>
          <w:sz w:val="24"/>
          <w:szCs w:val="24"/>
        </w:rPr>
        <w:t>e-mail</w:t>
      </w: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);</w:t>
      </w:r>
    </w:p>
    <w:p w14:paraId="199B850E" w14:textId="24A26E34" w:rsidR="001E17BC" w:rsidRPr="008B201F" w:rsidRDefault="001E17BC" w:rsidP="001E17BC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Ter acesso a um microcomputador com no mínimo as seguintes especificações:</w:t>
      </w:r>
    </w:p>
    <w:p w14:paraId="44935403" w14:textId="41C7F852" w:rsidR="00D538A4" w:rsidRPr="008B201F" w:rsidRDefault="00D538A4" w:rsidP="00D538A4">
      <w:pPr>
        <w:spacing w:after="0" w:line="240" w:lineRule="auto"/>
        <w:rPr>
          <w:rFonts w:cstheme="minorHAnsi"/>
          <w:sz w:val="24"/>
          <w:szCs w:val="24"/>
        </w:rPr>
      </w:pPr>
    </w:p>
    <w:p w14:paraId="7E4C3769" w14:textId="6261FC54" w:rsidR="001E17BC" w:rsidRPr="008B201F" w:rsidRDefault="001E17BC" w:rsidP="00D538A4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Processador: Intel Core I3 ou superior;</w:t>
      </w:r>
    </w:p>
    <w:p w14:paraId="4CF6A25E" w14:textId="6CE8C1E8" w:rsidR="001E17BC" w:rsidRPr="008B201F" w:rsidRDefault="001E17BC" w:rsidP="001E17BC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RAM – 3GB ou superior;</w:t>
      </w:r>
    </w:p>
    <w:p w14:paraId="2CBFC74B" w14:textId="5BCA02D2" w:rsidR="001E17BC" w:rsidRPr="008B201F" w:rsidRDefault="001E17BC" w:rsidP="001E17BC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SO – </w:t>
      </w:r>
      <w:r w:rsidRPr="008B201F">
        <w:rPr>
          <w:rFonts w:cstheme="minorHAnsi"/>
          <w:b/>
          <w:bCs/>
          <w:sz w:val="24"/>
          <w:szCs w:val="24"/>
        </w:rPr>
        <w:t>Windows 7</w:t>
      </w:r>
      <w:r w:rsidRPr="008B201F">
        <w:rPr>
          <w:rFonts w:cstheme="minorHAnsi"/>
          <w:sz w:val="24"/>
          <w:szCs w:val="24"/>
        </w:rPr>
        <w:t xml:space="preserve"> ou superior, ou </w:t>
      </w:r>
      <w:r w:rsidR="00A55AB4" w:rsidRPr="008B201F">
        <w:rPr>
          <w:rFonts w:eastAsia="Times New Roman" w:cstheme="minorHAnsi"/>
          <w:b/>
          <w:bCs/>
          <w:sz w:val="24"/>
          <w:szCs w:val="24"/>
        </w:rPr>
        <w:t xml:space="preserve">Mac OS Mountain Lion </w:t>
      </w:r>
      <w:r w:rsidRPr="008B201F">
        <w:rPr>
          <w:rFonts w:cstheme="minorHAnsi"/>
          <w:sz w:val="24"/>
          <w:szCs w:val="24"/>
        </w:rPr>
        <w:t>ou superior;</w:t>
      </w:r>
    </w:p>
    <w:p w14:paraId="544D453D" w14:textId="0A468624" w:rsidR="001E17BC" w:rsidRPr="008B201F" w:rsidRDefault="001E17BC" w:rsidP="001E17BC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Navegador padrão – Chrome ou Firefox na versão vigente e homologada para uso;</w:t>
      </w:r>
    </w:p>
    <w:p w14:paraId="4E94C6B4" w14:textId="77777777" w:rsidR="00B01AF1" w:rsidRPr="008B201F" w:rsidRDefault="00B01AF1" w:rsidP="00B01AF1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3660975" w14:textId="77777777" w:rsidR="001E17BC" w:rsidRPr="008B201F" w:rsidRDefault="001E17BC" w:rsidP="001E17BC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Conexão com internet banda larga – 3MB ou superior;</w:t>
      </w:r>
    </w:p>
    <w:p w14:paraId="6C858E3D" w14:textId="77777777" w:rsidR="001E17BC" w:rsidRPr="008B201F" w:rsidRDefault="001E17BC" w:rsidP="001E17BC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Caixa de som ou headphone;</w:t>
      </w:r>
    </w:p>
    <w:p w14:paraId="5BF1D2B8" w14:textId="77777777" w:rsidR="009D6D0B" w:rsidRPr="008B201F" w:rsidRDefault="009D6D0B" w:rsidP="001E17BC">
      <w:pPr>
        <w:ind w:left="720"/>
        <w:jc w:val="both"/>
        <w:rPr>
          <w:rFonts w:cstheme="minorHAnsi"/>
          <w:sz w:val="10"/>
          <w:szCs w:val="10"/>
        </w:rPr>
      </w:pPr>
    </w:p>
    <w:p w14:paraId="7BD457AB" w14:textId="19729604" w:rsidR="001E17BC" w:rsidRPr="008B201F" w:rsidRDefault="001E17BC" w:rsidP="00CB72B1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Desejáveis:</w:t>
      </w:r>
    </w:p>
    <w:p w14:paraId="1C342C44" w14:textId="77777777" w:rsidR="001E17BC" w:rsidRPr="008B201F" w:rsidRDefault="001E17BC" w:rsidP="00CB72B1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Webcam</w:t>
      </w:r>
    </w:p>
    <w:p w14:paraId="1892EAF9" w14:textId="77777777" w:rsidR="001E17BC" w:rsidRPr="008B201F" w:rsidRDefault="001E17BC" w:rsidP="00CB72B1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Microfone</w:t>
      </w:r>
    </w:p>
    <w:p w14:paraId="574D03C2" w14:textId="77777777" w:rsidR="001E17BC" w:rsidRPr="008B201F" w:rsidRDefault="001E17BC" w:rsidP="001E17BC">
      <w:pPr>
        <w:pStyle w:val="Ttulo3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096173F" w14:textId="1C995ACA" w:rsidR="001E17BC" w:rsidRPr="008B201F" w:rsidRDefault="001E17BC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Observação: Candidatos que não dispuserem dos requisitos tecnológicos poderão requerer a utilização de computador na Unidade </w:t>
      </w:r>
      <w:r w:rsidR="0095551B" w:rsidRPr="008B201F">
        <w:rPr>
          <w:rFonts w:cstheme="minorHAnsi"/>
          <w:sz w:val="24"/>
          <w:szCs w:val="24"/>
        </w:rPr>
        <w:t>Barra da Tijuca</w:t>
      </w:r>
      <w:r w:rsidR="00C050CD" w:rsidRPr="008B201F">
        <w:rPr>
          <w:rFonts w:cstheme="minorHAnsi"/>
          <w:sz w:val="24"/>
          <w:szCs w:val="24"/>
        </w:rPr>
        <w:t xml:space="preserve"> </w:t>
      </w:r>
      <w:r w:rsidR="002621D9" w:rsidRPr="008B201F">
        <w:rPr>
          <w:rFonts w:cstheme="minorHAnsi"/>
          <w:sz w:val="24"/>
          <w:szCs w:val="24"/>
        </w:rPr>
        <w:t>ou nos polos de apoio</w:t>
      </w:r>
      <w:r w:rsidR="008B201F">
        <w:rPr>
          <w:rFonts w:cstheme="minorHAnsi"/>
          <w:sz w:val="24"/>
          <w:szCs w:val="24"/>
        </w:rPr>
        <w:t xml:space="preserve"> </w:t>
      </w:r>
      <w:r w:rsidR="002621D9" w:rsidRPr="008B201F">
        <w:rPr>
          <w:rFonts w:cstheme="minorHAnsi"/>
          <w:sz w:val="24"/>
          <w:szCs w:val="24"/>
        </w:rPr>
        <w:t>presencial</w:t>
      </w:r>
      <w:r w:rsidRPr="008B201F">
        <w:rPr>
          <w:rFonts w:cstheme="minorHAnsi"/>
          <w:sz w:val="24"/>
          <w:szCs w:val="24"/>
        </w:rPr>
        <w:t xml:space="preserve">, </w:t>
      </w:r>
      <w:r w:rsidRPr="008B201F">
        <w:rPr>
          <w:rFonts w:cstheme="minorHAnsi"/>
          <w:sz w:val="24"/>
          <w:szCs w:val="24"/>
        </w:rPr>
        <w:lastRenderedPageBreak/>
        <w:t>respeitando a disponibilidade de uso definido pela Unidade e demais normas gerais sobre a utilização.</w:t>
      </w:r>
    </w:p>
    <w:p w14:paraId="6FA8FB63" w14:textId="3DD270B4" w:rsidR="001E17BC" w:rsidRPr="008B201F" w:rsidRDefault="001E17BC" w:rsidP="001E17BC">
      <w:pPr>
        <w:tabs>
          <w:tab w:val="left" w:pos="-1418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B201F">
        <w:rPr>
          <w:rFonts w:cstheme="minorHAnsi"/>
          <w:b/>
          <w:bCs/>
          <w:color w:val="000000"/>
          <w:sz w:val="24"/>
          <w:szCs w:val="24"/>
        </w:rPr>
        <w:t xml:space="preserve">4 - DA INSCRIÇÃO </w:t>
      </w:r>
      <w:r w:rsidR="00681793" w:rsidRPr="008B201F">
        <w:rPr>
          <w:rFonts w:cstheme="minorHAnsi"/>
          <w:b/>
          <w:bCs/>
          <w:sz w:val="24"/>
          <w:szCs w:val="24"/>
        </w:rPr>
        <w:t>E CONFIRMAÇÃO DA MATRÍCULA</w:t>
      </w:r>
    </w:p>
    <w:p w14:paraId="43E26321" w14:textId="77777777" w:rsidR="001E17BC" w:rsidRPr="008B201F" w:rsidRDefault="001E17BC" w:rsidP="001E17BC">
      <w:pPr>
        <w:jc w:val="both"/>
        <w:rPr>
          <w:rFonts w:cstheme="minorHAnsi"/>
          <w:bCs/>
          <w:color w:val="000000"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 xml:space="preserve">4.1. A inscrição será realizada exclusivamente no site </w:t>
      </w:r>
      <w:r w:rsidRPr="008B201F">
        <w:rPr>
          <w:rFonts w:cstheme="minorHAnsi"/>
          <w:b/>
          <w:bCs/>
          <w:sz w:val="24"/>
          <w:szCs w:val="24"/>
        </w:rPr>
        <w:t xml:space="preserve">senaicetiqt.com, </w:t>
      </w:r>
      <w:r w:rsidRPr="008B201F">
        <w:rPr>
          <w:rFonts w:cstheme="minorHAnsi"/>
          <w:bCs/>
          <w:sz w:val="24"/>
          <w:szCs w:val="24"/>
        </w:rPr>
        <w:t>através do preenchimento do formulário eletrônico</w:t>
      </w:r>
      <w:r w:rsidRPr="008B201F">
        <w:rPr>
          <w:rFonts w:cstheme="minorHAnsi"/>
          <w:b/>
          <w:bCs/>
          <w:sz w:val="24"/>
          <w:szCs w:val="24"/>
        </w:rPr>
        <w:t xml:space="preserve"> </w:t>
      </w:r>
      <w:r w:rsidRPr="008B201F">
        <w:rPr>
          <w:rFonts w:cstheme="minorHAnsi"/>
          <w:sz w:val="24"/>
          <w:szCs w:val="24"/>
        </w:rPr>
        <w:t>de inscrição,</w:t>
      </w:r>
      <w:r w:rsidRPr="008B201F">
        <w:rPr>
          <w:rFonts w:cstheme="minorHAnsi"/>
          <w:bCs/>
          <w:sz w:val="24"/>
          <w:szCs w:val="24"/>
        </w:rPr>
        <w:t xml:space="preserve"> no período determinado abaixo:</w:t>
      </w:r>
      <w:r w:rsidRPr="008B201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17A6C001" w14:textId="046039B1" w:rsidR="001E17BC" w:rsidRPr="008B201F" w:rsidRDefault="001E17BC" w:rsidP="00B01AF1">
      <w:pPr>
        <w:spacing w:after="0"/>
        <w:jc w:val="both"/>
        <w:rPr>
          <w:rFonts w:cstheme="minorHAnsi"/>
          <w:b/>
          <w:sz w:val="24"/>
          <w:szCs w:val="24"/>
        </w:rPr>
      </w:pPr>
      <w:r w:rsidRPr="008B201F">
        <w:rPr>
          <w:rFonts w:cstheme="minorHAnsi"/>
          <w:b/>
          <w:bCs/>
          <w:color w:val="000000"/>
          <w:sz w:val="24"/>
          <w:szCs w:val="24"/>
        </w:rPr>
        <w:t xml:space="preserve">a) Período de </w:t>
      </w:r>
      <w:r w:rsidRPr="008B201F">
        <w:rPr>
          <w:rFonts w:cstheme="minorHAnsi"/>
          <w:b/>
          <w:bCs/>
          <w:color w:val="000000" w:themeColor="text1"/>
          <w:sz w:val="24"/>
          <w:szCs w:val="24"/>
        </w:rPr>
        <w:t>inscrição</w:t>
      </w:r>
      <w:r w:rsidR="00497F77" w:rsidRPr="008B201F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B01AF1" w:rsidRPr="008B201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8B201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De </w:t>
      </w:r>
      <w:r w:rsidR="001D5180" w:rsidRPr="008B201F">
        <w:rPr>
          <w:rFonts w:cstheme="minorHAnsi"/>
          <w:b/>
          <w:color w:val="000000" w:themeColor="text1"/>
          <w:sz w:val="24"/>
          <w:szCs w:val="24"/>
          <w:u w:val="single"/>
        </w:rPr>
        <w:t>2</w:t>
      </w:r>
      <w:r w:rsidR="00195B14" w:rsidRPr="008B201F"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Pr="008B201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="00195B14" w:rsidRPr="008B201F">
        <w:rPr>
          <w:rFonts w:cstheme="minorHAnsi"/>
          <w:b/>
          <w:color w:val="000000" w:themeColor="text1"/>
          <w:sz w:val="24"/>
          <w:szCs w:val="24"/>
          <w:u w:val="single"/>
        </w:rPr>
        <w:t>novembro</w:t>
      </w:r>
      <w:r w:rsidRPr="008B201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Pr="008B201F">
        <w:rPr>
          <w:rFonts w:cstheme="minorHAnsi"/>
          <w:b/>
          <w:sz w:val="24"/>
          <w:szCs w:val="24"/>
          <w:u w:val="single"/>
        </w:rPr>
        <w:t>201</w:t>
      </w:r>
      <w:r w:rsidR="00D538A4" w:rsidRPr="008B201F">
        <w:rPr>
          <w:rFonts w:cstheme="minorHAnsi"/>
          <w:b/>
          <w:sz w:val="24"/>
          <w:szCs w:val="24"/>
          <w:u w:val="single"/>
        </w:rPr>
        <w:t>9</w:t>
      </w:r>
      <w:r w:rsidR="00195B14" w:rsidRPr="008B201F">
        <w:rPr>
          <w:rFonts w:cstheme="minorHAnsi"/>
          <w:b/>
          <w:sz w:val="24"/>
          <w:szCs w:val="24"/>
          <w:u w:val="single"/>
        </w:rPr>
        <w:t xml:space="preserve"> a 1</w:t>
      </w:r>
      <w:r w:rsidR="008518BE" w:rsidRPr="008B201F">
        <w:rPr>
          <w:rFonts w:cstheme="minorHAnsi"/>
          <w:b/>
          <w:sz w:val="24"/>
          <w:szCs w:val="24"/>
          <w:u w:val="single"/>
        </w:rPr>
        <w:t>2</w:t>
      </w:r>
      <w:r w:rsidR="001E4C36" w:rsidRPr="008B201F">
        <w:rPr>
          <w:rFonts w:cstheme="minorHAnsi"/>
          <w:b/>
          <w:sz w:val="24"/>
          <w:szCs w:val="24"/>
          <w:u w:val="single"/>
        </w:rPr>
        <w:t xml:space="preserve"> de </w:t>
      </w:r>
      <w:r w:rsidR="00195B14" w:rsidRPr="008B201F">
        <w:rPr>
          <w:rFonts w:cstheme="minorHAnsi"/>
          <w:b/>
          <w:sz w:val="24"/>
          <w:szCs w:val="24"/>
          <w:u w:val="single"/>
        </w:rPr>
        <w:t>maio</w:t>
      </w:r>
      <w:r w:rsidRPr="008B201F">
        <w:rPr>
          <w:rFonts w:cstheme="minorHAnsi"/>
          <w:b/>
          <w:sz w:val="24"/>
          <w:szCs w:val="24"/>
          <w:u w:val="single"/>
        </w:rPr>
        <w:t xml:space="preserve"> de 20</w:t>
      </w:r>
      <w:r w:rsidR="00195B14" w:rsidRPr="008B201F">
        <w:rPr>
          <w:rFonts w:cstheme="minorHAnsi"/>
          <w:b/>
          <w:sz w:val="24"/>
          <w:szCs w:val="24"/>
          <w:u w:val="single"/>
        </w:rPr>
        <w:t>20</w:t>
      </w:r>
      <w:r w:rsidRPr="008B201F">
        <w:rPr>
          <w:rFonts w:cstheme="minorHAnsi"/>
          <w:b/>
          <w:sz w:val="24"/>
          <w:szCs w:val="24"/>
        </w:rPr>
        <w:t>.</w:t>
      </w:r>
    </w:p>
    <w:p w14:paraId="0C3ACC6A" w14:textId="77777777" w:rsidR="00497F77" w:rsidRPr="008B201F" w:rsidRDefault="00497F77" w:rsidP="00497F77">
      <w:pPr>
        <w:tabs>
          <w:tab w:val="left" w:pos="-1418"/>
        </w:tabs>
        <w:spacing w:after="0"/>
        <w:ind w:left="284"/>
        <w:jc w:val="both"/>
        <w:rPr>
          <w:rFonts w:cstheme="minorHAnsi"/>
          <w:b/>
          <w:sz w:val="24"/>
          <w:szCs w:val="24"/>
        </w:rPr>
      </w:pPr>
    </w:p>
    <w:p w14:paraId="31BD4BBD" w14:textId="77777777" w:rsidR="00437E57" w:rsidRPr="008B201F" w:rsidRDefault="00387405" w:rsidP="00437E57">
      <w:pPr>
        <w:jc w:val="both"/>
        <w:rPr>
          <w:rFonts w:cstheme="minorHAnsi"/>
        </w:rPr>
      </w:pPr>
      <w:r w:rsidRPr="008B201F">
        <w:rPr>
          <w:rFonts w:cstheme="minorHAnsi"/>
          <w:bCs/>
          <w:sz w:val="24"/>
          <w:szCs w:val="24"/>
        </w:rPr>
        <w:t xml:space="preserve">4.2. </w:t>
      </w:r>
      <w:r w:rsidR="00437E57" w:rsidRPr="008B201F">
        <w:rPr>
          <w:rFonts w:cstheme="minorHAnsi"/>
        </w:rPr>
        <w:t>O processo de inscrição/matrícula será realizado da seguinte forma:</w:t>
      </w:r>
    </w:p>
    <w:p w14:paraId="460F710B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Acesse o site</w:t>
      </w:r>
      <w:r w:rsidRPr="008B201F">
        <w:rPr>
          <w:rFonts w:asciiTheme="minorHAnsi" w:hAnsiTheme="minorHAnsi" w:cstheme="minorHAnsi"/>
          <w:b/>
          <w:bCs/>
        </w:rPr>
        <w:t xml:space="preserve"> senaicetiqt.com;</w:t>
      </w:r>
    </w:p>
    <w:p w14:paraId="5970959A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Clique no Menu: Educação – Opção: Pós-graduação;</w:t>
      </w:r>
    </w:p>
    <w:p w14:paraId="4F281048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Escolha o Curso e em seguida, clique no menu “inscreva-se”;</w:t>
      </w:r>
    </w:p>
    <w:p w14:paraId="4F05841B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Preencha o Formulário de inscrição;</w:t>
      </w:r>
    </w:p>
    <w:p w14:paraId="21A9D381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Anexe os documentos no formulário de inscrição;</w:t>
      </w:r>
    </w:p>
    <w:p w14:paraId="0B23D196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Aguarde o e-mail da Faculdade confirmando sua aprovação;</w:t>
      </w:r>
    </w:p>
    <w:p w14:paraId="782C132C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Assine o Contrato de Particular de Adesão de Prestação de Serviços Educacionais;</w:t>
      </w:r>
    </w:p>
    <w:p w14:paraId="4DE87B37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Efetue o pagamento do 1º boleto para confirmar sua matrícula.</w:t>
      </w:r>
    </w:p>
    <w:p w14:paraId="6550602D" w14:textId="39EF708B" w:rsidR="00536188" w:rsidRPr="008B201F" w:rsidRDefault="00536188" w:rsidP="00437E57">
      <w:pPr>
        <w:tabs>
          <w:tab w:val="left" w:pos="-1418"/>
        </w:tabs>
        <w:spacing w:after="0"/>
        <w:jc w:val="both"/>
        <w:rPr>
          <w:rFonts w:cstheme="minorHAnsi"/>
          <w:bCs/>
        </w:rPr>
      </w:pPr>
    </w:p>
    <w:p w14:paraId="46C00780" w14:textId="15BBE563" w:rsidR="001E17BC" w:rsidRPr="008B201F" w:rsidRDefault="001E17BC" w:rsidP="001E17BC">
      <w:pPr>
        <w:widowControl w:val="0"/>
        <w:tabs>
          <w:tab w:val="left" w:pos="851"/>
        </w:tabs>
        <w:jc w:val="both"/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>4.</w:t>
      </w:r>
      <w:r w:rsidR="00275657" w:rsidRPr="008B201F">
        <w:rPr>
          <w:rFonts w:cstheme="minorHAnsi"/>
          <w:bCs/>
          <w:sz w:val="24"/>
          <w:szCs w:val="24"/>
        </w:rPr>
        <w:t>3</w:t>
      </w:r>
      <w:r w:rsidRPr="008B201F">
        <w:rPr>
          <w:rFonts w:cstheme="minorHAnsi"/>
          <w:bCs/>
          <w:sz w:val="24"/>
          <w:szCs w:val="24"/>
        </w:rPr>
        <w:t xml:space="preserve">. A Faculdade SENAI CETIQT não se responsabilizará por solicitações de inscrição, via </w:t>
      </w:r>
      <w:r w:rsidRPr="008B201F">
        <w:rPr>
          <w:rFonts w:cstheme="minorHAnsi"/>
          <w:bCs/>
          <w:i/>
          <w:sz w:val="24"/>
          <w:szCs w:val="24"/>
        </w:rPr>
        <w:t>internet,</w:t>
      </w:r>
      <w:r w:rsidRPr="008B201F">
        <w:rPr>
          <w:rFonts w:cstheme="minorHAnsi"/>
          <w:bCs/>
          <w:sz w:val="24"/>
          <w:szCs w:val="24"/>
        </w:rPr>
        <w:t xml:space="preserve"> não recebidas por motivos de ordem técnica dos computadores, falhas de comunicação, congestionamento das linhas de comunicação, bem como outros fatores de ordem técnica que impossibilitem a transferência de dados.</w:t>
      </w:r>
    </w:p>
    <w:p w14:paraId="1A0E9003" w14:textId="77777777" w:rsidR="00437E57" w:rsidRPr="008B201F" w:rsidRDefault="001E17BC" w:rsidP="00437E57">
      <w:pPr>
        <w:jc w:val="both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>4.</w:t>
      </w:r>
      <w:r w:rsidR="00275657" w:rsidRPr="008B201F">
        <w:rPr>
          <w:rFonts w:cstheme="minorHAnsi"/>
          <w:bCs/>
          <w:sz w:val="24"/>
          <w:szCs w:val="24"/>
        </w:rPr>
        <w:t>4</w:t>
      </w:r>
      <w:r w:rsidRPr="008B201F">
        <w:rPr>
          <w:rFonts w:cstheme="minorHAnsi"/>
          <w:bCs/>
          <w:sz w:val="24"/>
          <w:szCs w:val="24"/>
        </w:rPr>
        <w:t xml:space="preserve">. </w:t>
      </w:r>
      <w:r w:rsidR="00437E57" w:rsidRPr="008B201F">
        <w:rPr>
          <w:rFonts w:cstheme="minorHAnsi"/>
          <w:sz w:val="24"/>
          <w:szCs w:val="24"/>
        </w:rPr>
        <w:t>Para concluir a inscrição, o candidato deverá anexar no Sistema de Gestão Escolar- SGE a versão digitalizada dos seguintes documentos:</w:t>
      </w:r>
    </w:p>
    <w:p w14:paraId="09A27AF6" w14:textId="77777777" w:rsidR="00437E57" w:rsidRPr="008B201F" w:rsidRDefault="00437E57" w:rsidP="00437E57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B201F">
        <w:rPr>
          <w:rFonts w:eastAsia="Times New Roman" w:cstheme="minorHAnsi"/>
          <w:sz w:val="24"/>
          <w:szCs w:val="24"/>
        </w:rPr>
        <w:t>Diploma de graduação (frente e verso);</w:t>
      </w:r>
    </w:p>
    <w:p w14:paraId="3953EAB6" w14:textId="77777777" w:rsidR="00437E57" w:rsidRPr="008B201F" w:rsidRDefault="00437E57" w:rsidP="00437E57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B201F">
        <w:rPr>
          <w:rFonts w:eastAsia="Times New Roman" w:cstheme="minorHAnsi"/>
          <w:sz w:val="24"/>
          <w:szCs w:val="24"/>
        </w:rPr>
        <w:t>Carteira de identidade;</w:t>
      </w:r>
    </w:p>
    <w:p w14:paraId="63601C8F" w14:textId="77777777" w:rsidR="00437E57" w:rsidRPr="008B201F" w:rsidRDefault="00437E57" w:rsidP="00437E57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B201F">
        <w:rPr>
          <w:rFonts w:eastAsia="Times New Roman" w:cstheme="minorHAnsi"/>
          <w:sz w:val="24"/>
          <w:szCs w:val="24"/>
        </w:rPr>
        <w:t>CPF;</w:t>
      </w:r>
    </w:p>
    <w:p w14:paraId="536235F2" w14:textId="7E95D584" w:rsidR="007B186E" w:rsidRPr="008B201F" w:rsidRDefault="00437E57" w:rsidP="00437E57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B201F">
        <w:rPr>
          <w:rFonts w:eastAsia="Times New Roman" w:cstheme="minorHAnsi"/>
          <w:sz w:val="24"/>
          <w:szCs w:val="24"/>
        </w:rPr>
        <w:t>1 (uma) foto 3 x 4 (recente e de frente).</w:t>
      </w:r>
    </w:p>
    <w:p w14:paraId="552D2110" w14:textId="77777777" w:rsidR="00437E57" w:rsidRPr="008B201F" w:rsidRDefault="00437E57" w:rsidP="00437E5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15081B65" w14:textId="794FB50D" w:rsidR="001E17BC" w:rsidRPr="008B201F" w:rsidRDefault="002E3CF3" w:rsidP="001E17BC">
      <w:pPr>
        <w:jc w:val="both"/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>4.5. As inscrições que estiverem</w:t>
      </w:r>
      <w:r w:rsidR="008329B8" w:rsidRPr="008B201F">
        <w:rPr>
          <w:rFonts w:cstheme="minorHAnsi"/>
          <w:bCs/>
          <w:sz w:val="24"/>
          <w:szCs w:val="24"/>
        </w:rPr>
        <w:t xml:space="preserve"> com a documentação incompleta, ou</w:t>
      </w:r>
      <w:r w:rsidR="008329B8" w:rsidRPr="008B201F">
        <w:rPr>
          <w:rFonts w:cstheme="minorHAnsi"/>
          <w:sz w:val="24"/>
          <w:szCs w:val="24"/>
        </w:rPr>
        <w:t xml:space="preserve"> </w:t>
      </w:r>
      <w:r w:rsidR="002A49F0" w:rsidRPr="008B201F">
        <w:rPr>
          <w:rFonts w:cstheme="minorHAnsi"/>
          <w:sz w:val="24"/>
          <w:szCs w:val="24"/>
        </w:rPr>
        <w:t xml:space="preserve">enviada </w:t>
      </w:r>
      <w:r w:rsidR="008329B8" w:rsidRPr="008B201F">
        <w:rPr>
          <w:rFonts w:cstheme="minorHAnsi"/>
          <w:sz w:val="24"/>
          <w:szCs w:val="24"/>
        </w:rPr>
        <w:t>fora do período estabelecido</w:t>
      </w:r>
      <w:r w:rsidR="002A49F0" w:rsidRPr="008B201F">
        <w:rPr>
          <w:rFonts w:cstheme="minorHAnsi"/>
          <w:sz w:val="24"/>
          <w:szCs w:val="24"/>
        </w:rPr>
        <w:t>;</w:t>
      </w:r>
      <w:r w:rsidR="008329B8" w:rsidRPr="008B201F">
        <w:rPr>
          <w:rFonts w:cstheme="minorHAnsi"/>
          <w:bCs/>
          <w:sz w:val="24"/>
          <w:szCs w:val="24"/>
        </w:rPr>
        <w:t xml:space="preserve"> </w:t>
      </w:r>
      <w:r w:rsidRPr="008B201F">
        <w:rPr>
          <w:rFonts w:cstheme="minorHAnsi"/>
          <w:bCs/>
          <w:sz w:val="24"/>
          <w:szCs w:val="24"/>
        </w:rPr>
        <w:t>ou</w:t>
      </w:r>
      <w:r w:rsidR="008329B8" w:rsidRPr="008B201F">
        <w:rPr>
          <w:rFonts w:cstheme="minorHAnsi"/>
          <w:bCs/>
          <w:sz w:val="24"/>
          <w:szCs w:val="24"/>
        </w:rPr>
        <w:t xml:space="preserve"> ainda</w:t>
      </w:r>
      <w:r w:rsidR="002A49F0" w:rsidRPr="008B201F">
        <w:rPr>
          <w:rFonts w:cstheme="minorHAnsi"/>
          <w:bCs/>
          <w:sz w:val="24"/>
          <w:szCs w:val="24"/>
        </w:rPr>
        <w:t xml:space="preserve">, que tenham sido </w:t>
      </w:r>
      <w:r w:rsidR="00AC642D" w:rsidRPr="008B201F">
        <w:rPr>
          <w:rFonts w:cstheme="minorHAnsi"/>
          <w:bCs/>
          <w:sz w:val="24"/>
          <w:szCs w:val="24"/>
        </w:rPr>
        <w:t>realizada</w:t>
      </w:r>
      <w:r w:rsidRPr="008B201F">
        <w:rPr>
          <w:rFonts w:cstheme="minorHAnsi"/>
          <w:bCs/>
          <w:sz w:val="24"/>
          <w:szCs w:val="24"/>
        </w:rPr>
        <w:t>s</w:t>
      </w:r>
      <w:r w:rsidR="00AC642D" w:rsidRPr="008B201F">
        <w:rPr>
          <w:rFonts w:cstheme="minorHAnsi"/>
          <w:bCs/>
          <w:sz w:val="24"/>
          <w:szCs w:val="24"/>
        </w:rPr>
        <w:t xml:space="preserve"> de forma irregular, contendo informações equivocadas</w:t>
      </w:r>
      <w:r w:rsidRPr="008B201F">
        <w:rPr>
          <w:rFonts w:cstheme="minorHAnsi"/>
          <w:bCs/>
          <w:sz w:val="24"/>
          <w:szCs w:val="24"/>
        </w:rPr>
        <w:t xml:space="preserve"> ou falsas, serão canceladas.</w:t>
      </w:r>
      <w:r w:rsidR="002A49F0" w:rsidRPr="008B201F">
        <w:rPr>
          <w:rFonts w:cstheme="minorHAnsi"/>
          <w:bCs/>
          <w:sz w:val="24"/>
          <w:szCs w:val="24"/>
        </w:rPr>
        <w:t xml:space="preserve"> </w:t>
      </w:r>
    </w:p>
    <w:p w14:paraId="01E1BEB8" w14:textId="53FAF692" w:rsidR="002A49F0" w:rsidRPr="008B201F" w:rsidRDefault="002A49F0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4.6. Caso seja alterado o período </w:t>
      </w:r>
      <w:r w:rsidR="00C01E01" w:rsidRPr="008B201F">
        <w:rPr>
          <w:rFonts w:cstheme="minorHAnsi"/>
          <w:sz w:val="24"/>
          <w:szCs w:val="24"/>
        </w:rPr>
        <w:t>de inscrição,</w:t>
      </w:r>
      <w:r w:rsidRPr="008B201F">
        <w:rPr>
          <w:rFonts w:cstheme="minorHAnsi"/>
          <w:sz w:val="24"/>
          <w:szCs w:val="24"/>
        </w:rPr>
        <w:t xml:space="preserve"> ficará garantid</w:t>
      </w:r>
      <w:r w:rsidR="00C01E01" w:rsidRPr="008B201F">
        <w:rPr>
          <w:rFonts w:cstheme="minorHAnsi"/>
          <w:sz w:val="24"/>
          <w:szCs w:val="24"/>
        </w:rPr>
        <w:t>o</w:t>
      </w:r>
      <w:r w:rsidRPr="008B201F">
        <w:rPr>
          <w:rFonts w:cstheme="minorHAnsi"/>
          <w:sz w:val="24"/>
          <w:szCs w:val="24"/>
        </w:rPr>
        <w:t xml:space="preserve"> ao candidato</w:t>
      </w:r>
      <w:r w:rsidR="00C01E01" w:rsidRPr="008B201F">
        <w:rPr>
          <w:rFonts w:cstheme="minorHAnsi"/>
          <w:sz w:val="24"/>
          <w:szCs w:val="24"/>
        </w:rPr>
        <w:t xml:space="preserve"> a possibilidade de submissão dos</w:t>
      </w:r>
      <w:r w:rsidRPr="008B201F">
        <w:rPr>
          <w:rFonts w:cstheme="minorHAnsi"/>
          <w:sz w:val="24"/>
          <w:szCs w:val="24"/>
        </w:rPr>
        <w:t xml:space="preserve"> documentos, desde que, atendido o novo período.</w:t>
      </w:r>
    </w:p>
    <w:p w14:paraId="730F9E6C" w14:textId="77777777" w:rsidR="001E17BC" w:rsidRPr="008B201F" w:rsidRDefault="001E17BC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Observação:</w:t>
      </w:r>
    </w:p>
    <w:p w14:paraId="5CB7EFF0" w14:textId="5C7E9E72" w:rsidR="00A1746D" w:rsidRPr="008B201F" w:rsidRDefault="00A1746D" w:rsidP="00A1746D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8B201F">
        <w:rPr>
          <w:rFonts w:asciiTheme="minorHAnsi" w:hAnsiTheme="minorHAnsi" w:cstheme="minorHAnsi"/>
          <w:color w:val="000000"/>
        </w:rPr>
        <w:lastRenderedPageBreak/>
        <w:t>As cópias d</w:t>
      </w:r>
      <w:r w:rsidRPr="008B201F">
        <w:rPr>
          <w:rFonts w:asciiTheme="minorHAnsi" w:hAnsiTheme="minorHAnsi" w:cstheme="minorHAnsi"/>
        </w:rPr>
        <w:t xml:space="preserve">os documentos: Diploma de graduação (frente e verso); </w:t>
      </w:r>
      <w:r w:rsidRPr="008B201F">
        <w:rPr>
          <w:rFonts w:asciiTheme="minorHAnsi" w:hAnsiTheme="minorHAnsi" w:cstheme="minorHAnsi"/>
          <w:color w:val="000000"/>
        </w:rPr>
        <w:t xml:space="preserve">Histórico </w:t>
      </w:r>
      <w:r w:rsidRPr="008B201F">
        <w:rPr>
          <w:rFonts w:asciiTheme="minorHAnsi" w:hAnsiTheme="minorHAnsi" w:cstheme="minorHAnsi"/>
        </w:rPr>
        <w:t>Escolar completo</w:t>
      </w:r>
      <w:r w:rsidRPr="008B201F">
        <w:rPr>
          <w:rFonts w:asciiTheme="minorHAnsi" w:hAnsiTheme="minorHAnsi" w:cstheme="minorHAnsi"/>
          <w:color w:val="000000"/>
        </w:rPr>
        <w:t xml:space="preserve"> da </w:t>
      </w:r>
      <w:r w:rsidRPr="008B201F">
        <w:rPr>
          <w:rFonts w:asciiTheme="minorHAnsi" w:hAnsiTheme="minorHAnsi" w:cstheme="minorHAnsi"/>
        </w:rPr>
        <w:t>Graduação e</w:t>
      </w:r>
      <w:r w:rsidRPr="008B201F">
        <w:rPr>
          <w:rFonts w:asciiTheme="minorHAnsi" w:hAnsiTheme="minorHAnsi" w:cstheme="minorHAnsi"/>
          <w:color w:val="000000"/>
        </w:rPr>
        <w:t xml:space="preserve"> Certidão de Nascimento ou de Casamento, deverão ser autenticados em cartório.</w:t>
      </w:r>
    </w:p>
    <w:p w14:paraId="31B22ED5" w14:textId="77777777" w:rsidR="007E5833" w:rsidRPr="008B201F" w:rsidRDefault="007E5833" w:rsidP="007E5833">
      <w:pPr>
        <w:pStyle w:val="PargrafodaLista"/>
        <w:jc w:val="both"/>
        <w:rPr>
          <w:rFonts w:asciiTheme="minorHAnsi" w:hAnsiTheme="minorHAnsi" w:cstheme="minorHAnsi"/>
        </w:rPr>
      </w:pPr>
    </w:p>
    <w:p w14:paraId="3A981021" w14:textId="6A104201" w:rsidR="007E5833" w:rsidRPr="008B201F" w:rsidRDefault="006F0AF2" w:rsidP="007E5833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 xml:space="preserve">Candidatos cujos diplomas de graduação que ainda não foram expedidos pela Instituição de Ensino Superior (IES) poderão se inscrever desde que apresentem tempestivamente declaração de conclusão do curso, contendo a data em que foi colado o grau, ou que informe a previsão de colação de grau, sempre com data anterior à data prevista para o início do curso de </w:t>
      </w:r>
      <w:r w:rsidRPr="008B201F">
        <w:rPr>
          <w:rFonts w:asciiTheme="minorHAnsi" w:hAnsiTheme="minorHAnsi" w:cstheme="minorHAnsi"/>
          <w:i/>
        </w:rPr>
        <w:t>pós-graduação</w:t>
      </w:r>
      <w:r w:rsidRPr="008B201F">
        <w:rPr>
          <w:rFonts w:asciiTheme="minorHAnsi" w:hAnsiTheme="minorHAnsi" w:cstheme="minorHAnsi"/>
        </w:rPr>
        <w:t xml:space="preserve">. Este documento deverá ser substituído pelo diploma, sendo </w:t>
      </w:r>
      <w:r w:rsidRPr="008B201F">
        <w:rPr>
          <w:rFonts w:asciiTheme="minorHAnsi" w:hAnsiTheme="minorHAnsi" w:cstheme="minorHAnsi"/>
          <w:b/>
        </w:rPr>
        <w:t>este o requisito obrigatório para a emissão do certificado de conclusão da Pós-graduação.</w:t>
      </w:r>
    </w:p>
    <w:p w14:paraId="0CC11747" w14:textId="497237BA" w:rsidR="007E5833" w:rsidRPr="008B201F" w:rsidRDefault="007E5833" w:rsidP="007E5833">
      <w:pPr>
        <w:jc w:val="both"/>
        <w:rPr>
          <w:rFonts w:cstheme="minorHAnsi"/>
          <w:sz w:val="10"/>
        </w:rPr>
      </w:pPr>
    </w:p>
    <w:p w14:paraId="6C988B8B" w14:textId="77777777" w:rsidR="001E17BC" w:rsidRPr="008B201F" w:rsidRDefault="001E17BC" w:rsidP="001E17BC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Serão aceitos diplomas de cursos de graduação expedidos por estabelecimentos estrangeiros de ensino superior, desde que revalidados por instituição brasileira nos termos da Resolução CNE/CES nº 8, de 4 de outubro de 2007.</w:t>
      </w:r>
    </w:p>
    <w:p w14:paraId="332E33DB" w14:textId="77777777" w:rsidR="001E17BC" w:rsidRPr="008B201F" w:rsidRDefault="001E17BC" w:rsidP="001E17BC">
      <w:pPr>
        <w:pStyle w:val="PargrafodaLista"/>
        <w:rPr>
          <w:rFonts w:asciiTheme="minorHAnsi" w:hAnsiTheme="minorHAnsi" w:cstheme="minorHAnsi"/>
        </w:rPr>
      </w:pPr>
    </w:p>
    <w:p w14:paraId="4ADD63B4" w14:textId="77777777" w:rsidR="001E17BC" w:rsidRPr="008B201F" w:rsidRDefault="001E17BC" w:rsidP="001E17BC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t>5 - DO PROCESSO SELETIVO</w:t>
      </w:r>
    </w:p>
    <w:p w14:paraId="76DD8138" w14:textId="4E366D79" w:rsidR="001E17BC" w:rsidRPr="008B201F" w:rsidRDefault="001E17BC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5.1. O processo seletivo será constituído de</w:t>
      </w:r>
      <w:r w:rsidR="00D62A06" w:rsidRPr="008B201F">
        <w:rPr>
          <w:rFonts w:cstheme="minorHAnsi"/>
          <w:sz w:val="24"/>
          <w:szCs w:val="24"/>
        </w:rPr>
        <w:t xml:space="preserve"> uma única etapa:</w:t>
      </w:r>
    </w:p>
    <w:p w14:paraId="2AB328E5" w14:textId="3DD0BC21" w:rsidR="001E17BC" w:rsidRPr="008B201F" w:rsidRDefault="001E17BC" w:rsidP="001E17BC">
      <w:pPr>
        <w:numPr>
          <w:ilvl w:val="0"/>
          <w:numId w:val="4"/>
        </w:numPr>
        <w:spacing w:before="120" w:after="120" w:line="240" w:lineRule="auto"/>
        <w:ind w:left="709" w:hanging="357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Análise da documentação enviada dentro do período de inscrição, focada na verificação da completude e adequação dos documentos recebidos, bem como, do </w:t>
      </w:r>
      <w:r w:rsidRPr="008B201F">
        <w:rPr>
          <w:rFonts w:cstheme="minorHAnsi"/>
          <w:iCs/>
          <w:color w:val="000000"/>
          <w:sz w:val="24"/>
          <w:szCs w:val="24"/>
        </w:rPr>
        <w:t>currículo</w:t>
      </w:r>
      <w:r w:rsidRPr="008B201F">
        <w:rPr>
          <w:rFonts w:cstheme="minorHAnsi"/>
          <w:sz w:val="24"/>
          <w:szCs w:val="24"/>
        </w:rPr>
        <w:t>.</w:t>
      </w:r>
    </w:p>
    <w:p w14:paraId="7493BE8C" w14:textId="1E5A7DFC" w:rsidR="00D62A06" w:rsidRPr="008B201F" w:rsidRDefault="00D62A06" w:rsidP="00437E5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5.2. Poderão ser convocados candidatos em número superior ao número de vagas disponíveis, sendo que as matrículas serão realizadas de acordo com a ordem de inscrição dos candidatos, limitados ao número de vagas ofertadas.</w:t>
      </w:r>
    </w:p>
    <w:p w14:paraId="4EB4BE23" w14:textId="456F4905" w:rsidR="0095551B" w:rsidRPr="008B201F" w:rsidRDefault="00B4215B" w:rsidP="00D62A0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5.</w:t>
      </w:r>
      <w:r w:rsidR="00833E15" w:rsidRPr="008B201F">
        <w:rPr>
          <w:rFonts w:cstheme="minorHAnsi"/>
          <w:sz w:val="24"/>
          <w:szCs w:val="24"/>
        </w:rPr>
        <w:t>3</w:t>
      </w:r>
      <w:r w:rsidR="00D62A06" w:rsidRPr="008B201F">
        <w:rPr>
          <w:rFonts w:cstheme="minorHAnsi"/>
          <w:sz w:val="24"/>
          <w:szCs w:val="24"/>
        </w:rPr>
        <w:t>. Os candidatos convocados e não matriculados serão incluídos em cadastro reserva, leva</w:t>
      </w:r>
      <w:r w:rsidR="004D5A12" w:rsidRPr="008B201F">
        <w:rPr>
          <w:rFonts w:cstheme="minorHAnsi"/>
          <w:sz w:val="24"/>
          <w:szCs w:val="24"/>
        </w:rPr>
        <w:t xml:space="preserve">ndo-se em consideração o curso e </w:t>
      </w:r>
      <w:r w:rsidR="00D62A06" w:rsidRPr="008B201F">
        <w:rPr>
          <w:rFonts w:cstheme="minorHAnsi"/>
          <w:sz w:val="24"/>
          <w:szCs w:val="24"/>
        </w:rPr>
        <w:t>o tempo de vigência deste edital.</w:t>
      </w:r>
    </w:p>
    <w:p w14:paraId="24702623" w14:textId="6F161938" w:rsidR="001E17BC" w:rsidRPr="008B201F" w:rsidRDefault="001E17BC" w:rsidP="001E17BC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t>6 - DA DIVULGAÇÃO DO RESULTADO</w:t>
      </w:r>
      <w:r w:rsidR="00967D16" w:rsidRPr="008B201F">
        <w:rPr>
          <w:rFonts w:cstheme="minorHAnsi"/>
          <w:b/>
          <w:bCs/>
          <w:sz w:val="24"/>
          <w:szCs w:val="24"/>
        </w:rPr>
        <w:t xml:space="preserve"> </w:t>
      </w:r>
    </w:p>
    <w:p w14:paraId="04C1020D" w14:textId="77777777" w:rsidR="007B186E" w:rsidRPr="008B201F" w:rsidRDefault="007B186E" w:rsidP="007B186E">
      <w:pPr>
        <w:jc w:val="both"/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 xml:space="preserve">6.1. </w:t>
      </w:r>
      <w:r w:rsidRPr="008B201F">
        <w:rPr>
          <w:rFonts w:cstheme="minorHAnsi"/>
          <w:bCs/>
          <w:sz w:val="24"/>
          <w:szCs w:val="24"/>
        </w:rPr>
        <w:t xml:space="preserve">Os candidatos classificados receberão via e-mail o boleto bancário e o contrato particular de adesão de prestação de serviços educacionais, que deverá ser assinado pelo candidato e devolvido a Faculdade SENAI CETIQT via Correios. </w:t>
      </w:r>
    </w:p>
    <w:p w14:paraId="7B78655D" w14:textId="79C2E889" w:rsidR="007B186E" w:rsidRPr="008B201F" w:rsidRDefault="007B186E" w:rsidP="007B186E">
      <w:pPr>
        <w:spacing w:after="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 xml:space="preserve">6.2. </w:t>
      </w:r>
      <w:r w:rsidRPr="008B201F">
        <w:rPr>
          <w:rFonts w:cstheme="minorHAnsi"/>
          <w:sz w:val="24"/>
          <w:szCs w:val="24"/>
        </w:rPr>
        <w:t xml:space="preserve">O candidato que, no prazo estipulado para vencimento do </w:t>
      </w:r>
      <w:r w:rsidRPr="008B201F">
        <w:rPr>
          <w:rFonts w:cstheme="minorHAnsi"/>
          <w:b/>
          <w:sz w:val="24"/>
          <w:szCs w:val="24"/>
          <w:u w:val="single"/>
        </w:rPr>
        <w:t>1º boleto bancário, não efetuar o pagamento não terá sua matrícula efetivada, perdendo direito à vaga</w:t>
      </w:r>
      <w:r w:rsidRPr="008B201F">
        <w:rPr>
          <w:rFonts w:cstheme="minorHAnsi"/>
          <w:sz w:val="24"/>
          <w:szCs w:val="24"/>
        </w:rPr>
        <w:t>.</w:t>
      </w:r>
    </w:p>
    <w:p w14:paraId="455FD465" w14:textId="77777777" w:rsidR="00186F6A" w:rsidRPr="008B201F" w:rsidRDefault="00186F6A" w:rsidP="007B186E">
      <w:pPr>
        <w:spacing w:after="0"/>
        <w:jc w:val="both"/>
        <w:rPr>
          <w:rFonts w:cstheme="minorHAnsi"/>
          <w:sz w:val="24"/>
          <w:szCs w:val="24"/>
        </w:rPr>
      </w:pPr>
    </w:p>
    <w:p w14:paraId="72196369" w14:textId="3D9A31FD" w:rsidR="0074057F" w:rsidRPr="008B201F" w:rsidRDefault="00B0091C" w:rsidP="007E4F34">
      <w:pPr>
        <w:pStyle w:val="PargrafodaLista"/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8B201F">
        <w:rPr>
          <w:rFonts w:asciiTheme="minorHAnsi" w:eastAsiaTheme="minorHAnsi" w:hAnsiTheme="minorHAnsi" w:cstheme="minorHAnsi"/>
          <w:color w:val="000000"/>
          <w:lang w:eastAsia="en-US"/>
        </w:rPr>
        <w:t xml:space="preserve">A data de vencimento será sempre no dia 10 de cada mês, exceto o 1º boleto bancário, que será enviado para o e-mail do candidato e terá vencimento para </w:t>
      </w:r>
      <w:r w:rsidR="00031EC5" w:rsidRPr="008B201F">
        <w:rPr>
          <w:rFonts w:asciiTheme="minorHAnsi" w:eastAsiaTheme="minorHAnsi" w:hAnsiTheme="minorHAnsi" w:cstheme="minorHAnsi"/>
          <w:color w:val="000000"/>
          <w:lang w:eastAsia="en-US"/>
        </w:rPr>
        <w:t>05 (cinco) dias após a data de realização da matrícula.</w:t>
      </w:r>
    </w:p>
    <w:p w14:paraId="5F7C8043" w14:textId="465183E0" w:rsidR="00A10032" w:rsidRPr="008B201F" w:rsidRDefault="00A10032" w:rsidP="00A1003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03CF3AE" w14:textId="77777777" w:rsidR="00A10032" w:rsidRPr="008B201F" w:rsidRDefault="00A10032" w:rsidP="00A1003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023E28F" w14:textId="77777777" w:rsidR="00B12190" w:rsidRPr="008B201F" w:rsidRDefault="00B12190" w:rsidP="00B1219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37D75918" w14:textId="77777777" w:rsidR="001E17BC" w:rsidRPr="008B201F" w:rsidRDefault="001E17BC" w:rsidP="001E17BC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lastRenderedPageBreak/>
        <w:t>7 – DO VALOR DO INVESTIMENTO, FORMA DE PARCELAMENTO E POLÍTICA DE DESCONTOS</w:t>
      </w:r>
    </w:p>
    <w:p w14:paraId="1973316C" w14:textId="13B2CE6C" w:rsidR="001E17BC" w:rsidRPr="008B201F" w:rsidRDefault="00A41541" w:rsidP="003A5304">
      <w:pPr>
        <w:spacing w:after="0"/>
        <w:jc w:val="center"/>
        <w:rPr>
          <w:rFonts w:cstheme="minorHAnsi"/>
          <w:b/>
          <w:bCs/>
          <w:caps/>
          <w:sz w:val="24"/>
          <w:szCs w:val="24"/>
        </w:rPr>
      </w:pPr>
      <w:r w:rsidRPr="008B201F">
        <w:rPr>
          <w:rFonts w:cstheme="minorHAnsi"/>
          <w:b/>
          <w:bCs/>
          <w:caps/>
          <w:sz w:val="24"/>
          <w:szCs w:val="24"/>
        </w:rPr>
        <w:t>Quadro II – DO VALOR</w:t>
      </w:r>
      <w:r w:rsidR="001E17BC" w:rsidRPr="008B201F">
        <w:rPr>
          <w:rFonts w:cstheme="minorHAnsi"/>
          <w:b/>
          <w:bCs/>
          <w:caps/>
          <w:sz w:val="24"/>
          <w:szCs w:val="24"/>
        </w:rPr>
        <w:t xml:space="preserve"> DE INVESTIMENTO E FORMA DE PARCELAMENTO</w:t>
      </w:r>
    </w:p>
    <w:tbl>
      <w:tblPr>
        <w:tblpPr w:leftFromText="141" w:rightFromText="141" w:vertAnchor="text" w:horzAnchor="margin" w:tblpXSpec="center" w:tblpY="134"/>
        <w:tblOverlap w:val="never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843"/>
      </w:tblGrid>
      <w:tr w:rsidR="00325928" w:rsidRPr="008B201F" w14:paraId="1FE681F5" w14:textId="77777777" w:rsidTr="00325928">
        <w:trPr>
          <w:cantSplit/>
          <w:trHeight w:val="281"/>
        </w:trPr>
        <w:tc>
          <w:tcPr>
            <w:tcW w:w="2547" w:type="dxa"/>
            <w:shd w:val="clear" w:color="auto" w:fill="BFBFBF"/>
            <w:vAlign w:val="center"/>
          </w:tcPr>
          <w:p w14:paraId="733BB7F3" w14:textId="3F619EEC" w:rsidR="00325928" w:rsidRPr="008B201F" w:rsidRDefault="00325928" w:rsidP="0074057F">
            <w:pPr>
              <w:pStyle w:val="Cabealho"/>
              <w:jc w:val="center"/>
              <w:rPr>
                <w:rFonts w:cstheme="minorHAnsi"/>
                <w:b/>
                <w:bCs/>
              </w:rPr>
            </w:pPr>
            <w:r w:rsidRPr="008B201F">
              <w:rPr>
                <w:rFonts w:cstheme="minorHAnsi"/>
                <w:b/>
                <w:bCs/>
              </w:rPr>
              <w:t xml:space="preserve">CURSO </w:t>
            </w:r>
          </w:p>
        </w:tc>
        <w:tc>
          <w:tcPr>
            <w:tcW w:w="1843" w:type="dxa"/>
            <w:shd w:val="clear" w:color="auto" w:fill="BFBFBF"/>
          </w:tcPr>
          <w:p w14:paraId="550CDC90" w14:textId="77777777" w:rsidR="00325928" w:rsidRPr="008B201F" w:rsidRDefault="00325928" w:rsidP="003A5304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697660BE" w14:textId="7DA045AE" w:rsidR="00325928" w:rsidRPr="008B201F" w:rsidRDefault="00325928" w:rsidP="0074057F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B201F">
              <w:rPr>
                <w:rFonts w:cstheme="minorHAnsi"/>
                <w:b/>
                <w:bCs/>
                <w:color w:val="000000"/>
              </w:rPr>
              <w:t xml:space="preserve">VALOR TOTAL </w:t>
            </w:r>
          </w:p>
        </w:tc>
      </w:tr>
      <w:tr w:rsidR="00325928" w:rsidRPr="008B201F" w14:paraId="2958D6A1" w14:textId="77777777" w:rsidTr="00325928">
        <w:trPr>
          <w:cantSplit/>
          <w:trHeight w:val="543"/>
        </w:trPr>
        <w:tc>
          <w:tcPr>
            <w:tcW w:w="2547" w:type="dxa"/>
            <w:vAlign w:val="center"/>
          </w:tcPr>
          <w:p w14:paraId="691458A3" w14:textId="318BA144" w:rsidR="00325928" w:rsidRPr="008B201F" w:rsidRDefault="00325928" w:rsidP="00A10032">
            <w:pPr>
              <w:pStyle w:val="Ttulo3"/>
              <w:jc w:val="center"/>
              <w:rPr>
                <w:rFonts w:asciiTheme="minorHAnsi" w:hAnsiTheme="minorHAnsi" w:cstheme="minorHAnsi"/>
                <w:b w:val="0"/>
              </w:rPr>
            </w:pPr>
            <w:r w:rsidRPr="008B201F">
              <w:rPr>
                <w:rFonts w:asciiTheme="minorHAnsi" w:hAnsiTheme="minorHAnsi" w:cstheme="minorHAnsi"/>
                <w:b w:val="0"/>
              </w:rPr>
              <w:t>Design de Produtos de Moda (EaD)</w:t>
            </w:r>
          </w:p>
        </w:tc>
        <w:tc>
          <w:tcPr>
            <w:tcW w:w="1843" w:type="dxa"/>
          </w:tcPr>
          <w:p w14:paraId="562401CB" w14:textId="37F8E4ED" w:rsidR="00325928" w:rsidRPr="008B201F" w:rsidRDefault="00325928" w:rsidP="00A10032">
            <w:pPr>
              <w:pStyle w:val="Ttulo3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5D0F776F" w14:textId="00FB2D0C" w:rsidR="00325928" w:rsidRPr="008B201F" w:rsidRDefault="00325928" w:rsidP="00325928">
            <w:pPr>
              <w:pStyle w:val="Ttulo3"/>
              <w:jc w:val="center"/>
              <w:rPr>
                <w:rFonts w:asciiTheme="minorHAnsi" w:hAnsiTheme="minorHAnsi" w:cstheme="minorHAnsi"/>
                <w:b w:val="0"/>
              </w:rPr>
            </w:pPr>
            <w:r w:rsidRPr="008B201F">
              <w:rPr>
                <w:rFonts w:asciiTheme="minorHAnsi" w:hAnsiTheme="minorHAnsi" w:cstheme="minorHAnsi"/>
                <w:b w:val="0"/>
              </w:rPr>
              <w:t>R$ 7.884,00</w:t>
            </w:r>
            <w:r w:rsidR="00EA48B3" w:rsidRPr="008B201F">
              <w:rPr>
                <w:rFonts w:asciiTheme="minorHAnsi" w:hAnsiTheme="minorHAnsi" w:cstheme="minorHAnsi"/>
                <w:b w:val="0"/>
              </w:rPr>
              <w:t xml:space="preserve"> (****)</w:t>
            </w:r>
          </w:p>
        </w:tc>
      </w:tr>
    </w:tbl>
    <w:p w14:paraId="1C0D22C9" w14:textId="228095DD" w:rsidR="00325928" w:rsidRPr="008B201F" w:rsidRDefault="00325928" w:rsidP="00E14169">
      <w:pPr>
        <w:widowControl w:val="0"/>
        <w:ind w:left="-142"/>
        <w:jc w:val="both"/>
        <w:rPr>
          <w:rFonts w:cstheme="minorHAnsi"/>
          <w:noProof/>
          <w:lang w:eastAsia="pt-BR"/>
        </w:rPr>
      </w:pPr>
    </w:p>
    <w:p w14:paraId="3A01F9F4" w14:textId="753664F2" w:rsidR="0054115D" w:rsidRPr="008B201F" w:rsidRDefault="0054115D" w:rsidP="00E14169">
      <w:pPr>
        <w:widowControl w:val="0"/>
        <w:ind w:left="-142"/>
        <w:jc w:val="both"/>
        <w:rPr>
          <w:rFonts w:cstheme="minorHAnsi"/>
          <w:noProof/>
          <w:lang w:eastAsia="pt-BR"/>
        </w:rPr>
      </w:pPr>
    </w:p>
    <w:p w14:paraId="42CB9831" w14:textId="179A6872" w:rsidR="0054115D" w:rsidRPr="008B201F" w:rsidRDefault="0054115D" w:rsidP="00E14169">
      <w:pPr>
        <w:widowControl w:val="0"/>
        <w:ind w:left="-142"/>
        <w:jc w:val="both"/>
        <w:rPr>
          <w:rFonts w:cstheme="minorHAnsi"/>
          <w:noProof/>
          <w:lang w:eastAsia="pt-BR"/>
        </w:rPr>
      </w:pPr>
    </w:p>
    <w:p w14:paraId="2CF9EF19" w14:textId="6D4DE6A0" w:rsidR="00CF6715" w:rsidRPr="008B201F" w:rsidRDefault="00CF6715" w:rsidP="00841393">
      <w:pPr>
        <w:widowControl w:val="0"/>
        <w:ind w:left="-142"/>
        <w:jc w:val="both"/>
        <w:rPr>
          <w:rFonts w:cstheme="minorHAnsi"/>
          <w:noProof/>
          <w:lang w:eastAsia="pt-BR"/>
        </w:rPr>
      </w:pPr>
    </w:p>
    <w:tbl>
      <w:tblPr>
        <w:tblW w:w="4324" w:type="pct"/>
        <w:tblInd w:w="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702"/>
      </w:tblGrid>
      <w:tr w:rsidR="00ED2747" w:rsidRPr="008B201F" w14:paraId="146BD052" w14:textId="77777777" w:rsidTr="00ED2747">
        <w:trPr>
          <w:trHeight w:val="51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6AD80" w14:textId="77777777" w:rsidR="00ED2747" w:rsidRPr="008B201F" w:rsidRDefault="00ED274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x-none" w:eastAsia="pt-BR"/>
              </w:rPr>
              <w:t>Opções Contempladas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8AF87E" w14:textId="77777777" w:rsidR="00ED2747" w:rsidRPr="008B201F" w:rsidRDefault="00ED27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Pós Graduação</w:t>
            </w:r>
          </w:p>
        </w:tc>
      </w:tr>
      <w:tr w:rsidR="00ED2747" w:rsidRPr="008B201F" w14:paraId="2EE43CBF" w14:textId="77777777" w:rsidTr="00ED274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8567" w14:textId="77777777" w:rsidR="00ED2747" w:rsidRPr="008B201F" w:rsidRDefault="00ED274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C168F3" w14:textId="77777777" w:rsidR="00ED2747" w:rsidRPr="008B201F" w:rsidRDefault="00ED27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% de Desconto</w:t>
            </w:r>
          </w:p>
        </w:tc>
      </w:tr>
      <w:tr w:rsidR="00ED2747" w:rsidRPr="008B201F" w14:paraId="2B4A3BC8" w14:textId="77777777" w:rsidTr="00ED2747">
        <w:trPr>
          <w:trHeight w:hRule="exact" w:val="9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B38A4" w14:textId="77777777" w:rsidR="00ED2747" w:rsidRPr="008B201F" w:rsidRDefault="00ED2747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6.1.1) Ex-alunos do SENAI CETIQT(*); ENEM; transferência; portadores de diploma de graduação ou pós-graduação(**); aluno com registro no CQR e CREA; empregado e dependente de empesas conveniadas.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8A978" w14:textId="77777777" w:rsidR="00ED2747" w:rsidRPr="008B201F" w:rsidRDefault="00ED27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30%</w:t>
            </w:r>
          </w:p>
        </w:tc>
      </w:tr>
      <w:tr w:rsidR="00ED2747" w:rsidRPr="008B201F" w14:paraId="4521BB6B" w14:textId="77777777" w:rsidTr="00ED2747">
        <w:trPr>
          <w:trHeight w:hRule="exact" w:val="8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443AB" w14:textId="77777777" w:rsidR="00ED2747" w:rsidRPr="008B201F" w:rsidRDefault="00ED2747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6.1.2) Empregados e dependentes de empresas associadas e/ou vinculados à ABRISCO, ABIQUIM, ABEQ, ABIT, ABTT, ABRAFAS e CCPS.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4D30F" w14:textId="77777777" w:rsidR="00ED2747" w:rsidRPr="008B201F" w:rsidRDefault="00ED27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35%</w:t>
            </w:r>
          </w:p>
        </w:tc>
      </w:tr>
      <w:tr w:rsidR="00ED2747" w:rsidRPr="008B201F" w14:paraId="2CAD6FDE" w14:textId="77777777" w:rsidTr="00ED2747">
        <w:trPr>
          <w:trHeight w:hRule="exact" w:val="9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FD0F6" w14:textId="77777777" w:rsidR="00ED2747" w:rsidRPr="008B201F" w:rsidRDefault="00ED2747">
            <w:pPr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6.1.3) Empregados e dependentes de empresas associadas à Sindicatos, Associações Patronais, e conveniadas ao SENAI CETIQT com mais de 05 matrículas.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04614" w14:textId="77777777" w:rsidR="00ED2747" w:rsidRPr="008B201F" w:rsidRDefault="00ED27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30%</w:t>
            </w:r>
          </w:p>
        </w:tc>
      </w:tr>
      <w:tr w:rsidR="00ED2747" w:rsidRPr="008B201F" w14:paraId="64CE8F52" w14:textId="77777777" w:rsidTr="00ED2747">
        <w:trPr>
          <w:trHeight w:hRule="exact" w:val="5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96234" w14:textId="77777777" w:rsidR="00ED2747" w:rsidRPr="008B201F" w:rsidRDefault="00ED2747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6.1.4)</w:t>
            </w:r>
            <w:r w:rsidRPr="008B201F">
              <w:rPr>
                <w:rFonts w:eastAsia="Times New Roman" w:cstheme="minorHAns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Empregados e dependentes(***) do Sistema 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93477" w14:textId="77777777" w:rsidR="00ED2747" w:rsidRPr="008B201F" w:rsidRDefault="00ED27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30%</w:t>
            </w:r>
          </w:p>
        </w:tc>
      </w:tr>
    </w:tbl>
    <w:p w14:paraId="191FA01B" w14:textId="0947A17A" w:rsidR="00ED2747" w:rsidRPr="008B201F" w:rsidRDefault="00ED2747" w:rsidP="00ED2747">
      <w:pPr>
        <w:widowControl w:val="0"/>
        <w:jc w:val="both"/>
        <w:rPr>
          <w:rFonts w:cstheme="minorHAnsi"/>
          <w:noProof/>
          <w:lang w:eastAsia="pt-BR"/>
        </w:rPr>
      </w:pPr>
    </w:p>
    <w:p w14:paraId="4675FA96" w14:textId="77777777" w:rsidR="0054115D" w:rsidRPr="008B201F" w:rsidRDefault="0054115D" w:rsidP="0054115D">
      <w:pPr>
        <w:spacing w:after="0" w:line="240" w:lineRule="auto"/>
        <w:ind w:right="-70"/>
        <w:jc w:val="both"/>
        <w:rPr>
          <w:rFonts w:cstheme="minorHAnsi"/>
          <w:sz w:val="20"/>
          <w:szCs w:val="20"/>
        </w:rPr>
      </w:pPr>
      <w:r w:rsidRPr="008B201F">
        <w:rPr>
          <w:rFonts w:cstheme="minorHAnsi"/>
          <w:sz w:val="20"/>
          <w:szCs w:val="20"/>
        </w:rPr>
        <w:t>(*) Aplicável para alunos que cursaram graduação ou pós-graduação no SENAI CETIQT.</w:t>
      </w:r>
    </w:p>
    <w:p w14:paraId="371B304C" w14:textId="77777777" w:rsidR="0054115D" w:rsidRPr="008B201F" w:rsidRDefault="0054115D" w:rsidP="0054115D">
      <w:pPr>
        <w:spacing w:after="0" w:line="240" w:lineRule="auto"/>
        <w:ind w:right="-70"/>
        <w:jc w:val="both"/>
        <w:rPr>
          <w:rFonts w:cstheme="minorHAnsi"/>
          <w:sz w:val="20"/>
          <w:szCs w:val="20"/>
        </w:rPr>
      </w:pPr>
      <w:r w:rsidRPr="008B201F">
        <w:rPr>
          <w:rFonts w:cstheme="minorHAnsi"/>
          <w:sz w:val="20"/>
          <w:szCs w:val="20"/>
        </w:rPr>
        <w:t>(**) Aplicável para diploma de graduação em cursos de graduação e diploma de pós-graduação para cursos de pós-graduação.</w:t>
      </w:r>
    </w:p>
    <w:p w14:paraId="2918AB5A" w14:textId="77777777" w:rsidR="0054115D" w:rsidRPr="008B201F" w:rsidRDefault="0054115D" w:rsidP="0054115D">
      <w:pPr>
        <w:spacing w:after="0" w:line="240" w:lineRule="auto"/>
        <w:ind w:right="-70"/>
        <w:jc w:val="both"/>
        <w:rPr>
          <w:rFonts w:cstheme="minorHAnsi"/>
          <w:sz w:val="20"/>
          <w:szCs w:val="20"/>
        </w:rPr>
      </w:pPr>
      <w:r w:rsidRPr="008B201F">
        <w:rPr>
          <w:rFonts w:cstheme="minorHAnsi"/>
          <w:sz w:val="20"/>
          <w:szCs w:val="20"/>
        </w:rPr>
        <w:t>(***) Para os professores e dependentes do SENAI CETIQT, o benefício seguirá a regra estabelecida pelo SINPRO (Convenção Coletiva).</w:t>
      </w:r>
    </w:p>
    <w:p w14:paraId="3DFC4365" w14:textId="06A36428" w:rsidR="00325928" w:rsidRPr="008B201F" w:rsidRDefault="0054115D" w:rsidP="0054115D">
      <w:pPr>
        <w:widowControl w:val="0"/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B201F">
        <w:rPr>
          <w:rFonts w:cstheme="minorHAnsi"/>
          <w:color w:val="000000" w:themeColor="text1"/>
          <w:sz w:val="20"/>
          <w:szCs w:val="20"/>
        </w:rPr>
        <w:t>(**</w:t>
      </w:r>
      <w:r w:rsidR="00325928" w:rsidRPr="008B201F">
        <w:rPr>
          <w:rFonts w:cstheme="minorHAnsi"/>
          <w:color w:val="000000" w:themeColor="text1"/>
          <w:sz w:val="20"/>
          <w:szCs w:val="20"/>
        </w:rPr>
        <w:t>**</w:t>
      </w:r>
      <w:r w:rsidRPr="008B201F">
        <w:rPr>
          <w:rFonts w:cstheme="minorHAnsi"/>
          <w:color w:val="000000" w:themeColor="text1"/>
          <w:sz w:val="20"/>
          <w:szCs w:val="20"/>
        </w:rPr>
        <w:t>)</w:t>
      </w:r>
      <w:r w:rsidR="00325928" w:rsidRPr="008B201F">
        <w:rPr>
          <w:rFonts w:cstheme="minorHAnsi"/>
          <w:color w:val="000000" w:themeColor="text1"/>
          <w:sz w:val="20"/>
          <w:szCs w:val="20"/>
        </w:rPr>
        <w:t xml:space="preserve"> Caso o estudante deseje, podemos analisar junto ao Financeiro, opções de quantidades de parcelas. </w:t>
      </w:r>
    </w:p>
    <w:p w14:paraId="24D36B8D" w14:textId="77777777" w:rsidR="00325928" w:rsidRPr="008B201F" w:rsidRDefault="00325928" w:rsidP="00E14169">
      <w:pPr>
        <w:widowControl w:val="0"/>
        <w:ind w:left="-142"/>
        <w:jc w:val="both"/>
        <w:rPr>
          <w:rFonts w:cstheme="minorHAnsi"/>
          <w:color w:val="000000" w:themeColor="text1"/>
          <w:sz w:val="20"/>
          <w:szCs w:val="20"/>
        </w:rPr>
      </w:pPr>
    </w:p>
    <w:p w14:paraId="6C0B21BE" w14:textId="240FD781" w:rsidR="00343650" w:rsidRPr="008B201F" w:rsidRDefault="001E17BC" w:rsidP="006A0ACE">
      <w:pPr>
        <w:suppressAutoHyphens/>
        <w:spacing w:after="0" w:line="240" w:lineRule="auto"/>
        <w:ind w:right="-28"/>
        <w:jc w:val="both"/>
        <w:rPr>
          <w:rStyle w:val="Hyperlink"/>
          <w:rFonts w:cstheme="minorHAnsi"/>
          <w:bCs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7.1. A Faculdade SENAI CETIQT possui Política de Descontos, conforme estabelecido na Política para Concessão de Benefícios aos Alunos Sob a Forma de Desconto nas Mensalidades. </w:t>
      </w:r>
      <w:r w:rsidR="00343650" w:rsidRPr="008B201F">
        <w:rPr>
          <w:rFonts w:cstheme="minorHAnsi"/>
          <w:sz w:val="24"/>
          <w:szCs w:val="24"/>
        </w:rPr>
        <w:t xml:space="preserve">Saiba mais sobre nossa Política de Desconto acessando o link </w:t>
      </w:r>
      <w:hyperlink r:id="rId9" w:history="1">
        <w:r w:rsidR="00343650" w:rsidRPr="008B201F">
          <w:rPr>
            <w:rStyle w:val="Hyperlink"/>
            <w:rFonts w:cstheme="minorHAnsi"/>
            <w:bCs/>
            <w:sz w:val="24"/>
            <w:szCs w:val="24"/>
          </w:rPr>
          <w:t>http://senaicetiqt.com/educacao/links-uteis/</w:t>
        </w:r>
      </w:hyperlink>
    </w:p>
    <w:p w14:paraId="0ECB38C6" w14:textId="254DAD4B" w:rsidR="008B201F" w:rsidRPr="008B201F" w:rsidRDefault="008B201F" w:rsidP="006A0ACE">
      <w:pPr>
        <w:suppressAutoHyphens/>
        <w:spacing w:after="0" w:line="240" w:lineRule="auto"/>
        <w:ind w:right="-28"/>
        <w:jc w:val="both"/>
        <w:rPr>
          <w:rStyle w:val="Hyperlink"/>
          <w:rFonts w:cstheme="minorHAnsi"/>
          <w:bCs/>
          <w:sz w:val="24"/>
          <w:szCs w:val="24"/>
        </w:rPr>
      </w:pPr>
    </w:p>
    <w:p w14:paraId="62271FD1" w14:textId="331A8DE2" w:rsidR="007F2D4F" w:rsidRDefault="008B201F" w:rsidP="007F2D4F">
      <w:pPr>
        <w:jc w:val="both"/>
        <w:rPr>
          <w:rFonts w:eastAsia="Arial Unicode MS" w:cstheme="minorHAnsi"/>
          <w:color w:val="000000" w:themeColor="text1"/>
          <w:sz w:val="24"/>
          <w:szCs w:val="24"/>
          <w:lang w:eastAsia="pt-BR"/>
        </w:rPr>
      </w:pPr>
      <w:r w:rsidRPr="008B201F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7.2. </w:t>
      </w:r>
      <w:r w:rsidRPr="008B201F">
        <w:rPr>
          <w:rFonts w:eastAsia="Arial Unicode MS" w:cstheme="minorHAnsi"/>
          <w:color w:val="000000" w:themeColor="text1"/>
          <w:sz w:val="24"/>
          <w:szCs w:val="24"/>
          <w:lang w:eastAsia="pt-BR"/>
        </w:rPr>
        <w:t>Os candidatos que realizaram inscrição no curso PÓS-GRADUAÇÃO</w:t>
      </w:r>
      <w:r w:rsidR="00B428D5">
        <w:rPr>
          <w:rFonts w:eastAsia="Arial Unicode MS" w:cstheme="minorHAnsi"/>
          <w:color w:val="000000" w:themeColor="text1"/>
          <w:sz w:val="24"/>
          <w:szCs w:val="24"/>
          <w:lang w:eastAsia="pt-BR"/>
        </w:rPr>
        <w:t xml:space="preserve"> LATO SENSU (ESPECIALIZAÇÃO) EM</w:t>
      </w:r>
      <w:r w:rsidR="00E146EA" w:rsidRPr="00E146EA">
        <w:rPr>
          <w:rFonts w:eastAsia="Arial Unicode MS" w:cstheme="minorHAnsi"/>
          <w:color w:val="000000" w:themeColor="text1"/>
          <w:sz w:val="24"/>
          <w:szCs w:val="24"/>
          <w:lang w:eastAsia="pt-BR"/>
        </w:rPr>
        <w:t xml:space="preserve"> DESIGN DE PRODUTOS DE MODA </w:t>
      </w:r>
      <w:r w:rsidRPr="008B201F">
        <w:rPr>
          <w:rFonts w:eastAsia="Arial Unicode MS" w:cstheme="minorHAnsi"/>
          <w:color w:val="000000" w:themeColor="text1"/>
          <w:sz w:val="24"/>
          <w:szCs w:val="24"/>
          <w:lang w:eastAsia="pt-BR"/>
        </w:rPr>
        <w:t xml:space="preserve">durante a campanha BLACK FRIDAY, terão 70% de desconto para efetivar a matrícula no curso, não sendo cumulativo com nenhum outro desconto. Para obter o desconto, o candidato deverá informar que está inscrito em cursos ofertados durante a Black Friday pelo e-mail: </w:t>
      </w:r>
      <w:hyperlink r:id="rId10" w:history="1">
        <w:r w:rsidR="007F2D4F" w:rsidRPr="008B201F">
          <w:rPr>
            <w:rStyle w:val="Hyperlink"/>
            <w:rFonts w:cstheme="minorHAnsi"/>
            <w:spacing w:val="-2"/>
            <w:sz w:val="24"/>
            <w:szCs w:val="24"/>
          </w:rPr>
          <w:t>secretaria@cetiqt.senai.br</w:t>
        </w:r>
      </w:hyperlink>
    </w:p>
    <w:p w14:paraId="2A8EFA81" w14:textId="7129F050" w:rsidR="00167395" w:rsidRPr="007F2D4F" w:rsidRDefault="008B201F" w:rsidP="007F2D4F">
      <w:pPr>
        <w:jc w:val="both"/>
        <w:rPr>
          <w:rFonts w:eastAsia="Arial Unicode MS" w:cstheme="minorHAnsi"/>
          <w:color w:val="000000" w:themeColor="text1"/>
          <w:sz w:val="24"/>
          <w:szCs w:val="24"/>
          <w:lang w:eastAsia="pt-BR"/>
        </w:rPr>
      </w:pPr>
      <w:r>
        <w:rPr>
          <w:rFonts w:cstheme="minorHAnsi"/>
          <w:bCs/>
          <w:sz w:val="24"/>
          <w:szCs w:val="24"/>
        </w:rPr>
        <w:lastRenderedPageBreak/>
        <w:t>7.3</w:t>
      </w:r>
      <w:r w:rsidR="00AA65ED" w:rsidRPr="008B201F">
        <w:rPr>
          <w:rFonts w:cstheme="minorHAnsi"/>
          <w:bCs/>
          <w:sz w:val="24"/>
          <w:szCs w:val="24"/>
        </w:rPr>
        <w:t>.</w:t>
      </w:r>
      <w:r w:rsidR="00821E4A" w:rsidRPr="008B201F">
        <w:rPr>
          <w:rFonts w:cstheme="minorHAnsi"/>
        </w:rPr>
        <w:t xml:space="preserve"> </w:t>
      </w:r>
      <w:r w:rsidR="00821E4A" w:rsidRPr="008B201F">
        <w:rPr>
          <w:rFonts w:cstheme="minorHAnsi"/>
          <w:bCs/>
          <w:sz w:val="24"/>
          <w:szCs w:val="24"/>
        </w:rPr>
        <w:t>O aluno matriculado que optar pelo pagamento parcelado, por meio de boleto bancário, deverá imprimir os boletos referentes às demais parcelas, baixando-os do Sistema de Gestão Escolar. O acesso ao referido sistema deverá se dar por meio de login e senha enviados aos candidatos na confirmação da matrícula</w:t>
      </w:r>
      <w:r w:rsidR="00AA65ED" w:rsidRPr="008B201F">
        <w:rPr>
          <w:rFonts w:cstheme="minorHAnsi"/>
          <w:bCs/>
          <w:sz w:val="24"/>
          <w:szCs w:val="24"/>
        </w:rPr>
        <w:t>.</w:t>
      </w:r>
    </w:p>
    <w:p w14:paraId="7F96DD6A" w14:textId="19E712E3" w:rsidR="001E17BC" w:rsidRPr="008B201F" w:rsidRDefault="00B01AF1" w:rsidP="00AE553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t>8</w:t>
      </w:r>
      <w:r w:rsidR="001E17BC" w:rsidRPr="008B201F">
        <w:rPr>
          <w:rFonts w:cstheme="minorHAnsi"/>
          <w:b/>
          <w:bCs/>
          <w:sz w:val="24"/>
          <w:szCs w:val="24"/>
        </w:rPr>
        <w:t xml:space="preserve"> – DA EMISSÃO DO CERTIFICADO DE CONCLUSÃO DO CURSO</w:t>
      </w:r>
    </w:p>
    <w:p w14:paraId="59B92FFB" w14:textId="77777777" w:rsidR="001E17BC" w:rsidRPr="008B201F" w:rsidRDefault="001E17BC" w:rsidP="00AE553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5F4D08A" w14:textId="48DE4359" w:rsidR="001E17BC" w:rsidRPr="008B201F" w:rsidRDefault="00B01AF1" w:rsidP="00AE5530">
      <w:pPr>
        <w:spacing w:after="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>8</w:t>
      </w:r>
      <w:r w:rsidR="001E17BC" w:rsidRPr="008B201F">
        <w:rPr>
          <w:rFonts w:cstheme="minorHAnsi"/>
          <w:bCs/>
          <w:sz w:val="24"/>
          <w:szCs w:val="24"/>
        </w:rPr>
        <w:t>.1.</w:t>
      </w:r>
      <w:r w:rsidR="001E17BC" w:rsidRPr="008B201F">
        <w:rPr>
          <w:rFonts w:cstheme="minorHAnsi"/>
          <w:b/>
          <w:bCs/>
          <w:sz w:val="24"/>
          <w:szCs w:val="24"/>
        </w:rPr>
        <w:t xml:space="preserve"> </w:t>
      </w:r>
      <w:r w:rsidR="001E17BC" w:rsidRPr="008B201F">
        <w:rPr>
          <w:rFonts w:cstheme="minorHAnsi"/>
          <w:sz w:val="24"/>
          <w:szCs w:val="24"/>
        </w:rPr>
        <w:t>Somente será considerado aprovado/concluinte</w:t>
      </w:r>
      <w:r w:rsidR="001E17BC" w:rsidRPr="008B201F">
        <w:rPr>
          <w:rFonts w:cstheme="minorHAnsi"/>
          <w:color w:val="FF0000"/>
          <w:sz w:val="24"/>
          <w:szCs w:val="24"/>
        </w:rPr>
        <w:t xml:space="preserve"> </w:t>
      </w:r>
      <w:r w:rsidR="001E17BC" w:rsidRPr="008B201F">
        <w:rPr>
          <w:rFonts w:cstheme="minorHAnsi"/>
          <w:sz w:val="24"/>
          <w:szCs w:val="24"/>
        </w:rPr>
        <w:t xml:space="preserve">do curso, o aluno que for aprovado em todas as unidades curriculares, com média igual ou superior a 7 (sete) </w:t>
      </w:r>
      <w:r w:rsidR="00862F72" w:rsidRPr="008B201F">
        <w:rPr>
          <w:rFonts w:cstheme="minorHAnsi"/>
          <w:sz w:val="24"/>
          <w:szCs w:val="24"/>
        </w:rPr>
        <w:t xml:space="preserve">incluindo a aprovação no Projeto de Conclusão de Curso </w:t>
      </w:r>
      <w:r w:rsidR="001E17BC" w:rsidRPr="008B201F">
        <w:rPr>
          <w:rFonts w:cstheme="minorHAnsi"/>
          <w:sz w:val="24"/>
          <w:szCs w:val="24"/>
        </w:rPr>
        <w:t>e participar do encontro presencial obrigatório. Somente os alunos aprovados terão direito ao certificado.</w:t>
      </w:r>
    </w:p>
    <w:p w14:paraId="11CA7D49" w14:textId="77777777" w:rsidR="00ED2747" w:rsidRPr="008B201F" w:rsidRDefault="00ED2747" w:rsidP="00AE5530">
      <w:pPr>
        <w:spacing w:after="0"/>
        <w:jc w:val="both"/>
        <w:rPr>
          <w:rFonts w:cstheme="minorHAnsi"/>
          <w:sz w:val="24"/>
          <w:szCs w:val="24"/>
        </w:rPr>
      </w:pPr>
    </w:p>
    <w:p w14:paraId="35EC2029" w14:textId="6F67D035" w:rsidR="0091286F" w:rsidRPr="008B201F" w:rsidRDefault="00E438D4" w:rsidP="00E438D4">
      <w:pPr>
        <w:jc w:val="both"/>
        <w:rPr>
          <w:rFonts w:cstheme="minorHAnsi"/>
          <w:b/>
          <w:bCs/>
        </w:rPr>
      </w:pPr>
      <w:r w:rsidRPr="008B201F">
        <w:rPr>
          <w:rFonts w:cstheme="minorHAnsi"/>
        </w:rPr>
        <w:t>8.2.</w:t>
      </w:r>
      <w:r w:rsidRPr="008B201F">
        <w:rPr>
          <w:rFonts w:cstheme="minorHAnsi"/>
          <w:b/>
          <w:bCs/>
        </w:rPr>
        <w:t xml:space="preserve"> </w:t>
      </w:r>
      <w:r w:rsidRPr="008B201F">
        <w:rPr>
          <w:rFonts w:cstheme="minorHAnsi"/>
        </w:rPr>
        <w:t xml:space="preserve">É dever do aluno, em até 60 dias após o primeiro dia de aula, entregar ou enviar via </w:t>
      </w:r>
      <w:r w:rsidRPr="008B201F">
        <w:rPr>
          <w:rFonts w:cstheme="minorHAnsi"/>
          <w:color w:val="000000"/>
        </w:rPr>
        <w:t>Sedex à Coordenação de Suporte Acadêmico - CSA da Faculdade SENAI CETIQT, conforme endereço abaixo</w:t>
      </w:r>
      <w:r w:rsidRPr="008B201F">
        <w:rPr>
          <w:rFonts w:cstheme="minorHAnsi"/>
        </w:rPr>
        <w:t xml:space="preserve">, as cópias dos documentos abaixo. Sendo a entrega destes, </w:t>
      </w:r>
      <w:r w:rsidRPr="008B201F">
        <w:rPr>
          <w:rFonts w:cstheme="minorHAnsi"/>
          <w:b/>
          <w:bCs/>
        </w:rPr>
        <w:t>requisito obrigatório para a emissão do certificado de conclusão da Pós-graduação.</w:t>
      </w:r>
    </w:p>
    <w:p w14:paraId="2E26DE80" w14:textId="0F9DDB20" w:rsidR="00E438D4" w:rsidRPr="008B201F" w:rsidRDefault="00E438D4" w:rsidP="00E438D4">
      <w:pPr>
        <w:jc w:val="both"/>
        <w:rPr>
          <w:rFonts w:cstheme="minorHAnsi"/>
        </w:rPr>
      </w:pPr>
      <w:r w:rsidRPr="008B201F">
        <w:rPr>
          <w:rFonts w:cstheme="minorHAnsi"/>
        </w:rPr>
        <w:t>Cópias autenticadas:</w:t>
      </w:r>
    </w:p>
    <w:p w14:paraId="24329670" w14:textId="77777777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t>Diploma de graduação (frente e verso);</w:t>
      </w:r>
    </w:p>
    <w:p w14:paraId="43C21A88" w14:textId="77777777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t>Histórico Escolar completo da Graduação;</w:t>
      </w:r>
    </w:p>
    <w:p w14:paraId="4CFBAA9E" w14:textId="7FE9A7CA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t>Certidão de Nascimento ou de Casamento;</w:t>
      </w:r>
    </w:p>
    <w:p w14:paraId="41D6F9E0" w14:textId="77777777" w:rsidR="0091286F" w:rsidRPr="008B201F" w:rsidRDefault="0091286F" w:rsidP="0091286F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14:paraId="6DCD4603" w14:textId="77777777" w:rsidR="00E438D4" w:rsidRPr="008B201F" w:rsidRDefault="00E438D4" w:rsidP="00E438D4">
      <w:pPr>
        <w:jc w:val="both"/>
        <w:rPr>
          <w:rFonts w:cstheme="minorHAnsi"/>
          <w:color w:val="000000"/>
        </w:rPr>
      </w:pPr>
      <w:r w:rsidRPr="008B201F">
        <w:rPr>
          <w:rFonts w:cstheme="minorHAnsi"/>
          <w:color w:val="000000"/>
        </w:rPr>
        <w:t>Cópias simples:</w:t>
      </w:r>
    </w:p>
    <w:p w14:paraId="07DFB906" w14:textId="77777777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t>Certificado de reservista, para pessoas do gênero masculino, com idade compreendida entre 18 e 45 anos;</w:t>
      </w:r>
    </w:p>
    <w:p w14:paraId="2CC9C178" w14:textId="77777777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t>Comprovante de residência (luz, gás, água ou telefone fixo);</w:t>
      </w:r>
    </w:p>
    <w:p w14:paraId="19AF395E" w14:textId="20F35202" w:rsidR="00B01AF1" w:rsidRPr="008B201F" w:rsidRDefault="00B01AF1" w:rsidP="00437E57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798F5D4" w14:textId="62A7DC97" w:rsidR="001E17BC" w:rsidRPr="008B201F" w:rsidRDefault="001E17BC" w:rsidP="009E036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8B201F">
        <w:rPr>
          <w:rFonts w:cstheme="minorHAnsi"/>
          <w:b/>
          <w:bCs/>
          <w:color w:val="000000"/>
          <w:sz w:val="24"/>
          <w:szCs w:val="24"/>
        </w:rPr>
        <w:t xml:space="preserve">FACULDADE SENAI CETIQT – Unidade </w:t>
      </w:r>
      <w:r w:rsidR="009E036A" w:rsidRPr="008B201F">
        <w:rPr>
          <w:rFonts w:cstheme="minorHAnsi"/>
          <w:b/>
          <w:bCs/>
          <w:color w:val="000000"/>
          <w:sz w:val="24"/>
          <w:szCs w:val="24"/>
        </w:rPr>
        <w:t>Barra da Tijuca</w:t>
      </w:r>
      <w:r w:rsidRPr="008B201F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21B6E1B" w14:textId="77777777" w:rsidR="001E17BC" w:rsidRPr="008B201F" w:rsidRDefault="001E17BC" w:rsidP="009E036A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8B201F">
        <w:rPr>
          <w:rFonts w:cstheme="minorHAnsi"/>
          <w:b/>
          <w:sz w:val="24"/>
          <w:szCs w:val="24"/>
        </w:rPr>
        <w:t xml:space="preserve">Coordenação de Suporte Acadêmico - CSA </w:t>
      </w:r>
    </w:p>
    <w:p w14:paraId="7D3798E6" w14:textId="77777777" w:rsidR="009E036A" w:rsidRPr="008B201F" w:rsidRDefault="009E036A" w:rsidP="009E036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SENAI CETIQT – Unidade Barra da Tijuca</w:t>
      </w:r>
    </w:p>
    <w:p w14:paraId="58F1AE2F" w14:textId="77777777" w:rsidR="009E036A" w:rsidRPr="008B201F" w:rsidRDefault="009E036A" w:rsidP="009E036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Av. das Américas, 3.434 Bloco 5/ Barra da Tijuca</w:t>
      </w:r>
    </w:p>
    <w:p w14:paraId="4AB41A04" w14:textId="77777777" w:rsidR="009E036A" w:rsidRPr="008B201F" w:rsidRDefault="009E036A" w:rsidP="009E036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Rio de Janeiro - RJ - CEP: 22.640-102</w:t>
      </w:r>
    </w:p>
    <w:p w14:paraId="774C176B" w14:textId="2ECB1097" w:rsidR="001E17BC" w:rsidRPr="008B201F" w:rsidRDefault="001E17BC" w:rsidP="00A1003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 xml:space="preserve">Atendimento Presencial:  Segunda a sexta-feira das 8h às 20h. </w:t>
      </w:r>
    </w:p>
    <w:p w14:paraId="5F8B063E" w14:textId="77777777" w:rsidR="005D439E" w:rsidRPr="008B201F" w:rsidRDefault="005D439E" w:rsidP="00AE5530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5E4507A" w14:textId="0B6127F4" w:rsidR="001E17BC" w:rsidRPr="008B201F" w:rsidRDefault="001E17BC" w:rsidP="00AE5530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Observação 1: As cópias d</w:t>
      </w:r>
      <w:r w:rsidRPr="008B201F">
        <w:rPr>
          <w:rFonts w:cstheme="minorHAnsi"/>
          <w:sz w:val="24"/>
          <w:szCs w:val="24"/>
        </w:rPr>
        <w:t xml:space="preserve">os documentos: Diploma de graduação (frente e verso); </w:t>
      </w:r>
      <w:r w:rsidRPr="008B201F">
        <w:rPr>
          <w:rFonts w:cstheme="minorHAnsi"/>
          <w:color w:val="000000"/>
          <w:sz w:val="24"/>
          <w:szCs w:val="24"/>
        </w:rPr>
        <w:t xml:space="preserve">Histórico </w:t>
      </w:r>
      <w:r w:rsidRPr="008B201F">
        <w:rPr>
          <w:rFonts w:cstheme="minorHAnsi"/>
          <w:sz w:val="24"/>
          <w:szCs w:val="24"/>
        </w:rPr>
        <w:t>Escolar completo</w:t>
      </w:r>
      <w:r w:rsidRPr="008B201F">
        <w:rPr>
          <w:rFonts w:cstheme="minorHAnsi"/>
          <w:color w:val="000000"/>
          <w:sz w:val="24"/>
          <w:szCs w:val="24"/>
        </w:rPr>
        <w:t xml:space="preserve"> da </w:t>
      </w:r>
      <w:r w:rsidRPr="008B201F">
        <w:rPr>
          <w:rFonts w:cstheme="minorHAnsi"/>
          <w:sz w:val="24"/>
          <w:szCs w:val="24"/>
        </w:rPr>
        <w:t>Graduação e</w:t>
      </w:r>
      <w:r w:rsidRPr="008B201F">
        <w:rPr>
          <w:rFonts w:cstheme="minorHAnsi"/>
          <w:color w:val="000000"/>
          <w:sz w:val="24"/>
          <w:szCs w:val="24"/>
        </w:rPr>
        <w:t xml:space="preserve"> Certidão de Nascimento ou de Casamento, deverão ser autenticados em cartório.</w:t>
      </w:r>
    </w:p>
    <w:p w14:paraId="29466BF9" w14:textId="0DA8E901" w:rsidR="009437FC" w:rsidRPr="008B201F" w:rsidRDefault="009437FC" w:rsidP="00AE5530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D2990DB" w14:textId="074040EA" w:rsidR="00ED2747" w:rsidRDefault="009437FC" w:rsidP="0091286F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 xml:space="preserve">Observação 2: </w:t>
      </w:r>
      <w:r w:rsidRPr="008B201F">
        <w:rPr>
          <w:rFonts w:cstheme="minorHAnsi"/>
          <w:sz w:val="24"/>
          <w:szCs w:val="24"/>
        </w:rPr>
        <w:t xml:space="preserve">A Faculdade SENAI CETIQT possui autonomia para ministrar as atividades acadêmicas e/ou de atendimento, ou parte delas, em Unidade diferente daquela previamente </w:t>
      </w:r>
      <w:r w:rsidRPr="008B201F">
        <w:rPr>
          <w:rFonts w:cstheme="minorHAnsi"/>
          <w:sz w:val="24"/>
          <w:szCs w:val="24"/>
        </w:rPr>
        <w:lastRenderedPageBreak/>
        <w:t>estabelecida para o curso no qual o(a) candidato(a) se matriculou, em razão do número de alunos matriculados e dos materiais e/ou equipamentos necessários às atividades acadêmicas, sem que tal fato dê ensejo a qualquer tipo de indenização, descontos, benefícios ou qualquer tipo de ressarcimento de danos, sejam eles de quaisquer natureza.</w:t>
      </w:r>
    </w:p>
    <w:p w14:paraId="47070981" w14:textId="77777777" w:rsidR="00167395" w:rsidRPr="008B201F" w:rsidRDefault="00167395" w:rsidP="0091286F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70140EEF" w14:textId="052C7169" w:rsidR="001E17BC" w:rsidRPr="008B201F" w:rsidRDefault="00B01AF1" w:rsidP="00B12190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t xml:space="preserve">9 </w:t>
      </w:r>
      <w:r w:rsidR="001E17BC" w:rsidRPr="008B201F">
        <w:rPr>
          <w:rFonts w:cstheme="minorHAnsi"/>
          <w:b/>
          <w:bCs/>
          <w:sz w:val="24"/>
          <w:szCs w:val="24"/>
        </w:rPr>
        <w:t>- DAS DISPOSIÇÕES GERAIS</w:t>
      </w:r>
    </w:p>
    <w:p w14:paraId="4C8DE095" w14:textId="622CAB77" w:rsidR="001E17BC" w:rsidRPr="008B201F" w:rsidRDefault="00B12190" w:rsidP="00B01AF1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9.1. </w:t>
      </w:r>
      <w:r w:rsidR="001E17BC" w:rsidRPr="008B201F">
        <w:rPr>
          <w:rFonts w:cstheme="minorHAnsi"/>
          <w:sz w:val="24"/>
          <w:szCs w:val="24"/>
        </w:rPr>
        <w:t>Ao efetuar a inscrição e confirmar a matrícula, o candidato declara que aceita as condições e normas constantes neste edital. É de inteira responsabilidade do candidato a observância dos prazos estabelecidos neste Edital.</w:t>
      </w:r>
    </w:p>
    <w:p w14:paraId="2A6369A5" w14:textId="507CAE60" w:rsidR="001E17BC" w:rsidRPr="008B201F" w:rsidRDefault="00B01AF1" w:rsidP="00B01AF1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9</w:t>
      </w:r>
      <w:r w:rsidR="00B12190" w:rsidRPr="008B201F">
        <w:rPr>
          <w:rFonts w:cstheme="minorHAnsi"/>
          <w:sz w:val="24"/>
          <w:szCs w:val="24"/>
        </w:rPr>
        <w:t xml:space="preserve">.2. </w:t>
      </w:r>
      <w:r w:rsidR="001E17BC" w:rsidRPr="008B201F">
        <w:rPr>
          <w:rFonts w:cstheme="minorHAnsi"/>
          <w:sz w:val="24"/>
          <w:szCs w:val="24"/>
        </w:rPr>
        <w:t>A Faculdade SENAI CETIQT reserva-se o direito de adiar ou de cancelar o curso, caso não haja o número mínimo de 35 (trinta e cinco) candidatos matriculados nas vagas disponibilizadas.</w:t>
      </w:r>
    </w:p>
    <w:p w14:paraId="746C57E6" w14:textId="3819EDF8" w:rsidR="001E17BC" w:rsidRPr="008B201F" w:rsidRDefault="00B12190" w:rsidP="00B01AF1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9.3. </w:t>
      </w:r>
      <w:r w:rsidR="001E17BC" w:rsidRPr="008B201F">
        <w:rPr>
          <w:rFonts w:cstheme="minorHAnsi"/>
          <w:sz w:val="24"/>
          <w:szCs w:val="24"/>
        </w:rPr>
        <w:t>Havendo vagas remanescentes até o início das aulas, permanecerá aberto o processo seletivo, destinando-se tais vagas a novos candidatos, desde que atendam ao</w:t>
      </w:r>
      <w:r w:rsidR="00667D5F" w:rsidRPr="008B201F">
        <w:rPr>
          <w:rFonts w:cstheme="minorHAnsi"/>
          <w:sz w:val="24"/>
          <w:szCs w:val="24"/>
        </w:rPr>
        <w:t xml:space="preserve"> pré-requisito do público alvo.</w:t>
      </w:r>
    </w:p>
    <w:p w14:paraId="14807237" w14:textId="14712D53" w:rsidR="001E17BC" w:rsidRPr="008B201F" w:rsidRDefault="00B12190" w:rsidP="00B01AF1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spacing w:val="-2"/>
          <w:sz w:val="24"/>
          <w:szCs w:val="24"/>
        </w:rPr>
        <w:t xml:space="preserve">9.4. </w:t>
      </w:r>
      <w:r w:rsidR="001E17BC" w:rsidRPr="008B201F">
        <w:rPr>
          <w:rFonts w:cstheme="minorHAnsi"/>
          <w:spacing w:val="-2"/>
          <w:sz w:val="24"/>
          <w:szCs w:val="24"/>
        </w:rPr>
        <w:t>O candidato aprovado e matriculado</w:t>
      </w:r>
      <w:r w:rsidR="00667D5F" w:rsidRPr="008B201F">
        <w:rPr>
          <w:rFonts w:cstheme="minorHAnsi"/>
          <w:spacing w:val="-2"/>
          <w:sz w:val="24"/>
          <w:szCs w:val="24"/>
        </w:rPr>
        <w:t xml:space="preserve"> que por motivos diversos, solicite</w:t>
      </w:r>
      <w:r w:rsidR="001E17BC" w:rsidRPr="008B201F">
        <w:rPr>
          <w:rFonts w:cstheme="minorHAnsi"/>
          <w:spacing w:val="-2"/>
          <w:sz w:val="24"/>
          <w:szCs w:val="24"/>
        </w:rPr>
        <w:t xml:space="preserve"> o cancelamento de sua matrícula, até o </w:t>
      </w:r>
      <w:r w:rsidR="001E17BC" w:rsidRPr="008B201F">
        <w:rPr>
          <w:rFonts w:cstheme="minorHAnsi"/>
          <w:color w:val="000000" w:themeColor="text1"/>
          <w:spacing w:val="-2"/>
          <w:sz w:val="24"/>
          <w:szCs w:val="24"/>
        </w:rPr>
        <w:t xml:space="preserve">dia </w:t>
      </w:r>
      <w:r w:rsidR="00ED2747" w:rsidRPr="008B201F">
        <w:rPr>
          <w:rFonts w:cstheme="minorHAnsi"/>
          <w:b/>
          <w:color w:val="000000" w:themeColor="text1"/>
          <w:spacing w:val="-2"/>
          <w:sz w:val="24"/>
          <w:szCs w:val="24"/>
        </w:rPr>
        <w:t>31</w:t>
      </w:r>
      <w:r w:rsidR="001E17BC" w:rsidRPr="008B201F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de </w:t>
      </w:r>
      <w:r w:rsidR="00ED2747" w:rsidRPr="008B201F">
        <w:rPr>
          <w:rFonts w:cstheme="minorHAnsi"/>
          <w:b/>
          <w:color w:val="000000" w:themeColor="text1"/>
          <w:spacing w:val="-2"/>
          <w:sz w:val="24"/>
          <w:szCs w:val="24"/>
        </w:rPr>
        <w:t>maio de 2020</w:t>
      </w:r>
      <w:r w:rsidR="001E17BC" w:rsidRPr="008B201F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, </w:t>
      </w:r>
      <w:r w:rsidR="001E17BC" w:rsidRPr="008B201F">
        <w:rPr>
          <w:rFonts w:cstheme="minorHAnsi"/>
          <w:spacing w:val="-2"/>
          <w:sz w:val="24"/>
          <w:szCs w:val="24"/>
        </w:rPr>
        <w:t xml:space="preserve">poderá solicitar a devolução de 90% do valor pago, através de requerimento digitalizado e enviado por e-mail para: </w:t>
      </w:r>
      <w:hyperlink r:id="rId11" w:history="1">
        <w:r w:rsidR="001E17BC" w:rsidRPr="008B201F">
          <w:rPr>
            <w:rStyle w:val="Hyperlink"/>
            <w:rFonts w:cstheme="minorHAnsi"/>
            <w:spacing w:val="-2"/>
            <w:sz w:val="24"/>
            <w:szCs w:val="24"/>
          </w:rPr>
          <w:t>secretaria@cetiqt.senai.br</w:t>
        </w:r>
      </w:hyperlink>
      <w:r w:rsidR="001E17BC" w:rsidRPr="008B201F">
        <w:rPr>
          <w:rFonts w:cstheme="minorHAnsi"/>
          <w:spacing w:val="-2"/>
          <w:sz w:val="24"/>
          <w:szCs w:val="24"/>
        </w:rPr>
        <w:t>, ficando 10% retido para cobrir as despesas administrativas envolvidas.</w:t>
      </w:r>
    </w:p>
    <w:p w14:paraId="092D018D" w14:textId="2E7CEBC3" w:rsidR="001E17BC" w:rsidRPr="008B201F" w:rsidRDefault="00B12190" w:rsidP="00B01AF1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9.5. </w:t>
      </w:r>
      <w:r w:rsidR="001E17BC" w:rsidRPr="008B201F">
        <w:rPr>
          <w:rFonts w:cstheme="minorHAnsi"/>
          <w:sz w:val="24"/>
          <w:szCs w:val="24"/>
        </w:rPr>
        <w:t xml:space="preserve">Os casos omissos e situações não previstas no presente Edital serão avaliados pela Gerência de Educação </w:t>
      </w:r>
      <w:r w:rsidR="00155D60" w:rsidRPr="008B201F">
        <w:rPr>
          <w:rFonts w:cstheme="minorHAnsi"/>
          <w:sz w:val="24"/>
          <w:szCs w:val="24"/>
        </w:rPr>
        <w:t xml:space="preserve">Profissional </w:t>
      </w:r>
      <w:r w:rsidR="001E17BC" w:rsidRPr="008B201F">
        <w:rPr>
          <w:rFonts w:cstheme="minorHAnsi"/>
          <w:sz w:val="24"/>
          <w:szCs w:val="24"/>
        </w:rPr>
        <w:t>e decididos pelo Diretor Executivo da Faculdade SENAI CETIQT.</w:t>
      </w:r>
    </w:p>
    <w:p w14:paraId="7FA02C4A" w14:textId="71A610E1" w:rsidR="00B01AF1" w:rsidRPr="008B201F" w:rsidRDefault="00B01AF1" w:rsidP="00B01AF1">
      <w:pPr>
        <w:jc w:val="both"/>
        <w:rPr>
          <w:rFonts w:cstheme="minorHAnsi"/>
          <w:b/>
          <w:bCs/>
          <w:sz w:val="24"/>
          <w:szCs w:val="24"/>
        </w:rPr>
      </w:pPr>
    </w:p>
    <w:p w14:paraId="0AE277AF" w14:textId="77777777" w:rsidR="00096A25" w:rsidRPr="008B201F" w:rsidRDefault="00096A25" w:rsidP="00B01AF1">
      <w:pPr>
        <w:jc w:val="both"/>
        <w:rPr>
          <w:rFonts w:cstheme="minorHAnsi"/>
          <w:b/>
          <w:bCs/>
          <w:sz w:val="24"/>
          <w:szCs w:val="24"/>
        </w:rPr>
      </w:pPr>
    </w:p>
    <w:p w14:paraId="26F9E8DA" w14:textId="43C98545" w:rsidR="001E17BC" w:rsidRPr="008B201F" w:rsidRDefault="009E50C6" w:rsidP="00ED2747">
      <w:pPr>
        <w:pStyle w:val="PargrafodaLista"/>
        <w:autoSpaceDE w:val="0"/>
        <w:autoSpaceDN w:val="0"/>
        <w:adjustRightInd w:val="0"/>
        <w:spacing w:before="120"/>
        <w:ind w:left="567"/>
        <w:jc w:val="right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 xml:space="preserve">Rio de Janeiro, </w:t>
      </w:r>
      <w:r w:rsidR="00ED2747" w:rsidRPr="008B201F">
        <w:rPr>
          <w:rFonts w:asciiTheme="minorHAnsi" w:hAnsiTheme="minorHAnsi" w:cstheme="minorHAnsi"/>
        </w:rPr>
        <w:t>27</w:t>
      </w:r>
      <w:r w:rsidR="001E17BC" w:rsidRPr="008B201F">
        <w:rPr>
          <w:rFonts w:asciiTheme="minorHAnsi" w:hAnsiTheme="minorHAnsi" w:cstheme="minorHAnsi"/>
        </w:rPr>
        <w:t xml:space="preserve"> de </w:t>
      </w:r>
      <w:r w:rsidR="00ED2747" w:rsidRPr="008B201F">
        <w:rPr>
          <w:rFonts w:asciiTheme="minorHAnsi" w:hAnsiTheme="minorHAnsi" w:cstheme="minorHAnsi"/>
        </w:rPr>
        <w:t>abril</w:t>
      </w:r>
      <w:r w:rsidR="001E17BC" w:rsidRPr="008B201F">
        <w:rPr>
          <w:rFonts w:asciiTheme="minorHAnsi" w:hAnsiTheme="minorHAnsi" w:cstheme="minorHAnsi"/>
        </w:rPr>
        <w:t xml:space="preserve"> de 20</w:t>
      </w:r>
      <w:r w:rsidR="004A1530" w:rsidRPr="008B201F">
        <w:rPr>
          <w:rFonts w:asciiTheme="minorHAnsi" w:hAnsiTheme="minorHAnsi" w:cstheme="minorHAnsi"/>
        </w:rPr>
        <w:t>20</w:t>
      </w:r>
      <w:r w:rsidR="001E17BC" w:rsidRPr="008B201F">
        <w:rPr>
          <w:rFonts w:asciiTheme="minorHAnsi" w:hAnsiTheme="minorHAnsi" w:cstheme="minorHAnsi"/>
        </w:rPr>
        <w:t>.</w:t>
      </w:r>
    </w:p>
    <w:p w14:paraId="6A53F7CC" w14:textId="0169126D" w:rsidR="001E17BC" w:rsidRPr="008B201F" w:rsidRDefault="001E17BC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36F49CE4" w14:textId="2D163670" w:rsidR="00B12190" w:rsidRPr="008B201F" w:rsidRDefault="00B12190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48333390" w14:textId="6F4E0316" w:rsidR="00096A25" w:rsidRPr="008B201F" w:rsidRDefault="00096A25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1ED952CA" w14:textId="77777777" w:rsidR="00096A25" w:rsidRPr="008B201F" w:rsidRDefault="00096A25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4B8B825A" w14:textId="77777777" w:rsidR="00ED2747" w:rsidRPr="008B201F" w:rsidRDefault="00ED2747" w:rsidP="00ED2747">
      <w:pPr>
        <w:spacing w:after="0"/>
        <w:jc w:val="center"/>
        <w:rPr>
          <w:rFonts w:cstheme="minorHAnsi"/>
          <w:b/>
          <w:sz w:val="24"/>
          <w:szCs w:val="24"/>
        </w:rPr>
      </w:pPr>
      <w:r w:rsidRPr="008B201F">
        <w:rPr>
          <w:rFonts w:cstheme="minorHAnsi"/>
          <w:b/>
          <w:sz w:val="24"/>
          <w:szCs w:val="24"/>
        </w:rPr>
        <w:t>Sergio Luiz Souza Motta</w:t>
      </w:r>
    </w:p>
    <w:p w14:paraId="42149EB2" w14:textId="77777777" w:rsidR="00ED2747" w:rsidRPr="008B201F" w:rsidRDefault="00ED2747" w:rsidP="00ED2747">
      <w:pPr>
        <w:pStyle w:val="Ttulo2"/>
        <w:tabs>
          <w:tab w:val="left" w:pos="1440"/>
        </w:tabs>
        <w:ind w:left="360" w:hanging="360"/>
        <w:rPr>
          <w:rFonts w:asciiTheme="minorHAnsi" w:hAnsiTheme="minorHAnsi" w:cstheme="minorHAnsi"/>
          <w:b w:val="0"/>
        </w:rPr>
      </w:pPr>
      <w:r w:rsidRPr="008B201F">
        <w:rPr>
          <w:rFonts w:asciiTheme="minorHAnsi" w:hAnsiTheme="minorHAnsi" w:cstheme="minorHAnsi"/>
          <w:b w:val="0"/>
        </w:rPr>
        <w:t>Diretor Executivo</w:t>
      </w:r>
    </w:p>
    <w:p w14:paraId="2C18F100" w14:textId="77777777" w:rsidR="00ED2747" w:rsidRPr="008B201F" w:rsidRDefault="00ED2747" w:rsidP="00ED2747">
      <w:pPr>
        <w:jc w:val="center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SENAI CETIQT</w:t>
      </w:r>
    </w:p>
    <w:p w14:paraId="7ED175AC" w14:textId="77777777" w:rsidR="000A4DA9" w:rsidRPr="008B201F" w:rsidRDefault="001E17BC" w:rsidP="000A4DA9">
      <w:pPr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b/>
          <w:sz w:val="24"/>
          <w:szCs w:val="24"/>
        </w:rPr>
        <w:br w:type="page"/>
      </w:r>
    </w:p>
    <w:p w14:paraId="0996E7FC" w14:textId="449C3E9F" w:rsidR="001E17BC" w:rsidRPr="008B201F" w:rsidRDefault="001E17BC" w:rsidP="000A4DA9">
      <w:pPr>
        <w:jc w:val="center"/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lastRenderedPageBreak/>
        <w:t>ANEXO I – CRONOGRAMA</w:t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260"/>
      </w:tblGrid>
      <w:tr w:rsidR="001E17BC" w:rsidRPr="008B201F" w14:paraId="3DF1D04C" w14:textId="77777777" w:rsidTr="00AF669B">
        <w:trPr>
          <w:trHeight w:val="40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57F6E" w14:textId="66728738" w:rsidR="001E17BC" w:rsidRPr="008B201F" w:rsidRDefault="00C10950" w:rsidP="00C109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ETAPAS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568324" w14:textId="3B21B595" w:rsidR="001E17BC" w:rsidRPr="008B201F" w:rsidRDefault="00C10950" w:rsidP="00D71A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PERÍODO</w:t>
            </w:r>
          </w:p>
        </w:tc>
      </w:tr>
      <w:tr w:rsidR="001E17BC" w:rsidRPr="008B201F" w14:paraId="585B81FC" w14:textId="77777777" w:rsidTr="00AF669B">
        <w:trPr>
          <w:trHeight w:val="55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D3BF" w14:textId="2C5CEF50" w:rsidR="001E17BC" w:rsidRPr="008B201F" w:rsidRDefault="001E17BC" w:rsidP="00D71A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PERÍODO DE INSCRIÇÃO</w:t>
            </w:r>
            <w:r w:rsidR="009E50C6" w:rsidRPr="008B201F">
              <w:rPr>
                <w:rFonts w:cstheme="minorHAnsi"/>
                <w:b/>
                <w:bCs/>
                <w:sz w:val="24"/>
                <w:szCs w:val="24"/>
              </w:rPr>
              <w:t>/MATRÍCULA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FB95" w14:textId="546B573E" w:rsidR="001E17BC" w:rsidRPr="008B201F" w:rsidRDefault="00045EDE" w:rsidP="008413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841393" w:rsidRPr="008B201F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096A25" w:rsidRPr="008B201F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841393" w:rsidRPr="008B201F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096A25" w:rsidRPr="008B201F">
              <w:rPr>
                <w:rFonts w:cstheme="minorHAnsi"/>
                <w:b/>
                <w:bCs/>
                <w:sz w:val="24"/>
                <w:szCs w:val="24"/>
              </w:rPr>
              <w:t>/2019</w:t>
            </w:r>
            <w:r w:rsidR="001E4C36" w:rsidRPr="008B201F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r w:rsidR="00841393" w:rsidRPr="008B201F">
              <w:rPr>
                <w:rFonts w:cstheme="minorHAnsi"/>
                <w:b/>
                <w:bCs/>
                <w:sz w:val="24"/>
                <w:szCs w:val="24"/>
              </w:rPr>
              <w:t>15/05/2020</w:t>
            </w:r>
          </w:p>
        </w:tc>
      </w:tr>
      <w:tr w:rsidR="001E17BC" w:rsidRPr="008B201F" w14:paraId="7657D9E1" w14:textId="77777777" w:rsidTr="00AF669B">
        <w:trPr>
          <w:trHeight w:val="564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7358" w14:textId="77777777" w:rsidR="001E17BC" w:rsidRPr="008B201F" w:rsidRDefault="001E17BC" w:rsidP="00D71A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INÍCIO DAS AULAS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C5CB" w14:textId="185ACF57" w:rsidR="001E17BC" w:rsidRPr="008B201F" w:rsidRDefault="00841393" w:rsidP="008413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25</w:t>
            </w:r>
            <w:r w:rsidR="00445B5D" w:rsidRPr="008B201F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8B201F">
              <w:rPr>
                <w:rFonts w:cstheme="minorHAnsi"/>
                <w:b/>
                <w:bCs/>
                <w:sz w:val="24"/>
                <w:szCs w:val="24"/>
              </w:rPr>
              <w:t>05</w:t>
            </w:r>
            <w:r w:rsidR="001E17BC" w:rsidRPr="008B201F">
              <w:rPr>
                <w:rFonts w:cstheme="minorHAnsi"/>
                <w:b/>
                <w:bCs/>
                <w:sz w:val="24"/>
                <w:szCs w:val="24"/>
              </w:rPr>
              <w:t>/20</w:t>
            </w:r>
            <w:r w:rsidRPr="008B201F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</w:tbl>
    <w:p w14:paraId="323D5FB1" w14:textId="0123A692" w:rsidR="00BF500F" w:rsidRPr="008B201F" w:rsidRDefault="00BA1D33" w:rsidP="00017C5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-US"/>
        </w:rPr>
      </w:pPr>
      <w:r w:rsidRPr="008B201F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B891F" wp14:editId="331A858F">
                <wp:simplePos x="0" y="0"/>
                <wp:positionH relativeFrom="margin">
                  <wp:posOffset>-1080135</wp:posOffset>
                </wp:positionH>
                <wp:positionV relativeFrom="paragraph">
                  <wp:posOffset>5648960</wp:posOffset>
                </wp:positionV>
                <wp:extent cx="5715000" cy="18288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29C9F15" id="Retângulo 5" o:spid="_x0000_s1026" style="position:absolute;margin-left:-85.05pt;margin-top:444.8pt;width:450pt;height:2in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" fillcolor="white [3212]" stroked="f" strokeweight="2pt">
                <v:fill opacity="19789f"/>
                <w10:wrap anchorx="margin"/>
              </v:rect>
            </w:pict>
          </mc:Fallback>
        </mc:AlternateContent>
      </w:r>
      <w:r w:rsidRPr="008B201F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159CE4" wp14:editId="5A7AC669">
                <wp:simplePos x="0" y="0"/>
                <wp:positionH relativeFrom="margin">
                  <wp:posOffset>-622935</wp:posOffset>
                </wp:positionH>
                <wp:positionV relativeFrom="paragraph">
                  <wp:posOffset>5839460</wp:posOffset>
                </wp:positionV>
                <wp:extent cx="5080635" cy="153225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53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C3F4" w14:textId="321751B0" w:rsidR="00BA1D33" w:rsidRPr="00AB4CA4" w:rsidRDefault="00BA1D33" w:rsidP="00BA1D3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B4CA4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Título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da </w:t>
                            </w:r>
                            <w:r w:rsidR="00E30E95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seção</w:t>
                            </w:r>
                          </w:p>
                          <w:p w14:paraId="7A352F0B" w14:textId="2599A603" w:rsidR="00BA1D33" w:rsidRPr="00AB4CA4" w:rsidRDefault="00BA1D33" w:rsidP="00BA1D33">
                            <w:pPr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B4CA4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Subtítulo</w:t>
                            </w:r>
                            <w:r w:rsidR="00E30E95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da seção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59C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9.05pt;margin-top:459.8pt;width:400.05pt;height:120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" filled="f" stroked="f">
                <v:textbox style="mso-fit-shape-to-text:t">
                  <w:txbxContent>
                    <w:p w14:paraId="3647C3F4" w14:textId="321751B0" w:rsidR="00BA1D33" w:rsidRPr="00AB4CA4" w:rsidRDefault="00BA1D33" w:rsidP="00BA1D33">
                      <w:pPr>
                        <w:spacing w:line="240" w:lineRule="auto"/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B4CA4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>Título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da </w:t>
                      </w:r>
                      <w:r w:rsidR="00E30E95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>seção</w:t>
                      </w:r>
                    </w:p>
                    <w:p w14:paraId="7A352F0B" w14:textId="2599A603" w:rsidR="00BA1D33" w:rsidRPr="00AB4CA4" w:rsidRDefault="00BA1D33" w:rsidP="00BA1D33">
                      <w:pPr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B4CA4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  <w:t>Subtítulo</w:t>
                      </w:r>
                      <w:r w:rsidR="00E30E95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da seção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500F" w:rsidRPr="008B201F" w:rsidSect="00B12190">
      <w:type w:val="continuous"/>
      <w:pgSz w:w="11906" w:h="16838"/>
      <w:pgMar w:top="1701" w:right="1134" w:bottom="1985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1951F" w14:textId="77777777" w:rsidR="007E48ED" w:rsidRDefault="007E48ED" w:rsidP="00F94168">
      <w:pPr>
        <w:spacing w:after="0" w:line="240" w:lineRule="auto"/>
      </w:pPr>
      <w:r>
        <w:separator/>
      </w:r>
    </w:p>
  </w:endnote>
  <w:endnote w:type="continuationSeparator" w:id="0">
    <w:p w14:paraId="2E7993B3" w14:textId="77777777" w:rsidR="007E48ED" w:rsidRDefault="007E48ED" w:rsidP="00F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03E1" w14:textId="7D2F9DE1" w:rsidR="00F85F91" w:rsidRPr="005973A9" w:rsidRDefault="00666FC7" w:rsidP="00F85F91">
    <w:pPr>
      <w:pStyle w:val="Rodap"/>
      <w:jc w:val="center"/>
      <w:rPr>
        <w:color w:val="005CA9"/>
        <w:sz w:val="16"/>
        <w:szCs w:val="16"/>
      </w:rPr>
    </w:pPr>
    <w:r>
      <w:rPr>
        <w:b/>
        <w:noProof/>
        <w:color w:val="005CA9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30CF5A0D" wp14:editId="22BAD9B2">
          <wp:simplePos x="0" y="0"/>
          <wp:positionH relativeFrom="column">
            <wp:posOffset>-1080135</wp:posOffset>
          </wp:positionH>
          <wp:positionV relativeFrom="paragraph">
            <wp:posOffset>-598033</wp:posOffset>
          </wp:positionV>
          <wp:extent cx="7560000" cy="505828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-re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F91" w:rsidRPr="00F85F91">
      <w:rPr>
        <w:b/>
        <w:color w:val="005CA9"/>
        <w:sz w:val="16"/>
        <w:szCs w:val="16"/>
      </w:rPr>
      <w:t>UNIDADE RIACHUELO</w:t>
    </w:r>
    <w:r w:rsidR="00F85F91" w:rsidRPr="005973A9">
      <w:rPr>
        <w:color w:val="005CA9"/>
        <w:sz w:val="16"/>
        <w:szCs w:val="16"/>
      </w:rPr>
      <w:t xml:space="preserve">  Rua Magalhães Castro, 174 - Riachuelo | CEP </w:t>
    </w:r>
    <w:r w:rsidR="00E3502A">
      <w:rPr>
        <w:color w:val="005CA9"/>
        <w:sz w:val="16"/>
        <w:szCs w:val="16"/>
      </w:rPr>
      <w:t>20961 020 - Rio de Janeiro - RJ</w:t>
    </w:r>
  </w:p>
  <w:p w14:paraId="3E0FCD71" w14:textId="759115CF" w:rsidR="00F85F91" w:rsidRPr="005973A9" w:rsidRDefault="00F85F91" w:rsidP="00F85F91">
    <w:pPr>
      <w:pStyle w:val="Rodap"/>
      <w:jc w:val="center"/>
      <w:rPr>
        <w:color w:val="005CA9"/>
        <w:sz w:val="16"/>
        <w:szCs w:val="16"/>
      </w:rPr>
    </w:pPr>
    <w:r w:rsidRPr="00F85F91">
      <w:rPr>
        <w:b/>
        <w:color w:val="005CA9"/>
        <w:sz w:val="16"/>
        <w:szCs w:val="16"/>
      </w:rPr>
      <w:t>UNIDADE BARRA DA TIJUCA</w:t>
    </w:r>
    <w:r w:rsidRPr="005973A9">
      <w:rPr>
        <w:color w:val="005CA9"/>
        <w:sz w:val="16"/>
        <w:szCs w:val="16"/>
      </w:rPr>
      <w:t xml:space="preserve">  Centro Empresarial Mario Henrique Simonsen | Av. d</w:t>
    </w:r>
    <w:r w:rsidR="00E3502A">
      <w:rPr>
        <w:color w:val="005CA9"/>
        <w:sz w:val="16"/>
        <w:szCs w:val="16"/>
      </w:rPr>
      <w:t>as Américas 3.434, blocos 2 e 5</w:t>
    </w:r>
  </w:p>
  <w:p w14:paraId="7F4947CE" w14:textId="33F67BCB" w:rsidR="00F85F91" w:rsidRPr="005973A9" w:rsidRDefault="00F85F91" w:rsidP="00F85F91">
    <w:pPr>
      <w:pStyle w:val="Rodap"/>
      <w:jc w:val="center"/>
      <w:rPr>
        <w:color w:val="005CA9"/>
        <w:sz w:val="16"/>
        <w:szCs w:val="16"/>
      </w:rPr>
    </w:pPr>
    <w:r w:rsidRPr="005973A9">
      <w:rPr>
        <w:color w:val="005CA9"/>
        <w:sz w:val="16"/>
        <w:szCs w:val="16"/>
      </w:rPr>
      <w:t xml:space="preserve">Barra da Tijuca | CEP </w:t>
    </w:r>
    <w:r w:rsidR="00E3502A">
      <w:rPr>
        <w:color w:val="005CA9"/>
        <w:sz w:val="16"/>
        <w:szCs w:val="16"/>
      </w:rPr>
      <w:t>22640 102 - Rio de Janeiro - RJ</w:t>
    </w:r>
  </w:p>
  <w:p w14:paraId="3954AF49" w14:textId="77777777" w:rsidR="00F85F91" w:rsidRPr="00F85F91" w:rsidRDefault="00F85F91" w:rsidP="00F85F91">
    <w:pPr>
      <w:pStyle w:val="Rodap"/>
      <w:jc w:val="center"/>
      <w:rPr>
        <w:b/>
        <w:color w:val="005CA9"/>
        <w:sz w:val="16"/>
        <w:szCs w:val="16"/>
      </w:rPr>
    </w:pPr>
    <w:r w:rsidRPr="00F85F91">
      <w:rPr>
        <w:b/>
        <w:color w:val="005CA9"/>
        <w:sz w:val="16"/>
        <w:szCs w:val="16"/>
      </w:rPr>
      <w:t>CENTRAL DE ATENDIMENTO</w:t>
    </w:r>
    <w:r w:rsidRPr="005973A9">
      <w:rPr>
        <w:color w:val="005CA9"/>
        <w:sz w:val="16"/>
        <w:szCs w:val="16"/>
      </w:rPr>
      <w:t xml:space="preserve">  Tel. (55 21) 2582 1001 | atendimento@cetiqt.senai.br </w:t>
    </w:r>
    <w:r w:rsidRPr="00E3502A">
      <w:rPr>
        <w:color w:val="005CA9"/>
        <w:sz w:val="16"/>
        <w:szCs w:val="16"/>
      </w:rPr>
      <w:t>| www.cetiqt.senai.br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1C62D" w14:textId="77777777" w:rsidR="007E48ED" w:rsidRDefault="007E48ED" w:rsidP="00F94168">
      <w:pPr>
        <w:spacing w:after="0" w:line="240" w:lineRule="auto"/>
      </w:pPr>
      <w:r>
        <w:separator/>
      </w:r>
    </w:p>
  </w:footnote>
  <w:footnote w:type="continuationSeparator" w:id="0">
    <w:p w14:paraId="4E0E814B" w14:textId="77777777" w:rsidR="007E48ED" w:rsidRDefault="007E48ED" w:rsidP="00F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42"/>
    <w:lvl w:ilvl="0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2"/>
        </w:tabs>
        <w:ind w:left="216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/>
      </w:rPr>
    </w:lvl>
  </w:abstractNum>
  <w:abstractNum w:abstractNumId="2" w15:restartNumberingAfterBreak="0">
    <w:nsid w:val="0C5958CB"/>
    <w:multiLevelType w:val="multilevel"/>
    <w:tmpl w:val="9FB680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192FCD"/>
    <w:multiLevelType w:val="hybridMultilevel"/>
    <w:tmpl w:val="0B2C1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F1CE6"/>
    <w:multiLevelType w:val="multilevel"/>
    <w:tmpl w:val="C546B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8F1637"/>
    <w:multiLevelType w:val="hybridMultilevel"/>
    <w:tmpl w:val="7B62C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6F8D"/>
    <w:multiLevelType w:val="multilevel"/>
    <w:tmpl w:val="8FC28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FC2E30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96A77"/>
    <w:multiLevelType w:val="hybridMultilevel"/>
    <w:tmpl w:val="295E5C82"/>
    <w:lvl w:ilvl="0" w:tplc="1846A1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B286D"/>
    <w:multiLevelType w:val="hybridMultilevel"/>
    <w:tmpl w:val="22C2E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6D82"/>
    <w:multiLevelType w:val="hybridMultilevel"/>
    <w:tmpl w:val="B8B6A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33725"/>
    <w:multiLevelType w:val="hybridMultilevel"/>
    <w:tmpl w:val="B5562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81B02"/>
    <w:multiLevelType w:val="hybridMultilevel"/>
    <w:tmpl w:val="C592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451E"/>
    <w:multiLevelType w:val="hybridMultilevel"/>
    <w:tmpl w:val="AA8A20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6C6A60"/>
    <w:multiLevelType w:val="hybridMultilevel"/>
    <w:tmpl w:val="7A8AA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B34"/>
    <w:multiLevelType w:val="multilevel"/>
    <w:tmpl w:val="5AF626A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C90334"/>
    <w:multiLevelType w:val="hybridMultilevel"/>
    <w:tmpl w:val="A96401F4"/>
    <w:lvl w:ilvl="0" w:tplc="780E3B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3B1196"/>
    <w:multiLevelType w:val="multilevel"/>
    <w:tmpl w:val="C0D645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382334"/>
    <w:multiLevelType w:val="multilevel"/>
    <w:tmpl w:val="6F5481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A5E5B11"/>
    <w:multiLevelType w:val="hybridMultilevel"/>
    <w:tmpl w:val="30CC8C1E"/>
    <w:lvl w:ilvl="0" w:tplc="317E08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04EC2"/>
    <w:multiLevelType w:val="hybridMultilevel"/>
    <w:tmpl w:val="814A9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0F032E"/>
    <w:multiLevelType w:val="multilevel"/>
    <w:tmpl w:val="4DB8E5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2"/>
  </w:num>
  <w:num w:numId="12">
    <w:abstractNumId w:val="17"/>
  </w:num>
  <w:num w:numId="13">
    <w:abstractNumId w:val="16"/>
  </w:num>
  <w:num w:numId="14">
    <w:abstractNumId w:val="1"/>
  </w:num>
  <w:num w:numId="15">
    <w:abstractNumId w:val="5"/>
  </w:num>
  <w:num w:numId="16">
    <w:abstractNumId w:val="0"/>
  </w:num>
  <w:num w:numId="17">
    <w:abstractNumId w:val="14"/>
  </w:num>
  <w:num w:numId="18">
    <w:abstractNumId w:val="8"/>
  </w:num>
  <w:num w:numId="19">
    <w:abstractNumId w:val="19"/>
  </w:num>
  <w:num w:numId="20">
    <w:abstractNumId w:val="18"/>
  </w:num>
  <w:num w:numId="21">
    <w:abstractNumId w:val="6"/>
  </w:num>
  <w:num w:numId="22">
    <w:abstractNumId w:val="2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8"/>
    <w:rsid w:val="00006C80"/>
    <w:rsid w:val="000108EC"/>
    <w:rsid w:val="00013F89"/>
    <w:rsid w:val="00014667"/>
    <w:rsid w:val="00017C55"/>
    <w:rsid w:val="000242A6"/>
    <w:rsid w:val="00031EC5"/>
    <w:rsid w:val="00036259"/>
    <w:rsid w:val="00036ED0"/>
    <w:rsid w:val="00041FA7"/>
    <w:rsid w:val="00045EDE"/>
    <w:rsid w:val="00071E18"/>
    <w:rsid w:val="0008469B"/>
    <w:rsid w:val="00096A25"/>
    <w:rsid w:val="000A4DA9"/>
    <w:rsid w:val="000D1C2C"/>
    <w:rsid w:val="000E22D9"/>
    <w:rsid w:val="000E5129"/>
    <w:rsid w:val="000F480E"/>
    <w:rsid w:val="00100019"/>
    <w:rsid w:val="001010DA"/>
    <w:rsid w:val="00105BB3"/>
    <w:rsid w:val="001107C0"/>
    <w:rsid w:val="0011324A"/>
    <w:rsid w:val="001244CB"/>
    <w:rsid w:val="00132316"/>
    <w:rsid w:val="00137B82"/>
    <w:rsid w:val="00143EB0"/>
    <w:rsid w:val="0015348F"/>
    <w:rsid w:val="00155D60"/>
    <w:rsid w:val="00156299"/>
    <w:rsid w:val="00167395"/>
    <w:rsid w:val="00186F6A"/>
    <w:rsid w:val="00195B14"/>
    <w:rsid w:val="001B29BA"/>
    <w:rsid w:val="001B49B3"/>
    <w:rsid w:val="001B4BAA"/>
    <w:rsid w:val="001C1BD3"/>
    <w:rsid w:val="001D5180"/>
    <w:rsid w:val="001D602C"/>
    <w:rsid w:val="001E17BC"/>
    <w:rsid w:val="001E4C36"/>
    <w:rsid w:val="001F1548"/>
    <w:rsid w:val="001F4B41"/>
    <w:rsid w:val="00203194"/>
    <w:rsid w:val="002118E4"/>
    <w:rsid w:val="0021403E"/>
    <w:rsid w:val="00220AA4"/>
    <w:rsid w:val="0022354A"/>
    <w:rsid w:val="002376E4"/>
    <w:rsid w:val="00243744"/>
    <w:rsid w:val="002442F8"/>
    <w:rsid w:val="00253CBD"/>
    <w:rsid w:val="00261586"/>
    <w:rsid w:val="002621D9"/>
    <w:rsid w:val="00275657"/>
    <w:rsid w:val="00276107"/>
    <w:rsid w:val="00291ACC"/>
    <w:rsid w:val="002A49F0"/>
    <w:rsid w:val="002C0808"/>
    <w:rsid w:val="002C2CC8"/>
    <w:rsid w:val="002D14E3"/>
    <w:rsid w:val="002E3CF3"/>
    <w:rsid w:val="002E4688"/>
    <w:rsid w:val="002F68A4"/>
    <w:rsid w:val="002F7A6E"/>
    <w:rsid w:val="0030108D"/>
    <w:rsid w:val="003054D8"/>
    <w:rsid w:val="003226E7"/>
    <w:rsid w:val="00325928"/>
    <w:rsid w:val="00343650"/>
    <w:rsid w:val="003440B4"/>
    <w:rsid w:val="00350F3A"/>
    <w:rsid w:val="003551C9"/>
    <w:rsid w:val="003555FF"/>
    <w:rsid w:val="00375E6F"/>
    <w:rsid w:val="003860DC"/>
    <w:rsid w:val="00387405"/>
    <w:rsid w:val="003A2D4B"/>
    <w:rsid w:val="003A3BC2"/>
    <w:rsid w:val="003A5304"/>
    <w:rsid w:val="003A7ECB"/>
    <w:rsid w:val="003E6DCC"/>
    <w:rsid w:val="003F51F7"/>
    <w:rsid w:val="003F782D"/>
    <w:rsid w:val="00402170"/>
    <w:rsid w:val="00437E57"/>
    <w:rsid w:val="004407A5"/>
    <w:rsid w:val="00445B5D"/>
    <w:rsid w:val="00454A83"/>
    <w:rsid w:val="0045633B"/>
    <w:rsid w:val="00470BBB"/>
    <w:rsid w:val="00472E60"/>
    <w:rsid w:val="004823BF"/>
    <w:rsid w:val="00484393"/>
    <w:rsid w:val="00497F77"/>
    <w:rsid w:val="004A1530"/>
    <w:rsid w:val="004A39B2"/>
    <w:rsid w:val="004A59D9"/>
    <w:rsid w:val="004B426C"/>
    <w:rsid w:val="004B7FF5"/>
    <w:rsid w:val="004C2EBE"/>
    <w:rsid w:val="004D5A12"/>
    <w:rsid w:val="004D6D83"/>
    <w:rsid w:val="004E29D8"/>
    <w:rsid w:val="004F25D4"/>
    <w:rsid w:val="00505EF6"/>
    <w:rsid w:val="005114D5"/>
    <w:rsid w:val="00512033"/>
    <w:rsid w:val="005125DA"/>
    <w:rsid w:val="005125FE"/>
    <w:rsid w:val="00513704"/>
    <w:rsid w:val="00516E28"/>
    <w:rsid w:val="00521797"/>
    <w:rsid w:val="005271F5"/>
    <w:rsid w:val="00534396"/>
    <w:rsid w:val="00536188"/>
    <w:rsid w:val="0054115D"/>
    <w:rsid w:val="005521AD"/>
    <w:rsid w:val="00562F33"/>
    <w:rsid w:val="00567FED"/>
    <w:rsid w:val="00570553"/>
    <w:rsid w:val="00574916"/>
    <w:rsid w:val="00590BF8"/>
    <w:rsid w:val="005A4F3F"/>
    <w:rsid w:val="005A707D"/>
    <w:rsid w:val="005C6085"/>
    <w:rsid w:val="005D2924"/>
    <w:rsid w:val="005D439E"/>
    <w:rsid w:val="005E6981"/>
    <w:rsid w:val="005F35C2"/>
    <w:rsid w:val="00636AAF"/>
    <w:rsid w:val="006422B6"/>
    <w:rsid w:val="0064356C"/>
    <w:rsid w:val="00645DF5"/>
    <w:rsid w:val="0065693E"/>
    <w:rsid w:val="00666FC7"/>
    <w:rsid w:val="00667D5F"/>
    <w:rsid w:val="00674C33"/>
    <w:rsid w:val="00681793"/>
    <w:rsid w:val="00682D2E"/>
    <w:rsid w:val="00695DDF"/>
    <w:rsid w:val="006A0ACE"/>
    <w:rsid w:val="006A7391"/>
    <w:rsid w:val="006B09D8"/>
    <w:rsid w:val="006B1799"/>
    <w:rsid w:val="006B6AD3"/>
    <w:rsid w:val="006C6C35"/>
    <w:rsid w:val="006F0AF2"/>
    <w:rsid w:val="006F0B41"/>
    <w:rsid w:val="006F3097"/>
    <w:rsid w:val="00700F7A"/>
    <w:rsid w:val="0071510D"/>
    <w:rsid w:val="0074057F"/>
    <w:rsid w:val="00793C88"/>
    <w:rsid w:val="00796B84"/>
    <w:rsid w:val="007A6CD7"/>
    <w:rsid w:val="007A70AB"/>
    <w:rsid w:val="007B186E"/>
    <w:rsid w:val="007B309C"/>
    <w:rsid w:val="007B6B10"/>
    <w:rsid w:val="007C38AA"/>
    <w:rsid w:val="007D0D7C"/>
    <w:rsid w:val="007E48ED"/>
    <w:rsid w:val="007E5833"/>
    <w:rsid w:val="007F2D4F"/>
    <w:rsid w:val="007F6215"/>
    <w:rsid w:val="008179DF"/>
    <w:rsid w:val="00821E4A"/>
    <w:rsid w:val="00831D8F"/>
    <w:rsid w:val="008329B8"/>
    <w:rsid w:val="00833E15"/>
    <w:rsid w:val="00834E83"/>
    <w:rsid w:val="00841393"/>
    <w:rsid w:val="008413D8"/>
    <w:rsid w:val="008518BE"/>
    <w:rsid w:val="00855EF3"/>
    <w:rsid w:val="00862F72"/>
    <w:rsid w:val="00863944"/>
    <w:rsid w:val="00891789"/>
    <w:rsid w:val="008A123A"/>
    <w:rsid w:val="008B201F"/>
    <w:rsid w:val="008B5385"/>
    <w:rsid w:val="008C1580"/>
    <w:rsid w:val="008C46F8"/>
    <w:rsid w:val="008E5014"/>
    <w:rsid w:val="0091286F"/>
    <w:rsid w:val="0091388E"/>
    <w:rsid w:val="0092052B"/>
    <w:rsid w:val="0092428B"/>
    <w:rsid w:val="009437FC"/>
    <w:rsid w:val="00954575"/>
    <w:rsid w:val="0095551B"/>
    <w:rsid w:val="00967D16"/>
    <w:rsid w:val="00985D7F"/>
    <w:rsid w:val="00986C05"/>
    <w:rsid w:val="009C4867"/>
    <w:rsid w:val="009D09D2"/>
    <w:rsid w:val="009D4547"/>
    <w:rsid w:val="009D6D0B"/>
    <w:rsid w:val="009E036A"/>
    <w:rsid w:val="009E50C6"/>
    <w:rsid w:val="009F3182"/>
    <w:rsid w:val="00A05B63"/>
    <w:rsid w:val="00A10032"/>
    <w:rsid w:val="00A1746D"/>
    <w:rsid w:val="00A264AC"/>
    <w:rsid w:val="00A329D1"/>
    <w:rsid w:val="00A33B68"/>
    <w:rsid w:val="00A41541"/>
    <w:rsid w:val="00A500C9"/>
    <w:rsid w:val="00A55AB4"/>
    <w:rsid w:val="00A60370"/>
    <w:rsid w:val="00A868CB"/>
    <w:rsid w:val="00A9278C"/>
    <w:rsid w:val="00AA42CB"/>
    <w:rsid w:val="00AA65ED"/>
    <w:rsid w:val="00AB21D8"/>
    <w:rsid w:val="00AB7CFE"/>
    <w:rsid w:val="00AC642D"/>
    <w:rsid w:val="00AE4FF3"/>
    <w:rsid w:val="00AE5530"/>
    <w:rsid w:val="00AF669B"/>
    <w:rsid w:val="00B0091C"/>
    <w:rsid w:val="00B01AF1"/>
    <w:rsid w:val="00B0229B"/>
    <w:rsid w:val="00B04659"/>
    <w:rsid w:val="00B12190"/>
    <w:rsid w:val="00B310B8"/>
    <w:rsid w:val="00B4215B"/>
    <w:rsid w:val="00B428D5"/>
    <w:rsid w:val="00B446BD"/>
    <w:rsid w:val="00B536B2"/>
    <w:rsid w:val="00B67387"/>
    <w:rsid w:val="00BA1D33"/>
    <w:rsid w:val="00BA6870"/>
    <w:rsid w:val="00BB22B3"/>
    <w:rsid w:val="00BD2DDF"/>
    <w:rsid w:val="00BF500F"/>
    <w:rsid w:val="00C01E01"/>
    <w:rsid w:val="00C050CD"/>
    <w:rsid w:val="00C10950"/>
    <w:rsid w:val="00C15B3A"/>
    <w:rsid w:val="00C16CE8"/>
    <w:rsid w:val="00C308CF"/>
    <w:rsid w:val="00C55943"/>
    <w:rsid w:val="00C714E9"/>
    <w:rsid w:val="00C718FE"/>
    <w:rsid w:val="00C725A0"/>
    <w:rsid w:val="00C72EAC"/>
    <w:rsid w:val="00C82D39"/>
    <w:rsid w:val="00C830B6"/>
    <w:rsid w:val="00C86936"/>
    <w:rsid w:val="00C8768B"/>
    <w:rsid w:val="00CB72B1"/>
    <w:rsid w:val="00CC2998"/>
    <w:rsid w:val="00CD54C9"/>
    <w:rsid w:val="00CD5FC5"/>
    <w:rsid w:val="00CF6715"/>
    <w:rsid w:val="00D00944"/>
    <w:rsid w:val="00D14BE4"/>
    <w:rsid w:val="00D233F8"/>
    <w:rsid w:val="00D2363D"/>
    <w:rsid w:val="00D23E2A"/>
    <w:rsid w:val="00D3483F"/>
    <w:rsid w:val="00D42383"/>
    <w:rsid w:val="00D42CE7"/>
    <w:rsid w:val="00D538A4"/>
    <w:rsid w:val="00D62A06"/>
    <w:rsid w:val="00D62C7F"/>
    <w:rsid w:val="00D65176"/>
    <w:rsid w:val="00D72027"/>
    <w:rsid w:val="00D73039"/>
    <w:rsid w:val="00D805F2"/>
    <w:rsid w:val="00D80A61"/>
    <w:rsid w:val="00D84FFD"/>
    <w:rsid w:val="00D852B1"/>
    <w:rsid w:val="00DA3201"/>
    <w:rsid w:val="00DB6E9B"/>
    <w:rsid w:val="00DD205F"/>
    <w:rsid w:val="00DE1E4A"/>
    <w:rsid w:val="00DF087D"/>
    <w:rsid w:val="00E14169"/>
    <w:rsid w:val="00E146EA"/>
    <w:rsid w:val="00E30A6F"/>
    <w:rsid w:val="00E30E95"/>
    <w:rsid w:val="00E3502A"/>
    <w:rsid w:val="00E41BDF"/>
    <w:rsid w:val="00E438D4"/>
    <w:rsid w:val="00E45C69"/>
    <w:rsid w:val="00E632F7"/>
    <w:rsid w:val="00E65190"/>
    <w:rsid w:val="00E80E19"/>
    <w:rsid w:val="00E917A3"/>
    <w:rsid w:val="00EA284F"/>
    <w:rsid w:val="00EA48B3"/>
    <w:rsid w:val="00EB5186"/>
    <w:rsid w:val="00ED2747"/>
    <w:rsid w:val="00ED3441"/>
    <w:rsid w:val="00EF3A74"/>
    <w:rsid w:val="00EF70EC"/>
    <w:rsid w:val="00F30D24"/>
    <w:rsid w:val="00F32F46"/>
    <w:rsid w:val="00F35B38"/>
    <w:rsid w:val="00F41511"/>
    <w:rsid w:val="00F43239"/>
    <w:rsid w:val="00F72B58"/>
    <w:rsid w:val="00F76F58"/>
    <w:rsid w:val="00F8402D"/>
    <w:rsid w:val="00F85F91"/>
    <w:rsid w:val="00F908C1"/>
    <w:rsid w:val="00F94168"/>
    <w:rsid w:val="00FC24A4"/>
    <w:rsid w:val="00FD1994"/>
    <w:rsid w:val="00FE0696"/>
    <w:rsid w:val="00FE6248"/>
    <w:rsid w:val="00FF37BA"/>
    <w:rsid w:val="00FF3E10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D23C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3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E17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E17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1E17BC"/>
    <w:pPr>
      <w:keepNext/>
      <w:spacing w:after="0" w:line="240" w:lineRule="auto"/>
      <w:jc w:val="center"/>
      <w:outlineLvl w:val="7"/>
    </w:pPr>
    <w:rPr>
      <w:rFonts w:ascii="Verdana" w:eastAsia="Times New Roman" w:hAnsi="Verdana" w:cs="Verdana"/>
      <w:b/>
      <w:bCs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168"/>
  </w:style>
  <w:style w:type="paragraph" w:styleId="Rodap">
    <w:name w:val="footer"/>
    <w:basedOn w:val="Normal"/>
    <w:link w:val="Rodap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168"/>
  </w:style>
  <w:style w:type="paragraph" w:styleId="Textodebalo">
    <w:name w:val="Balloon Text"/>
    <w:basedOn w:val="Normal"/>
    <w:link w:val="TextodebaloChar"/>
    <w:uiPriority w:val="99"/>
    <w:semiHidden/>
    <w:unhideWhenUsed/>
    <w:rsid w:val="00F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E17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1E17BC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17BC"/>
    <w:rPr>
      <w:rFonts w:ascii="Verdana" w:eastAsia="Times New Roman" w:hAnsi="Verdana" w:cs="Verdana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E17B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E17BC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rsid w:val="001E17BC"/>
    <w:rPr>
      <w:color w:val="0000FF"/>
      <w:u w:val="single"/>
    </w:rPr>
  </w:style>
  <w:style w:type="character" w:customStyle="1" w:styleId="link11">
    <w:name w:val="link11"/>
    <w:basedOn w:val="Fontepargpadro"/>
    <w:uiPriority w:val="99"/>
    <w:rsid w:val="001E17BC"/>
    <w:rPr>
      <w:rFonts w:ascii="Verdana" w:hAnsi="Verdana" w:cs="Verdana"/>
      <w:color w:val="000000"/>
      <w:sz w:val="16"/>
      <w:szCs w:val="16"/>
      <w:u w:val="none"/>
      <w:effect w:val="none"/>
    </w:rPr>
  </w:style>
  <w:style w:type="table" w:styleId="Tabelacomgrade">
    <w:name w:val="Table Grid"/>
    <w:basedOn w:val="Tabelanormal"/>
    <w:uiPriority w:val="39"/>
    <w:rsid w:val="001E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17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6F30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6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72B58"/>
    <w:pPr>
      <w:spacing w:after="0" w:line="240" w:lineRule="auto"/>
      <w:jc w:val="center"/>
    </w:pPr>
    <w:rPr>
      <w:rFonts w:ascii="Monotype Corsiva" w:eastAsia="Times New Roman" w:hAnsi="Monotype Corsiva" w:cs="Times New Roman"/>
      <w:spacing w:val="2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72B58"/>
    <w:rPr>
      <w:rFonts w:ascii="Monotype Corsiva" w:eastAsia="Times New Roman" w:hAnsi="Monotype Corsiva" w:cs="Times New Roman"/>
      <w:spacing w:val="20"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@cetiqt.senai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@cetiqt.senai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aicetiqt.com/educacao/links-utei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01C1-8AB1-4488-AF0C-87ECB046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2308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Cavaliere</dc:creator>
  <cp:lastModifiedBy>Daniela Cavaliere</cp:lastModifiedBy>
  <cp:revision>8</cp:revision>
  <cp:lastPrinted>2019-11-26T17:11:00Z</cp:lastPrinted>
  <dcterms:created xsi:type="dcterms:W3CDTF">2020-04-27T20:59:00Z</dcterms:created>
  <dcterms:modified xsi:type="dcterms:W3CDTF">2020-04-29T18:53:00Z</dcterms:modified>
</cp:coreProperties>
</file>